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7892" w14:textId="1944362D" w:rsidR="003E7427" w:rsidRDefault="003E7427" w:rsidP="003E7427">
      <w:pPr>
        <w:jc w:val="cente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427">
        <w:rPr>
          <w:b/>
          <w:color w:val="5B9BD5" w:themeColor="accent5"/>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MIMO control systems</w:t>
      </w:r>
    </w:p>
    <w:p w14:paraId="68DF2D31" w14:textId="5E7B1053" w:rsidR="003E7427" w:rsidRDefault="00286E3C" w:rsidP="003E7427">
      <w:pPr>
        <w:rPr>
          <w:b/>
          <w:bCs/>
          <w:color w:val="000000" w:themeColor="text1"/>
          <w:sz w:val="40"/>
          <w:szCs w:val="40"/>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16A60">
        <w:rPr>
          <w:bCs/>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Definition </w:t>
      </w:r>
      <w:r>
        <w:rPr>
          <w:b/>
          <w:bCs/>
          <w:color w:val="000000" w:themeColor="text1"/>
          <w:sz w:val="40"/>
          <w:szCs w:val="40"/>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06DAC19" w14:textId="6DBD3E70" w:rsidR="00286E3C" w:rsidRDefault="00286E3C"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the system that have more than one input and more than </w:t>
      </w:r>
      <w:proofErr w:type="spell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put</w:t>
      </w:r>
      <w:proofErr w:type="spellEnd"/>
      <w:r w:rsidR="006D664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each output of the system depends on the inputs of the </w:t>
      </w:r>
      <w:proofErr w:type="gramStart"/>
      <w:r w:rsidR="006D664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r w:rsidR="00E95E4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w:t>
      </w:r>
      <w:proofErr w:type="gramEnd"/>
      <w:r w:rsidR="00E95E4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inputs are processed differently to form each output</w:t>
      </w:r>
      <w:r w:rsidR="006D664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shown in following diagram.</w:t>
      </w:r>
    </w:p>
    <w:p w14:paraId="16F3A250" w14:textId="10113305" w:rsidR="00E95E48" w:rsidRDefault="00B034BF"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bidi="ar-EG"/>
        </w:rPr>
        <w:drawing>
          <wp:anchor distT="0" distB="0" distL="114300" distR="114300" simplePos="0" relativeHeight="251662336" behindDoc="0" locked="0" layoutInCell="1" allowOverlap="1" wp14:anchorId="4636E1AA" wp14:editId="18DA3DE4">
            <wp:simplePos x="0" y="0"/>
            <wp:positionH relativeFrom="margin">
              <wp:align>right</wp:align>
            </wp:positionH>
            <wp:positionV relativeFrom="paragraph">
              <wp:posOffset>379730</wp:posOffset>
            </wp:positionV>
            <wp:extent cx="5486400" cy="3498215"/>
            <wp:effectExtent l="0" t="0" r="0" b="698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4293" cy="3503306"/>
                    </a:xfrm>
                    <a:prstGeom prst="rect">
                      <a:avLst/>
                    </a:prstGeom>
                  </pic:spPr>
                </pic:pic>
              </a:graphicData>
            </a:graphic>
            <wp14:sizeRelH relativeFrom="margin">
              <wp14:pctWidth>0</wp14:pctWidth>
            </wp14:sizeRelH>
            <wp14:sizeRelV relativeFrom="margin">
              <wp14:pctHeight>0</wp14:pctHeight>
            </wp14:sizeRelV>
          </wp:anchor>
        </w:drawing>
      </w:r>
    </w:p>
    <w:p w14:paraId="54ADD1D8" w14:textId="5D40C6E8" w:rsidR="005A2A09" w:rsidRDefault="005A2A09" w:rsidP="003E7427">
      <w:pPr>
        <w:rPr>
          <w:b/>
          <w:bCs/>
          <w:color w:val="000000" w:themeColor="text1"/>
          <w:sz w:val="40"/>
          <w:szCs w:val="40"/>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2C777" w14:textId="77777777" w:rsidR="005A2A09" w:rsidRDefault="005A2A09" w:rsidP="003E7427">
      <w:pPr>
        <w:rPr>
          <w:b/>
          <w:bCs/>
          <w:color w:val="000000" w:themeColor="text1"/>
          <w:sz w:val="40"/>
          <w:szCs w:val="40"/>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A880B" w14:textId="77777777" w:rsidR="005A2A09" w:rsidRDefault="005A2A09" w:rsidP="003E7427">
      <w:pPr>
        <w:rPr>
          <w:b/>
          <w:bCs/>
          <w:color w:val="000000" w:themeColor="text1"/>
          <w:sz w:val="40"/>
          <w:szCs w:val="40"/>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40657" w14:textId="77777777" w:rsidR="005A2A09" w:rsidRDefault="005A2A09" w:rsidP="003E7427">
      <w:pPr>
        <w:rPr>
          <w:b/>
          <w:bCs/>
          <w:color w:val="000000" w:themeColor="text1"/>
          <w:sz w:val="40"/>
          <w:szCs w:val="40"/>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1FD44" w14:textId="77777777" w:rsidR="005A2A09" w:rsidRDefault="005A2A09" w:rsidP="003E7427">
      <w:pPr>
        <w:rPr>
          <w:b/>
          <w:bCs/>
          <w:color w:val="000000" w:themeColor="text1"/>
          <w:sz w:val="40"/>
          <w:szCs w:val="40"/>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C20D4" w14:textId="1C3B38FC" w:rsidR="00286E3C" w:rsidRPr="00516A60" w:rsidRDefault="005F3E3A" w:rsidP="003E7427">
      <w:pPr>
        <w:rPr>
          <w:bCs/>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6A60">
        <w:rPr>
          <w:bCs/>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Comparison between MIMO &amp; SISO </w:t>
      </w:r>
      <w:proofErr w:type="gramStart"/>
      <w:r w:rsidRPr="00516A60">
        <w:rPr>
          <w:bCs/>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systems :</w:t>
      </w:r>
      <w:proofErr w:type="gramEnd"/>
    </w:p>
    <w:tbl>
      <w:tblPr>
        <w:tblStyle w:val="TableGrid"/>
        <w:tblW w:w="11368" w:type="dxa"/>
        <w:tblInd w:w="-1374" w:type="dxa"/>
        <w:tblLook w:val="04A0" w:firstRow="1" w:lastRow="0" w:firstColumn="1" w:lastColumn="0" w:noHBand="0" w:noVBand="1"/>
      </w:tblPr>
      <w:tblGrid>
        <w:gridCol w:w="5353"/>
        <w:gridCol w:w="6015"/>
      </w:tblGrid>
      <w:tr w:rsidR="005E2D82" w14:paraId="36D06DAB" w14:textId="77777777" w:rsidTr="005A2A09">
        <w:tc>
          <w:tcPr>
            <w:tcW w:w="5353" w:type="dxa"/>
          </w:tcPr>
          <w:p w14:paraId="2BE663F3" w14:textId="55F27450" w:rsidR="005E2D82" w:rsidRDefault="005E2D82" w:rsidP="005E2D82">
            <w:pPr>
              <w:jc w:val="cente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D82">
              <w:rPr>
                <w:b/>
                <w:color w:val="5B9BD5" w:themeColor="accent5"/>
                <w:sz w:val="32"/>
                <w:szCs w:val="3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MIMO SYSTEM</w:t>
            </w:r>
          </w:p>
        </w:tc>
        <w:tc>
          <w:tcPr>
            <w:tcW w:w="6015" w:type="dxa"/>
          </w:tcPr>
          <w:p w14:paraId="409532F3" w14:textId="7CF9CDCA" w:rsidR="005E2D82" w:rsidRDefault="005E2D82" w:rsidP="005E2D82">
            <w:pPr>
              <w:jc w:val="cente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D82">
              <w:rPr>
                <w:b/>
                <w:color w:val="5B9BD5" w:themeColor="accent5"/>
                <w:sz w:val="32"/>
                <w:szCs w:val="32"/>
                <w:lang w:bidi="ar-E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SISO SYSTEM </w:t>
            </w:r>
          </w:p>
        </w:tc>
      </w:tr>
      <w:tr w:rsidR="005E2D82" w14:paraId="5536F10B" w14:textId="77777777" w:rsidTr="005A2A09">
        <w:tc>
          <w:tcPr>
            <w:tcW w:w="5353" w:type="dxa"/>
          </w:tcPr>
          <w:p w14:paraId="750C0758" w14:textId="32BDFA52" w:rsidR="005E2D82" w:rsidRDefault="005E2D82" w:rsidP="005E2D82">
            <w:pPr>
              <w:jc w:val="cente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input multi output</w:t>
            </w:r>
          </w:p>
        </w:tc>
        <w:tc>
          <w:tcPr>
            <w:tcW w:w="6015" w:type="dxa"/>
          </w:tcPr>
          <w:p w14:paraId="6982AD15" w14:textId="5628686B" w:rsidR="005E2D82" w:rsidRDefault="005E2D82" w:rsidP="005E2D82">
            <w:pPr>
              <w:jc w:val="cente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input single output</w:t>
            </w:r>
          </w:p>
        </w:tc>
      </w:tr>
      <w:tr w:rsidR="005E2D82" w14:paraId="1E0BF874" w14:textId="77777777" w:rsidTr="005A2A09">
        <w:tc>
          <w:tcPr>
            <w:tcW w:w="5353" w:type="dxa"/>
          </w:tcPr>
          <w:p w14:paraId="37CA1AD9" w14:textId="54D2CA53" w:rsidR="005E2D82" w:rsidRDefault="005E2D82"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bidi="ar-EG"/>
              </w:rPr>
              <w:drawing>
                <wp:anchor distT="0" distB="0" distL="114300" distR="114300" simplePos="0" relativeHeight="251659264" behindDoc="1" locked="0" layoutInCell="1" allowOverlap="1" wp14:anchorId="35A8C1A6" wp14:editId="4DF57AAE">
                  <wp:simplePos x="0" y="0"/>
                  <wp:positionH relativeFrom="column">
                    <wp:posOffset>59055</wp:posOffset>
                  </wp:positionH>
                  <wp:positionV relativeFrom="paragraph">
                    <wp:posOffset>238760</wp:posOffset>
                  </wp:positionV>
                  <wp:extent cx="3261995" cy="937895"/>
                  <wp:effectExtent l="0" t="0" r="0" b="0"/>
                  <wp:wrapTight wrapText="bothSides">
                    <wp:wrapPolygon edited="0">
                      <wp:start x="0" y="0"/>
                      <wp:lineTo x="0" y="21059"/>
                      <wp:lineTo x="21444" y="21059"/>
                      <wp:lineTo x="2144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t="52992" b="-1283"/>
                          <a:stretch/>
                        </pic:blipFill>
                        <pic:spPr bwMode="auto">
                          <a:xfrm>
                            <a:off x="0" y="0"/>
                            <a:ext cx="3261995" cy="937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015" w:type="dxa"/>
          </w:tcPr>
          <w:p w14:paraId="5F74C73A" w14:textId="353E3242" w:rsidR="005E2D82" w:rsidRDefault="005E2D82"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bidi="ar-EG"/>
              </w:rPr>
              <w:drawing>
                <wp:anchor distT="0" distB="0" distL="114300" distR="114300" simplePos="0" relativeHeight="251660288" behindDoc="0" locked="0" layoutInCell="1" allowOverlap="1" wp14:anchorId="2E1AE844" wp14:editId="2CBB57AB">
                  <wp:simplePos x="0" y="0"/>
                  <wp:positionH relativeFrom="column">
                    <wp:posOffset>-29210</wp:posOffset>
                  </wp:positionH>
                  <wp:positionV relativeFrom="paragraph">
                    <wp:posOffset>239078</wp:posOffset>
                  </wp:positionV>
                  <wp:extent cx="3682365" cy="927735"/>
                  <wp:effectExtent l="0" t="0" r="0" b="5715"/>
                  <wp:wrapThrough wrapText="bothSides">
                    <wp:wrapPolygon edited="0">
                      <wp:start x="0" y="0"/>
                      <wp:lineTo x="0" y="21290"/>
                      <wp:lineTo x="21455" y="21290"/>
                      <wp:lineTo x="21455"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a:extLst>
                              <a:ext uri="{28A0092B-C50C-407E-A947-70E740481C1C}">
                                <a14:useLocalDpi xmlns:a14="http://schemas.microsoft.com/office/drawing/2010/main" val="0"/>
                              </a:ext>
                            </a:extLst>
                          </a:blip>
                          <a:srcRect l="-257" t="-2808" r="-1000" b="49737"/>
                          <a:stretch/>
                        </pic:blipFill>
                        <pic:spPr bwMode="auto">
                          <a:xfrm>
                            <a:off x="0" y="0"/>
                            <a:ext cx="3682365" cy="9277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E2D82" w14:paraId="56FDDEA0" w14:textId="77777777" w:rsidTr="005A2A09">
        <w:tc>
          <w:tcPr>
            <w:tcW w:w="5353" w:type="dxa"/>
          </w:tcPr>
          <w:p w14:paraId="4C4741B2" w14:textId="04DA9EDF" w:rsidR="005E2D82" w:rsidRDefault="0034002B"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sz w:val="25"/>
                <w:szCs w:val="25"/>
                <w:shd w:val="clear" w:color="auto" w:fill="FFFFFF"/>
              </w:rPr>
              <w:t>(MIMO) systems describe processes with more than one input and more than one output which require multiple control loops. These systems can be complicated through loop interactions that result in variables with unexpected effects.</w:t>
            </w:r>
          </w:p>
        </w:tc>
        <w:tc>
          <w:tcPr>
            <w:tcW w:w="6015" w:type="dxa"/>
          </w:tcPr>
          <w:p w14:paraId="64B03569" w14:textId="527B6CA7" w:rsidR="005E2D82" w:rsidRDefault="0034002B"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sz w:val="25"/>
                <w:szCs w:val="25"/>
                <w:shd w:val="clear" w:color="auto" w:fill="FFFFFF"/>
              </w:rPr>
              <w:t>SISO control schemes are just one type of control scheme that engineers in industry use to control their process</w:t>
            </w:r>
          </w:p>
        </w:tc>
      </w:tr>
      <w:tr w:rsidR="005E2D82" w14:paraId="2B334335" w14:textId="77777777" w:rsidTr="005A2A09">
        <w:tc>
          <w:tcPr>
            <w:tcW w:w="5353" w:type="dxa"/>
          </w:tcPr>
          <w:p w14:paraId="64528607" w14:textId="6FF30785" w:rsidR="005E2D82" w:rsidRDefault="005A2A09"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type of control system is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complicated </w:t>
            </w:r>
            <w:r w:rsidR="002C69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2C6925">
              <w:rPr>
                <w:rFonts w:ascii="Tahoma" w:hAnsi="Tahoma" w:cs="Tahoma"/>
                <w:color w:val="000000"/>
                <w:sz w:val="26"/>
                <w:szCs w:val="26"/>
                <w:shd w:val="clear" w:color="auto" w:fill="FFFFFF"/>
              </w:rPr>
              <w:t xml:space="preserve"> </w:t>
            </w:r>
            <w:r w:rsidR="002C6925">
              <w:rPr>
                <w:rFonts w:ascii="Tahoma" w:hAnsi="Tahoma" w:cs="Tahoma"/>
                <w:color w:val="000000"/>
                <w:sz w:val="26"/>
                <w:szCs w:val="26"/>
                <w:shd w:val="clear" w:color="auto" w:fill="FFFFFF"/>
              </w:rPr>
              <w:t>These systems can be complicated through loop interactions that result in variables with unexpected effects. Decoupling the variables of that system will improve the control of that process.</w:t>
            </w:r>
          </w:p>
        </w:tc>
        <w:tc>
          <w:tcPr>
            <w:tcW w:w="6015" w:type="dxa"/>
          </w:tcPr>
          <w:p w14:paraId="64CE3068" w14:textId="77777777" w:rsidR="005E2D82" w:rsidRDefault="005A2A09"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type of control system is simpler.</w:t>
            </w:r>
          </w:p>
          <w:p w14:paraId="4CEC9595" w14:textId="334514FE" w:rsidR="002C6925" w:rsidRDefault="002C6925"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sz w:val="26"/>
                <w:szCs w:val="26"/>
                <w:shd w:val="clear" w:color="auto" w:fill="FFFFFF"/>
              </w:rPr>
              <w:t>These systems use data/input from one sensor to control one output. These are the simplest to design since they correspond one sensor to one actuator. For example, temperature (TC) is used to control the valve state of v1 through a PID controller.</w:t>
            </w:r>
          </w:p>
        </w:tc>
      </w:tr>
      <w:tr w:rsidR="005E2D82" w14:paraId="747A569B" w14:textId="77777777" w:rsidTr="005A2A09">
        <w:tc>
          <w:tcPr>
            <w:tcW w:w="5353" w:type="dxa"/>
          </w:tcPr>
          <w:p w14:paraId="7B5DACF6" w14:textId="77777777" w:rsidR="005E2D82" w:rsidRPr="00314AC4" w:rsidRDefault="002C6925" w:rsidP="003E7427">
            <w:pPr>
              <w:rPr>
                <w:rFonts w:ascii="Tahoma" w:hAnsi="Tahoma" w:cs="Tahoma"/>
                <w:color w:val="000000"/>
                <w:sz w:val="32"/>
                <w:szCs w:val="32"/>
                <w:shd w:val="clear" w:color="auto" w:fill="FFFFFF"/>
              </w:rPr>
            </w:pPr>
            <w:r w:rsidRPr="00314AC4">
              <w:rPr>
                <w:rFonts w:ascii="Tahoma" w:hAnsi="Tahoma" w:cs="Tahoma"/>
                <w:color w:val="000000"/>
                <w:sz w:val="32"/>
                <w:szCs w:val="32"/>
                <w:shd w:val="clear" w:color="auto" w:fill="FFFFFF"/>
              </w:rPr>
              <w:t>Examples of MIMO systems include heat exchangers, chemical reactors, and distillation columns</w:t>
            </w:r>
          </w:p>
          <w:p w14:paraId="68A60611" w14:textId="7EC2344F" w:rsidR="002C6925" w:rsidRPr="00314AC4" w:rsidRDefault="002C6925"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015" w:type="dxa"/>
          </w:tcPr>
          <w:p w14:paraId="3350D54E" w14:textId="77777777" w:rsidR="005E2D82" w:rsidRPr="00314AC4" w:rsidRDefault="00665FB9" w:rsidP="003E7427">
            <w:pP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AC4">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Examples of SISO control systems include </w:t>
            </w:r>
          </w:p>
          <w:p w14:paraId="4443B4C2" w14:textId="4040BD1F" w:rsidR="00665FB9" w:rsidRPr="00437A6D" w:rsidRDefault="00665FB9" w:rsidP="003E7427">
            <w:pPr>
              <w:rPr>
                <w:rFonts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AC4">
              <w:rPr>
                <w:rFonts w:cstheme="minorHAnsi"/>
                <w:color w:val="1A1A1A"/>
                <w:sz w:val="32"/>
                <w:szCs w:val="32"/>
                <w:shd w:val="clear" w:color="auto" w:fill="FFFFFF"/>
              </w:rPr>
              <w:t> fan speed control</w:t>
            </w:r>
            <w:r w:rsidRPr="00314AC4">
              <w:rPr>
                <w:rFonts w:cstheme="minorHAnsi"/>
                <w:color w:val="1A1A1A"/>
                <w:sz w:val="32"/>
                <w:szCs w:val="32"/>
                <w:shd w:val="clear" w:color="auto" w:fill="FFFFFF"/>
              </w:rPr>
              <w:t>,</w:t>
            </w:r>
            <w:r w:rsidR="00437A6D" w:rsidRPr="00314AC4">
              <w:rPr>
                <w:rFonts w:cstheme="minorHAnsi"/>
                <w:color w:val="282829"/>
                <w:sz w:val="32"/>
                <w:szCs w:val="32"/>
                <w:shd w:val="clear" w:color="auto" w:fill="FFFFFF"/>
              </w:rPr>
              <w:t xml:space="preserve"> </w:t>
            </w:r>
            <w:r w:rsidR="00437A6D" w:rsidRPr="00314AC4">
              <w:rPr>
                <w:rFonts w:cstheme="minorHAnsi"/>
                <w:color w:val="282829"/>
                <w:sz w:val="32"/>
                <w:szCs w:val="32"/>
                <w:shd w:val="clear" w:color="auto" w:fill="FFFFFF"/>
              </w:rPr>
              <w:t>air conditioner temperature control</w:t>
            </w:r>
          </w:p>
        </w:tc>
      </w:tr>
    </w:tbl>
    <w:p w14:paraId="607122F6" w14:textId="3EAD0530" w:rsidR="002B1CF8" w:rsidRDefault="002B1CF8"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CC7AD" w14:textId="1574E508" w:rsidR="008504BC" w:rsidRDefault="008504BC"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32BB0" w14:textId="032FD93B" w:rsidR="008504BC" w:rsidRDefault="008504BC"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D5B30" w14:textId="77777777" w:rsidR="008504BC" w:rsidRDefault="008504BC" w:rsidP="003E742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9CCBF" w14:textId="056DB67C" w:rsidR="002B1CF8" w:rsidRPr="00516A60" w:rsidRDefault="002B1CF8" w:rsidP="002B1CF8">
      <w:pPr>
        <w:pStyle w:val="ListParagraph"/>
        <w:numPr>
          <w:ilvl w:val="0"/>
          <w:numId w:val="1"/>
        </w:numPr>
        <w:rPr>
          <w:color w:val="4472C4"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6A60">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to use </w:t>
      </w:r>
      <w:proofErr w:type="gramStart"/>
      <w:r w:rsidRPr="00516A60">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MIMO ?</w:t>
      </w:r>
      <w:proofErr w:type="gramEnd"/>
    </w:p>
    <w:p w14:paraId="5CFE5AD5" w14:textId="56342EB9" w:rsidR="002B1CF8" w:rsidRDefault="002B1CF8" w:rsidP="002B1CF8">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it when the output that required to be achieved depends upon many inputs so we need to choose suitable changes on input but carefully cause these inputs changing may affect anther output that also depends upon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 .</w:t>
      </w:r>
      <w:proofErr w:type="gramEnd"/>
    </w:p>
    <w:p w14:paraId="2AF14EF8" w14:textId="0C6FBB39" w:rsidR="002B1CF8" w:rsidRPr="000E766D" w:rsidRDefault="000E766D" w:rsidP="000E766D">
      <w:pPr>
        <w:jc w:val="center"/>
        <w:rPr>
          <w:b/>
          <w:bCs/>
          <w:sz w:val="56"/>
          <w:szCs w:val="56"/>
          <w:u w:val="single"/>
          <w:rtl/>
        </w:rPr>
      </w:pPr>
      <w:r w:rsidRPr="000E766D">
        <w:rPr>
          <w:rFonts w:hint="cs"/>
          <w:b/>
          <w:bCs/>
          <w:sz w:val="40"/>
          <w:szCs w:val="40"/>
          <w:u w:val="single"/>
          <w:rtl/>
        </w:rPr>
        <w:t xml:space="preserve"> </w:t>
      </w:r>
      <w:r w:rsidR="00F84AB0" w:rsidRPr="00516A60">
        <w:rPr>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RGA</w:t>
      </w:r>
      <w:r w:rsidRPr="00516A60">
        <w:rPr>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Controller</w:t>
      </w:r>
    </w:p>
    <w:p w14:paraId="77268835" w14:textId="319611A4" w:rsidR="00F84AB0" w:rsidRDefault="00F84AB0" w:rsidP="000E766D">
      <w:pPr>
        <w:rPr>
          <w:rFonts w:cstheme="minorHAnsi"/>
          <w:color w:val="000000"/>
          <w:sz w:val="32"/>
          <w:szCs w:val="32"/>
          <w:shd w:val="clear" w:color="auto" w:fill="FFFFFF"/>
        </w:rPr>
      </w:pPr>
      <w:proofErr w:type="spellStart"/>
      <w:proofErr w:type="gramStart"/>
      <w:r w:rsidRPr="00516A60">
        <w:rPr>
          <w:rFonts w:cstheme="minorHAnsi"/>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w:t>
      </w:r>
      <w:r w:rsidRPr="00F84AB0">
        <w:rPr>
          <w:rFonts w:cstheme="minorHAnsi"/>
          <w:b/>
          <w:bCs/>
          <w:color w:val="000000"/>
          <w:sz w:val="32"/>
          <w:szCs w:val="32"/>
          <w:shd w:val="clear" w:color="auto" w:fill="FFFFFF"/>
        </w:rPr>
        <w:t>:</w:t>
      </w:r>
      <w:r w:rsidRPr="00F84AB0">
        <w:rPr>
          <w:rFonts w:cstheme="minorHAnsi"/>
          <w:color w:val="000000"/>
          <w:sz w:val="32"/>
          <w:szCs w:val="32"/>
          <w:shd w:val="clear" w:color="auto" w:fill="FFFFFF"/>
        </w:rPr>
        <w:t>One</w:t>
      </w:r>
      <w:proofErr w:type="spellEnd"/>
      <w:proofErr w:type="gramEnd"/>
      <w:r w:rsidRPr="00F84AB0">
        <w:rPr>
          <w:rFonts w:cstheme="minorHAnsi"/>
          <w:color w:val="000000"/>
          <w:sz w:val="32"/>
          <w:szCs w:val="32"/>
          <w:shd w:val="clear" w:color="auto" w:fill="FFFFFF"/>
        </w:rPr>
        <w:t xml:space="preserve"> method for designing and analyzing a MIMO control scheme for a process in steady state is with a Relative </w:t>
      </w:r>
      <w:r w:rsidRPr="00F84AB0">
        <w:rPr>
          <w:rFonts w:cstheme="minorHAnsi"/>
          <w:color w:val="000000"/>
          <w:sz w:val="32"/>
          <w:szCs w:val="32"/>
          <w:shd w:val="clear" w:color="auto" w:fill="FFFFFF"/>
        </w:rPr>
        <w:t>G</w:t>
      </w:r>
      <w:r w:rsidRPr="00F84AB0">
        <w:rPr>
          <w:rFonts w:cstheme="minorHAnsi"/>
          <w:color w:val="000000"/>
          <w:sz w:val="32"/>
          <w:szCs w:val="32"/>
          <w:shd w:val="clear" w:color="auto" w:fill="FFFFFF"/>
        </w:rPr>
        <w:t>ain Array (RGA). RGA is useful for MIMO systems that can be decoupled (see the article about determining if a system can be decoupled). For systems that cannot be decoupled, model predictive control or neural networks are better choices of analysis tool than RGA.</w:t>
      </w:r>
    </w:p>
    <w:p w14:paraId="2199F1E0" w14:textId="1C445FE7" w:rsidR="000E766D" w:rsidRDefault="00F84AB0" w:rsidP="000E766D">
      <w:pPr>
        <w:rPr>
          <w:rFonts w:cstheme="minorHAnsi"/>
          <w:color w:val="000000"/>
          <w:sz w:val="32"/>
          <w:szCs w:val="32"/>
          <w:shd w:val="clear" w:color="auto" w:fill="FFFFFF"/>
        </w:rPr>
      </w:pPr>
      <w:r w:rsidRPr="00F84AB0">
        <w:rPr>
          <w:rFonts w:cstheme="minorHAnsi"/>
          <w:color w:val="000000"/>
          <w:sz w:val="32"/>
          <w:szCs w:val="32"/>
          <w:shd w:val="clear" w:color="auto" w:fill="FFFFFF"/>
        </w:rPr>
        <w:t xml:space="preserve"> A good MIMO control scheme for a system that can be decoupled is one that can control a process variable without greatly affecting the other process variables. It must also be stable with respect to dynamic situations, load changes, and random disturbances. The RGA provides a quantitative approach to the analysis of the interactions between the controls and the output, and thus provides a method of pairing manipulated and controlled variables to generate a control scheme.</w:t>
      </w:r>
    </w:p>
    <w:p w14:paraId="18913D94" w14:textId="77777777" w:rsidR="002A35FF" w:rsidRDefault="00F84AB0" w:rsidP="002A35FF">
      <w:pPr>
        <w:pStyle w:val="lt-eng-22517"/>
        <w:rPr>
          <w:rFonts w:ascii="Tahoma" w:hAnsi="Tahoma" w:cs="Tahoma"/>
          <w:color w:val="000000"/>
        </w:rPr>
      </w:pPr>
      <w:r w:rsidRPr="00516A60">
        <w:rPr>
          <w:rFonts w:cstheme="minorHAnsi"/>
          <w:color w:val="4472C4"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DEFINATION</w:t>
      </w: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A35FF" w:rsidRPr="002A35FF">
        <w:rPr>
          <w:rFonts w:ascii="Tahoma" w:hAnsi="Tahoma" w:cs="Tahoma"/>
          <w:b/>
          <w:bCs/>
          <w:color w:val="000000"/>
        </w:rPr>
        <w:t xml:space="preserve"> </w:t>
      </w:r>
      <w:r w:rsidR="002A35FF" w:rsidRPr="002A35FF">
        <w:rPr>
          <w:rFonts w:asciiTheme="minorHAnsi" w:hAnsiTheme="minorHAnsi" w:cstheme="minorHAnsi"/>
          <w:color w:val="000000"/>
          <w:sz w:val="32"/>
          <w:szCs w:val="32"/>
        </w:rPr>
        <w:t xml:space="preserve">Relative Gain Array is an analytical tool used to determine the optimal input-output variable pairings for a multi-input-multi-output (MIMO) system. In other words, the RGA is a normalized form of the gain matrix that describes the impact of each control variable on the output, relative to each control variable's impact on other variables. The process interaction of </w:t>
      </w:r>
      <w:r w:rsidR="002A35FF" w:rsidRPr="002A35FF">
        <w:rPr>
          <w:rFonts w:asciiTheme="minorHAnsi" w:hAnsiTheme="minorHAnsi" w:cstheme="minorHAnsi"/>
          <w:color w:val="000000"/>
          <w:sz w:val="32"/>
          <w:szCs w:val="32"/>
        </w:rPr>
        <w:lastRenderedPageBreak/>
        <w:t>open-loop and closed-loop control systems are measured for all possible input-output variable pairings. A ratio of this open-loop 'gain' to this closed-loop 'gain' is determined and the results are displayed in a matrix</w:t>
      </w:r>
      <w:r w:rsidR="002A35FF">
        <w:rPr>
          <w:rFonts w:ascii="Tahoma" w:hAnsi="Tahoma" w:cs="Tahoma"/>
          <w:color w:val="000000"/>
        </w:rPr>
        <w:t>.</w:t>
      </w:r>
    </w:p>
    <w:p w14:paraId="45A99113" w14:textId="70FEC953" w:rsidR="002A35FF" w:rsidRDefault="005A1EC7" w:rsidP="002A35FF">
      <w:pPr>
        <w:pStyle w:val="lt-eng-22517"/>
        <w:rPr>
          <w:rFonts w:asciiTheme="minorHAnsi" w:hAnsiTheme="minorHAnsi" w:cstheme="minorHAnsi"/>
          <w:color w:val="000000"/>
          <w:sz w:val="32"/>
          <w:szCs w:val="32"/>
        </w:rPr>
      </w:pPr>
      <w:r>
        <w:rPr>
          <w:rFonts w:asciiTheme="minorHAnsi" w:hAnsiTheme="minorHAnsi" w:cstheme="minorHAnsi"/>
          <w:noProof/>
          <w:color w:val="000000"/>
          <w:sz w:val="32"/>
          <w:szCs w:val="32"/>
        </w:rPr>
        <w:drawing>
          <wp:anchor distT="0" distB="0" distL="114300" distR="114300" simplePos="0" relativeHeight="251661312" behindDoc="0" locked="0" layoutInCell="1" allowOverlap="1" wp14:anchorId="4360DA62" wp14:editId="0F548BAD">
            <wp:simplePos x="0" y="0"/>
            <wp:positionH relativeFrom="margin">
              <wp:align>center</wp:align>
            </wp:positionH>
            <wp:positionV relativeFrom="paragraph">
              <wp:posOffset>2056246</wp:posOffset>
            </wp:positionV>
            <wp:extent cx="3345815" cy="1295400"/>
            <wp:effectExtent l="0" t="0" r="6985"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a:extLst>
                        <a:ext uri="{28A0092B-C50C-407E-A947-70E740481C1C}">
                          <a14:useLocalDpi xmlns:a14="http://schemas.microsoft.com/office/drawing/2010/main" val="0"/>
                        </a:ext>
                      </a:extLst>
                    </a:blip>
                    <a:srcRect l="37775" t="50730" r="39872" b="32431"/>
                    <a:stretch/>
                  </pic:blipFill>
                  <pic:spPr bwMode="auto">
                    <a:xfrm>
                      <a:off x="0" y="0"/>
                      <a:ext cx="334581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35FF" w:rsidRPr="002A35FF">
        <w:rPr>
          <w:rFonts w:asciiTheme="minorHAnsi" w:hAnsiTheme="minorHAnsi" w:cstheme="minorHAnsi"/>
          <w:color w:val="000000"/>
          <w:sz w:val="32"/>
          <w:szCs w:val="32"/>
        </w:rPr>
        <w:t>The array will be a matrix with one column for each input variable and one row for each output variable in the MIMO system. This format allows a process engineer to easily compare the relative gains associated with each input-output variable pair, and ultimately to match the input and output variables that have the biggest effect on each other while also minimizing undesired side effects</w:t>
      </w:r>
      <w:r w:rsidR="002A35FF">
        <w:rPr>
          <w:rFonts w:asciiTheme="minorHAnsi" w:hAnsiTheme="minorHAnsi" w:cstheme="minorHAnsi"/>
          <w:color w:val="000000"/>
          <w:sz w:val="32"/>
          <w:szCs w:val="32"/>
        </w:rPr>
        <w:t>.</w:t>
      </w:r>
    </w:p>
    <w:p w14:paraId="2AC5A574" w14:textId="5896EB05" w:rsidR="008504BC" w:rsidRDefault="008504BC" w:rsidP="008504BC">
      <w:pPr>
        <w:pStyle w:val="lt-eng-22517"/>
        <w:shd w:val="clear" w:color="auto" w:fill="FFFFFF"/>
        <w:spacing w:before="60" w:beforeAutospacing="0" w:after="60" w:afterAutospacing="0"/>
        <w:ind w:left="360"/>
        <w:rPr>
          <w:rFonts w:ascii="Tahoma" w:hAnsi="Tahoma" w:cs="Tahoma"/>
          <w:color w:val="000000"/>
        </w:rPr>
      </w:pPr>
      <w:r>
        <w:rPr>
          <w:rFonts w:asciiTheme="minorHAnsi" w:hAnsiTheme="minorHAnsi" w:cstheme="minorHAnsi"/>
          <w:color w:val="000000"/>
          <w:sz w:val="32"/>
          <w:szCs w:val="32"/>
        </w:rPr>
        <w:t>The results of RGA:</w:t>
      </w:r>
      <w:r w:rsidRPr="008504BC">
        <w:rPr>
          <w:rFonts w:ascii="Tahoma" w:hAnsi="Tahoma" w:cs="Tahoma"/>
          <w:color w:val="000000"/>
        </w:rPr>
        <w:t xml:space="preserve"> </w:t>
      </w:r>
      <w:r>
        <w:rPr>
          <w:rFonts w:ascii="Tahoma" w:hAnsi="Tahoma" w:cs="Tahoma"/>
          <w:color w:val="000000"/>
        </w:rPr>
        <w:t>The closer the values in the RGA are to 1 the more decoupled the system is</w:t>
      </w:r>
    </w:p>
    <w:p w14:paraId="7B6928C8" w14:textId="77777777" w:rsidR="008504BC" w:rsidRDefault="008504BC" w:rsidP="008504BC">
      <w:pPr>
        <w:pStyle w:val="lt-eng-22517"/>
        <w:numPr>
          <w:ilvl w:val="0"/>
          <w:numId w:val="2"/>
        </w:numPr>
        <w:shd w:val="clear" w:color="auto" w:fill="FFFFFF"/>
        <w:spacing w:before="60" w:beforeAutospacing="0" w:after="60" w:afterAutospacing="0"/>
        <w:rPr>
          <w:rFonts w:ascii="Tahoma" w:hAnsi="Tahoma" w:cs="Tahoma"/>
          <w:color w:val="000000"/>
        </w:rPr>
      </w:pPr>
      <w:r>
        <w:rPr>
          <w:rFonts w:ascii="Tahoma" w:hAnsi="Tahoma" w:cs="Tahoma"/>
          <w:color w:val="000000"/>
        </w:rPr>
        <w:t>The maximum value in each row of the RGA determines which variables should be coupled or linked</w:t>
      </w:r>
    </w:p>
    <w:p w14:paraId="0C4E721A" w14:textId="77777777" w:rsidR="008504BC" w:rsidRDefault="008504BC" w:rsidP="008504BC">
      <w:pPr>
        <w:pStyle w:val="lt-eng-22517"/>
        <w:numPr>
          <w:ilvl w:val="0"/>
          <w:numId w:val="2"/>
        </w:numPr>
        <w:shd w:val="clear" w:color="auto" w:fill="FFFFFF"/>
        <w:spacing w:before="60" w:beforeAutospacing="0" w:after="60" w:afterAutospacing="0"/>
        <w:rPr>
          <w:rFonts w:ascii="Tahoma" w:hAnsi="Tahoma" w:cs="Tahoma"/>
          <w:color w:val="000000"/>
        </w:rPr>
      </w:pPr>
      <w:proofErr w:type="gramStart"/>
      <w:r>
        <w:rPr>
          <w:rFonts w:ascii="Tahoma" w:hAnsi="Tahoma" w:cs="Tahoma"/>
          <w:color w:val="000000"/>
        </w:rPr>
        <w:t>Also</w:t>
      </w:r>
      <w:proofErr w:type="gramEnd"/>
      <w:r>
        <w:rPr>
          <w:rFonts w:ascii="Tahoma" w:hAnsi="Tahoma" w:cs="Tahoma"/>
          <w:color w:val="000000"/>
        </w:rPr>
        <w:t xml:space="preserve"> each row and each column should sum to 1</w:t>
      </w:r>
    </w:p>
    <w:p w14:paraId="60CADCC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b/>
          <w:bCs/>
          <w:color w:val="000000"/>
          <w:sz w:val="36"/>
          <w:szCs w:val="36"/>
        </w:rPr>
      </w:pPr>
      <w:r w:rsidRPr="008504BC">
        <w:rPr>
          <w:rFonts w:ascii="Tahoma" w:eastAsia="Times New Roman" w:hAnsi="Tahoma" w:cs="Tahoma"/>
          <w:color w:val="000000"/>
          <w:sz w:val="24"/>
          <w:szCs w:val="24"/>
        </w:rPr>
        <w:br/>
      </w:r>
      <w:r w:rsidRPr="008504BC">
        <w:rPr>
          <w:rFonts w:ascii="Tahoma" w:eastAsia="Times New Roman" w:hAnsi="Tahoma" w:cs="Tahoma"/>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two main ways to calculate RGA:</w:t>
      </w:r>
    </w:p>
    <w:p w14:paraId="618516E9" w14:textId="33D7AF7B" w:rsidR="008504BC" w:rsidRPr="008504BC" w:rsidRDefault="008504BC" w:rsidP="008504BC">
      <w:pPr>
        <w:numPr>
          <w:ilvl w:val="0"/>
          <w:numId w:val="3"/>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Experimentally determine the effect of input variables on the output variables, then compile the results into an RGA </w:t>
      </w:r>
      <w:proofErr w:type="gramStart"/>
      <w:r w:rsidRPr="008504BC">
        <w:rPr>
          <w:rFonts w:ascii="Tahoma" w:eastAsia="Times New Roman" w:hAnsi="Tahoma" w:cs="Tahoma"/>
          <w:color w:val="000000"/>
          <w:sz w:val="24"/>
          <w:szCs w:val="24"/>
        </w:rPr>
        <w:t>matrix.</w:t>
      </w:r>
      <w:r w:rsidR="00516A60">
        <w:rPr>
          <w:rFonts w:ascii="Tahoma" w:eastAsia="Times New Roman" w:hAnsi="Tahoma" w:cs="Tahoma"/>
          <w:color w:val="000000"/>
          <w:sz w:val="24"/>
          <w:szCs w:val="24"/>
        </w:rPr>
        <w:t>(</w:t>
      </w:r>
      <w:proofErr w:type="gramEnd"/>
      <w:r w:rsidR="00516A60" w:rsidRPr="00516A60">
        <w:rPr>
          <w:rFonts w:ascii="Tahoma" w:eastAsia="Times New Roman" w:hAnsi="Tahoma" w:cs="Tahoma"/>
          <w:color w:val="000000"/>
          <w:sz w:val="24"/>
          <w:szCs w:val="24"/>
        </w:rPr>
        <w:t xml:space="preserve"> </w:t>
      </w:r>
      <w:r w:rsidR="00516A60" w:rsidRPr="008504BC">
        <w:rPr>
          <w:rFonts w:ascii="Tahoma" w:eastAsia="Times New Roman" w:hAnsi="Tahoma" w:cs="Tahoma"/>
          <w:color w:val="000000"/>
          <w:sz w:val="24"/>
          <w:szCs w:val="24"/>
        </w:rPr>
        <w:t>This method will generally yield the most accurate RGA matrix of the system because it is based on actual data taken from the operating control system</w:t>
      </w:r>
      <w:r w:rsidR="00516A60">
        <w:rPr>
          <w:rFonts w:ascii="Tahoma" w:eastAsia="Times New Roman" w:hAnsi="Tahoma" w:cs="Tahoma"/>
          <w:color w:val="000000"/>
          <w:sz w:val="24"/>
          <w:szCs w:val="24"/>
        </w:rPr>
        <w:t>)</w:t>
      </w:r>
    </w:p>
    <w:p w14:paraId="49CCC734" w14:textId="2A36D856" w:rsidR="008504BC" w:rsidRPr="008504BC" w:rsidRDefault="008504BC" w:rsidP="008504BC">
      <w:pPr>
        <w:numPr>
          <w:ilvl w:val="0"/>
          <w:numId w:val="3"/>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Use a steady-state gain matrix to calculate the RGA </w:t>
      </w:r>
      <w:proofErr w:type="gramStart"/>
      <w:r w:rsidRPr="008504BC">
        <w:rPr>
          <w:rFonts w:ascii="Tahoma" w:eastAsia="Times New Roman" w:hAnsi="Tahoma" w:cs="Tahoma"/>
          <w:color w:val="000000"/>
          <w:sz w:val="24"/>
          <w:szCs w:val="24"/>
        </w:rPr>
        <w:t>matrix.</w:t>
      </w:r>
      <w:r w:rsidR="00516A60">
        <w:rPr>
          <w:rFonts w:ascii="Tahoma" w:eastAsia="Times New Roman" w:hAnsi="Tahoma" w:cs="Tahoma"/>
          <w:color w:val="000000"/>
          <w:sz w:val="24"/>
          <w:szCs w:val="24"/>
        </w:rPr>
        <w:t>(</w:t>
      </w:r>
      <w:proofErr w:type="gramEnd"/>
      <w:r w:rsidR="00516A60" w:rsidRPr="00516A60">
        <w:rPr>
          <w:rFonts w:ascii="Tahoma" w:eastAsia="Times New Roman" w:hAnsi="Tahoma" w:cs="Tahoma"/>
          <w:color w:val="000000"/>
          <w:sz w:val="24"/>
          <w:szCs w:val="24"/>
        </w:rPr>
        <w:t xml:space="preserve"> </w:t>
      </w:r>
      <w:r w:rsidR="00516A60" w:rsidRPr="008504BC">
        <w:rPr>
          <w:rFonts w:ascii="Tahoma" w:eastAsia="Times New Roman" w:hAnsi="Tahoma" w:cs="Tahoma"/>
          <w:color w:val="000000"/>
          <w:sz w:val="24"/>
          <w:szCs w:val="24"/>
        </w:rPr>
        <w:t>can be used with no experimental data. If there is no process model available, some experimental data must be taken</w:t>
      </w:r>
      <w:r w:rsidR="00516A60">
        <w:rPr>
          <w:rFonts w:ascii="Tahoma" w:eastAsia="Times New Roman" w:hAnsi="Tahoma" w:cs="Tahoma"/>
          <w:color w:val="000000"/>
          <w:sz w:val="24"/>
          <w:szCs w:val="24"/>
        </w:rPr>
        <w:t>)</w:t>
      </w:r>
    </w:p>
    <w:p w14:paraId="0C7B80C9" w14:textId="77777777" w:rsidR="00516A60" w:rsidRDefault="00516A60" w:rsidP="008504BC">
      <w:pPr>
        <w:shd w:val="clear" w:color="auto" w:fill="FFFFFF"/>
        <w:spacing w:before="240" w:after="0" w:line="240" w:lineRule="auto"/>
        <w:outlineLvl w:val="2"/>
        <w:rPr>
          <w:rFonts w:ascii="Tahoma" w:eastAsia="Times New Roman" w:hAnsi="Tahoma" w:cs="Tahoma"/>
          <w:color w:val="000000"/>
          <w:sz w:val="24"/>
          <w:szCs w:val="24"/>
        </w:rPr>
      </w:pPr>
    </w:p>
    <w:p w14:paraId="4D159D8B" w14:textId="77777777" w:rsidR="00516A60" w:rsidRDefault="00516A60" w:rsidP="008504BC">
      <w:pPr>
        <w:shd w:val="clear" w:color="auto" w:fill="FFFFFF"/>
        <w:spacing w:before="240" w:after="0" w:line="240" w:lineRule="auto"/>
        <w:outlineLvl w:val="2"/>
        <w:rPr>
          <w:rFonts w:ascii="Tahoma" w:eastAsia="Times New Roman" w:hAnsi="Tahoma" w:cs="Tahoma"/>
          <w:color w:val="000000"/>
          <w:sz w:val="24"/>
          <w:szCs w:val="24"/>
        </w:rPr>
      </w:pPr>
    </w:p>
    <w:p w14:paraId="1D06DB59" w14:textId="5149C56C" w:rsidR="008504BC" w:rsidRPr="008504BC" w:rsidRDefault="008504BC" w:rsidP="008504BC">
      <w:pPr>
        <w:shd w:val="clear" w:color="auto" w:fill="FFFFFF"/>
        <w:spacing w:before="240" w:after="0" w:line="240" w:lineRule="auto"/>
        <w:outlineLvl w:val="2"/>
        <w:rPr>
          <w:rFonts w:ascii="Tahoma" w:eastAsia="Times New Roman" w:hAnsi="Tahoma" w:cs="Tahoma"/>
          <w:b/>
          <w:bCs/>
          <w:color w:val="0372A6"/>
          <w:sz w:val="27"/>
          <w:szCs w:val="27"/>
        </w:rPr>
      </w:pPr>
      <w:r w:rsidRPr="008504BC">
        <w:rPr>
          <w:rFonts w:ascii="Tahoma" w:eastAsia="Times New Roman" w:hAnsi="Tahoma" w:cs="Tahoma"/>
          <w:b/>
          <w:bCs/>
          <w:color w:val="0372A6"/>
          <w:sz w:val="27"/>
          <w:szCs w:val="27"/>
        </w:rPr>
        <w:t>Method 1: Calculating RGA with Experiments</w:t>
      </w:r>
    </w:p>
    <w:p w14:paraId="2B19A4CC"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This method of calculating the RGA can be used when it is possible to run experiments on each of the input-output pairings. Below is a step-by-step explanation of how to experimentally compile the RGA for a simple MIMO system.</w:t>
      </w:r>
    </w:p>
    <w:p w14:paraId="11D3FA2F"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The simplest MIMO system is one that has two inputs and two outputs. Remember </w:t>
      </w:r>
      <w:proofErr w:type="gramStart"/>
      <w:r w:rsidRPr="008504BC">
        <w:rPr>
          <w:rFonts w:ascii="Tahoma" w:eastAsia="Times New Roman" w:hAnsi="Tahoma" w:cs="Tahoma"/>
          <w:color w:val="000000"/>
          <w:sz w:val="24"/>
          <w:szCs w:val="24"/>
        </w:rPr>
        <w:t>that by definition, a</w:t>
      </w:r>
      <w:proofErr w:type="gramEnd"/>
      <w:r w:rsidRPr="008504BC">
        <w:rPr>
          <w:rFonts w:ascii="Tahoma" w:eastAsia="Times New Roman" w:hAnsi="Tahoma" w:cs="Tahoma"/>
          <w:color w:val="000000"/>
          <w:sz w:val="24"/>
          <w:szCs w:val="24"/>
        </w:rPr>
        <w:t xml:space="preserve"> change in one of the inputs in a MIMO system will change </w:t>
      </w:r>
      <w:r w:rsidRPr="008504BC">
        <w:rPr>
          <w:rFonts w:ascii="Tahoma" w:eastAsia="Times New Roman" w:hAnsi="Tahoma" w:cs="Tahoma"/>
          <w:i/>
          <w:iCs/>
          <w:color w:val="000000"/>
          <w:sz w:val="24"/>
          <w:szCs w:val="24"/>
        </w:rPr>
        <w:t>both</w:t>
      </w:r>
      <w:r w:rsidRPr="008504BC">
        <w:rPr>
          <w:rFonts w:ascii="Tahoma" w:eastAsia="Times New Roman" w:hAnsi="Tahoma" w:cs="Tahoma"/>
          <w:color w:val="000000"/>
          <w:sz w:val="24"/>
          <w:szCs w:val="24"/>
        </w:rPr>
        <w:t> of the outputs. This system can be expressed mathematically as written below.</w:t>
      </w:r>
    </w:p>
    <w:p w14:paraId="0C3188E9"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y</w:t>
      </w:r>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a</w:t>
      </w:r>
      <w:r w:rsidRPr="008504BC">
        <w:rPr>
          <w:rFonts w:ascii="MathJax_Main" w:eastAsia="Times New Roman" w:hAnsi="MathJax_Main" w:cs="Tahoma"/>
          <w:color w:val="000000"/>
          <w:sz w:val="20"/>
          <w:szCs w:val="20"/>
          <w:bdr w:val="none" w:sz="0" w:space="0" w:color="auto" w:frame="1"/>
        </w:rPr>
        <w:t>11</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a</w:t>
      </w:r>
      <w:r w:rsidRPr="008504BC">
        <w:rPr>
          <w:rFonts w:ascii="MathJax_Main" w:eastAsia="Times New Roman" w:hAnsi="MathJax_Main" w:cs="Tahoma"/>
          <w:color w:val="000000"/>
          <w:sz w:val="20"/>
          <w:szCs w:val="20"/>
          <w:bdr w:val="none" w:sz="0" w:space="0" w:color="auto" w:frame="1"/>
        </w:rPr>
        <w:t>12</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2</w:t>
      </w:r>
      <w:r w:rsidRPr="008504BC">
        <w:rPr>
          <w:rFonts w:ascii="Tahoma" w:eastAsia="Times New Roman" w:hAnsi="Tahoma" w:cs="Tahoma"/>
          <w:color w:val="000000"/>
          <w:sz w:val="26"/>
          <w:szCs w:val="26"/>
          <w:bdr w:val="none" w:sz="0" w:space="0" w:color="auto" w:frame="1"/>
        </w:rPr>
        <w:t>y1=a11m1+a12m2</w:t>
      </w:r>
    </w:p>
    <w:p w14:paraId="635E1015"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y</w:t>
      </w:r>
      <w:r w:rsidRPr="008504BC">
        <w:rPr>
          <w:rFonts w:ascii="MathJax_Main" w:eastAsia="Times New Roman" w:hAnsi="MathJax_Main" w:cs="Tahoma"/>
          <w:color w:val="000000"/>
          <w:sz w:val="20"/>
          <w:szCs w:val="20"/>
          <w:bdr w:val="none" w:sz="0" w:space="0" w:color="auto" w:frame="1"/>
        </w:rPr>
        <w:t>2</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a</w:t>
      </w:r>
      <w:r w:rsidRPr="008504BC">
        <w:rPr>
          <w:rFonts w:ascii="MathJax_Main" w:eastAsia="Times New Roman" w:hAnsi="MathJax_Main" w:cs="Tahoma"/>
          <w:color w:val="000000"/>
          <w:sz w:val="20"/>
          <w:szCs w:val="20"/>
          <w:bdr w:val="none" w:sz="0" w:space="0" w:color="auto" w:frame="1"/>
        </w:rPr>
        <w:t>21</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a</w:t>
      </w:r>
      <w:r w:rsidRPr="008504BC">
        <w:rPr>
          <w:rFonts w:ascii="MathJax_Main" w:eastAsia="Times New Roman" w:hAnsi="MathJax_Main" w:cs="Tahoma"/>
          <w:color w:val="000000"/>
          <w:sz w:val="20"/>
          <w:szCs w:val="20"/>
          <w:bdr w:val="none" w:sz="0" w:space="0" w:color="auto" w:frame="1"/>
        </w:rPr>
        <w:t>22</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2</w:t>
      </w:r>
      <w:r w:rsidRPr="008504BC">
        <w:rPr>
          <w:rFonts w:ascii="Tahoma" w:eastAsia="Times New Roman" w:hAnsi="Tahoma" w:cs="Tahoma"/>
          <w:color w:val="000000"/>
          <w:sz w:val="26"/>
          <w:szCs w:val="26"/>
          <w:bdr w:val="none" w:sz="0" w:space="0" w:color="auto" w:frame="1"/>
        </w:rPr>
        <w:t>y2=a21m1+a22m2</w:t>
      </w:r>
    </w:p>
    <w:p w14:paraId="2A9BF3BC"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Where </w:t>
      </w:r>
      <w:proofErr w:type="spellStart"/>
      <w:r w:rsidRPr="008504BC">
        <w:rPr>
          <w:rFonts w:ascii="Tahoma" w:eastAsia="Times New Roman" w:hAnsi="Tahoma" w:cs="Tahoma"/>
          <w:i/>
          <w:iCs/>
          <w:color w:val="000000"/>
          <w:sz w:val="24"/>
          <w:szCs w:val="24"/>
        </w:rPr>
        <w:t>y</w:t>
      </w:r>
      <w:r w:rsidRPr="008504BC">
        <w:rPr>
          <w:rFonts w:ascii="Tahoma" w:eastAsia="Times New Roman" w:hAnsi="Tahoma" w:cs="Tahoma"/>
          <w:i/>
          <w:iCs/>
          <w:color w:val="000000"/>
          <w:sz w:val="20"/>
          <w:szCs w:val="20"/>
          <w:vertAlign w:val="subscript"/>
        </w:rPr>
        <w:t>i</w:t>
      </w:r>
      <w:proofErr w:type="spellEnd"/>
      <w:r w:rsidRPr="008504BC">
        <w:rPr>
          <w:rFonts w:ascii="Tahoma" w:eastAsia="Times New Roman" w:hAnsi="Tahoma" w:cs="Tahoma"/>
          <w:color w:val="000000"/>
          <w:sz w:val="24"/>
          <w:szCs w:val="24"/>
        </w:rPr>
        <w:t> is the output for loop </w:t>
      </w:r>
      <w:proofErr w:type="spellStart"/>
      <w:r w:rsidRPr="008504BC">
        <w:rPr>
          <w:rFonts w:ascii="Tahoma" w:eastAsia="Times New Roman" w:hAnsi="Tahoma" w:cs="Tahoma"/>
          <w:i/>
          <w:iCs/>
          <w:color w:val="000000"/>
          <w:sz w:val="24"/>
          <w:szCs w:val="24"/>
        </w:rPr>
        <w:t>i</w:t>
      </w:r>
      <w:proofErr w:type="spellEnd"/>
      <w:r w:rsidRPr="008504BC">
        <w:rPr>
          <w:rFonts w:ascii="Tahoma" w:eastAsia="Times New Roman" w:hAnsi="Tahoma" w:cs="Tahoma"/>
          <w:color w:val="000000"/>
          <w:sz w:val="24"/>
          <w:szCs w:val="24"/>
        </w:rPr>
        <w:t>, the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 xml:space="preserve"> variables are the inputs for each loop, and </w:t>
      </w:r>
      <w:proofErr w:type="gramStart"/>
      <w:r w:rsidRPr="008504BC">
        <w:rPr>
          <w:rFonts w:ascii="Tahoma" w:eastAsia="Times New Roman" w:hAnsi="Tahoma" w:cs="Tahoma"/>
          <w:color w:val="000000"/>
          <w:sz w:val="24"/>
          <w:szCs w:val="24"/>
        </w:rPr>
        <w:t>the </w:t>
      </w:r>
      <w:r w:rsidRPr="008504BC">
        <w:rPr>
          <w:rFonts w:ascii="Tahoma" w:eastAsia="Times New Roman" w:hAnsi="Tahoma" w:cs="Tahoma"/>
          <w:i/>
          <w:iCs/>
          <w:color w:val="000000"/>
          <w:sz w:val="24"/>
          <w:szCs w:val="24"/>
        </w:rPr>
        <w:t>a</w:t>
      </w:r>
      <w:proofErr w:type="gramEnd"/>
      <w:r w:rsidRPr="008504BC">
        <w:rPr>
          <w:rFonts w:ascii="Tahoma" w:eastAsia="Times New Roman" w:hAnsi="Tahoma" w:cs="Tahoma"/>
          <w:color w:val="000000"/>
          <w:sz w:val="24"/>
          <w:szCs w:val="24"/>
        </w:rPr>
        <w:t> variables are the transfer functions. It also helps to see this system as a control diagram, as shown here.</w:t>
      </w:r>
    </w:p>
    <w:p w14:paraId="3BE241AC" w14:textId="77777777" w:rsidR="008504BC" w:rsidRPr="008504BC" w:rsidRDefault="008504BC" w:rsidP="008504BC">
      <w:pPr>
        <w:shd w:val="clear" w:color="auto" w:fill="FFFFFF"/>
        <w:spacing w:before="100" w:beforeAutospacing="1" w:after="100" w:afterAutospacing="1" w:line="240" w:lineRule="auto"/>
        <w:jc w:val="center"/>
        <w:rPr>
          <w:rFonts w:ascii="Tahoma" w:eastAsia="Times New Roman" w:hAnsi="Tahoma" w:cs="Tahoma"/>
          <w:color w:val="000000"/>
          <w:sz w:val="24"/>
          <w:szCs w:val="24"/>
        </w:rPr>
      </w:pPr>
      <w:r w:rsidRPr="008504BC">
        <w:rPr>
          <w:rFonts w:ascii="Tahoma" w:eastAsia="Times New Roman" w:hAnsi="Tahoma" w:cs="Tahoma"/>
          <w:noProof/>
          <w:color w:val="000000"/>
          <w:sz w:val="24"/>
          <w:szCs w:val="24"/>
        </w:rPr>
        <w:drawing>
          <wp:inline distT="0" distB="0" distL="0" distR="0" wp14:anchorId="5338339E" wp14:editId="2E211834">
            <wp:extent cx="5389245" cy="3373755"/>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3373755"/>
                    </a:xfrm>
                    <a:prstGeom prst="rect">
                      <a:avLst/>
                    </a:prstGeom>
                    <a:noFill/>
                    <a:ln>
                      <a:noFill/>
                    </a:ln>
                  </pic:spPr>
                </pic:pic>
              </a:graphicData>
            </a:graphic>
          </wp:inline>
        </w:drawing>
      </w:r>
    </w:p>
    <w:p w14:paraId="71FE3D2C"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Clearly, both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and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are affected by both inputs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and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Because of this, there are two choices for control.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could be controlled by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or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could be controlled by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xml:space="preserve"> would then be controlled by the input that is not </w:t>
      </w:r>
      <w:r w:rsidRPr="008504BC">
        <w:rPr>
          <w:rFonts w:ascii="Tahoma" w:eastAsia="Times New Roman" w:hAnsi="Tahoma" w:cs="Tahoma"/>
          <w:color w:val="000000"/>
          <w:sz w:val="24"/>
          <w:szCs w:val="24"/>
        </w:rPr>
        <w:lastRenderedPageBreak/>
        <w:t>controlling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For a MIMO system with </w:t>
      </w:r>
      <w:proofErr w:type="spellStart"/>
      <w:r w:rsidRPr="008504BC">
        <w:rPr>
          <w:rFonts w:ascii="Tahoma" w:eastAsia="Times New Roman" w:hAnsi="Tahoma" w:cs="Tahoma"/>
          <w:i/>
          <w:iCs/>
          <w:color w:val="000000"/>
          <w:sz w:val="24"/>
          <w:szCs w:val="24"/>
        </w:rPr>
        <w:t>n</w:t>
      </w:r>
      <w:proofErr w:type="spellEnd"/>
      <w:r w:rsidRPr="008504BC">
        <w:rPr>
          <w:rFonts w:ascii="Tahoma" w:eastAsia="Times New Roman" w:hAnsi="Tahoma" w:cs="Tahoma"/>
          <w:color w:val="000000"/>
          <w:sz w:val="24"/>
          <w:szCs w:val="24"/>
        </w:rPr>
        <w:t> input variables, there are </w:t>
      </w:r>
      <w:proofErr w:type="spellStart"/>
      <w:r w:rsidRPr="008504BC">
        <w:rPr>
          <w:rFonts w:ascii="Tahoma" w:eastAsia="Times New Roman" w:hAnsi="Tahoma" w:cs="Tahoma"/>
          <w:i/>
          <w:iCs/>
          <w:color w:val="000000"/>
          <w:sz w:val="24"/>
          <w:szCs w:val="24"/>
        </w:rPr>
        <w:t>n</w:t>
      </w:r>
      <w:proofErr w:type="spellEnd"/>
      <w:r w:rsidRPr="008504BC">
        <w:rPr>
          <w:rFonts w:ascii="Tahoma" w:eastAsia="Times New Roman" w:hAnsi="Tahoma" w:cs="Tahoma"/>
          <w:color w:val="000000"/>
          <w:sz w:val="24"/>
          <w:szCs w:val="24"/>
        </w:rPr>
        <w:t>! possible control configurations. The question is: Which configuration will give you the best control? The answer can be determined by finding the relative gain array (RGA). There are a few ways to determine the RGA, one of which is by doing two experiments, repeated for every possible configuration. The RGA can be assembled from the data collected. These experiments are explained below using the above drawing and the configuration where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controls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w:t>
      </w:r>
    </w:p>
    <w:p w14:paraId="417DAB15"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Experiment 1</w:t>
      </w:r>
    </w:p>
    <w:p w14:paraId="0D192644"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For the first experiment, the objective is to observe the effect of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on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To do this, </w:t>
      </w:r>
      <w:proofErr w:type="gramStart"/>
      <w:r w:rsidRPr="008504BC">
        <w:rPr>
          <w:rFonts w:ascii="Tahoma" w:eastAsia="Times New Roman" w:hAnsi="Tahoma" w:cs="Tahoma"/>
          <w:i/>
          <w:iCs/>
          <w:color w:val="000000"/>
          <w:sz w:val="24"/>
          <w:szCs w:val="24"/>
        </w:rPr>
        <w:t>all</w:t>
      </w:r>
      <w:r w:rsidRPr="008504BC">
        <w:rPr>
          <w:rFonts w:ascii="Tahoma" w:eastAsia="Times New Roman" w:hAnsi="Tahoma" w:cs="Tahoma"/>
          <w:color w:val="000000"/>
          <w:sz w:val="24"/>
          <w:szCs w:val="24"/>
        </w:rPr>
        <w:t> of</w:t>
      </w:r>
      <w:proofErr w:type="gramEnd"/>
      <w:r w:rsidRPr="008504BC">
        <w:rPr>
          <w:rFonts w:ascii="Tahoma" w:eastAsia="Times New Roman" w:hAnsi="Tahoma" w:cs="Tahoma"/>
          <w:color w:val="000000"/>
          <w:sz w:val="24"/>
          <w:szCs w:val="24"/>
        </w:rPr>
        <w:t xml:space="preserve"> the loops must be open. In other words, the feedback loop is </w:t>
      </w:r>
      <w:proofErr w:type="gramStart"/>
      <w:r w:rsidRPr="008504BC">
        <w:rPr>
          <w:rFonts w:ascii="Tahoma" w:eastAsia="Times New Roman" w:hAnsi="Tahoma" w:cs="Tahoma"/>
          <w:color w:val="000000"/>
          <w:sz w:val="24"/>
          <w:szCs w:val="24"/>
        </w:rPr>
        <w:t>removed</w:t>
      </w:r>
      <w:proofErr w:type="gramEnd"/>
      <w:r w:rsidRPr="008504BC">
        <w:rPr>
          <w:rFonts w:ascii="Tahoma" w:eastAsia="Times New Roman" w:hAnsi="Tahoma" w:cs="Tahoma"/>
          <w:color w:val="000000"/>
          <w:sz w:val="24"/>
          <w:szCs w:val="24"/>
        </w:rPr>
        <w:t xml:space="preserve"> and the system is run manually with no control. This configuration is shown below.</w:t>
      </w:r>
    </w:p>
    <w:p w14:paraId="18DDA5D2" w14:textId="77777777" w:rsidR="008504BC" w:rsidRPr="008504BC" w:rsidRDefault="008504BC" w:rsidP="008504BC">
      <w:pPr>
        <w:shd w:val="clear" w:color="auto" w:fill="FFFFFF"/>
        <w:spacing w:before="100" w:beforeAutospacing="1" w:after="100" w:afterAutospacing="1" w:line="240" w:lineRule="auto"/>
        <w:jc w:val="center"/>
        <w:rPr>
          <w:rFonts w:ascii="Tahoma" w:eastAsia="Times New Roman" w:hAnsi="Tahoma" w:cs="Tahoma"/>
          <w:color w:val="000000"/>
          <w:sz w:val="24"/>
          <w:szCs w:val="24"/>
        </w:rPr>
      </w:pPr>
      <w:r w:rsidRPr="008504BC">
        <w:rPr>
          <w:rFonts w:ascii="Tahoma" w:eastAsia="Times New Roman" w:hAnsi="Tahoma" w:cs="Tahoma"/>
          <w:noProof/>
          <w:color w:val="000000"/>
          <w:sz w:val="24"/>
          <w:szCs w:val="24"/>
        </w:rPr>
        <w:drawing>
          <wp:inline distT="0" distB="0" distL="0" distR="0" wp14:anchorId="46AA5AA2" wp14:editId="1063C73B">
            <wp:extent cx="5389245" cy="2376170"/>
            <wp:effectExtent l="0" t="0" r="1905" b="5080"/>
            <wp:docPr id="2" name="Picture 2"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hous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2376170"/>
                    </a:xfrm>
                    <a:prstGeom prst="rect">
                      <a:avLst/>
                    </a:prstGeom>
                    <a:noFill/>
                    <a:ln>
                      <a:noFill/>
                    </a:ln>
                  </pic:spPr>
                </pic:pic>
              </a:graphicData>
            </a:graphic>
          </wp:inline>
        </w:drawing>
      </w:r>
    </w:p>
    <w:p w14:paraId="0A2F15B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Now, since the system is under manual control, it is possible to introduce a step change Δ</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while keeping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constant. Because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is held constant, the change in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Δ</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can be attributed entirely to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Although a change in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will also affect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it is the relationship between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and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that must be observed at this point. Then, the gain of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with respect to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with all loops open is defined as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 The calculation of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 is shown below.</w:t>
      </w:r>
    </w:p>
    <w:p w14:paraId="4B612908"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11</w:t>
      </w:r>
      <w:r w:rsidRPr="008504BC">
        <w:rPr>
          <w:rFonts w:ascii="MathJax_Main" w:eastAsia="Times New Roman" w:hAnsi="MathJax_Main" w:cs="Tahoma"/>
          <w:color w:val="000000"/>
          <w:sz w:val="28"/>
          <w:szCs w:val="28"/>
          <w:bdr w:val="none" w:sz="0" w:space="0" w:color="auto" w:frame="1"/>
        </w:rPr>
        <w:t>=Δ</w:t>
      </w:r>
      <w:r w:rsidRPr="008504BC">
        <w:rPr>
          <w:rFonts w:ascii="MathJax_Math-italic" w:eastAsia="Times New Roman" w:hAnsi="MathJax_Math-italic" w:cs="Tahoma"/>
          <w:color w:val="000000"/>
          <w:sz w:val="28"/>
          <w:szCs w:val="28"/>
          <w:bdr w:val="none" w:sz="0" w:space="0" w:color="auto" w:frame="1"/>
        </w:rPr>
        <w:t>y</w:t>
      </w:r>
      <w:proofErr w:type="gramStart"/>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 all</w:t>
      </w:r>
      <w:proofErr w:type="gramEnd"/>
      <w:r w:rsidRPr="008504BC">
        <w:rPr>
          <w:rFonts w:ascii="MathJax_Main" w:eastAsia="Times New Roman" w:hAnsi="MathJax_Main" w:cs="Tahoma"/>
          <w:color w:val="000000"/>
          <w:sz w:val="28"/>
          <w:szCs w:val="28"/>
          <w:bdr w:val="none" w:sz="0" w:space="0" w:color="auto" w:frame="1"/>
        </w:rPr>
        <w:t xml:space="preserve"> - loops -open )Δ</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 all − loops -open )</w:t>
      </w:r>
      <w:r w:rsidRPr="008504BC">
        <w:rPr>
          <w:rFonts w:ascii="Tahoma" w:eastAsia="Times New Roman" w:hAnsi="Tahoma" w:cs="Tahoma"/>
          <w:color w:val="000000"/>
          <w:sz w:val="26"/>
          <w:szCs w:val="26"/>
          <w:bdr w:val="none" w:sz="0" w:space="0" w:color="auto" w:frame="1"/>
        </w:rPr>
        <w:t>g11=Δy1( all - loops -open )Δm1( all − loops -open )</w:t>
      </w:r>
    </w:p>
    <w:p w14:paraId="696FF50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final objective of experiment one is obtaining the value </w:t>
      </w:r>
      <w:proofErr w:type="spellStart"/>
      <w:r w:rsidRPr="008504BC">
        <w:rPr>
          <w:rFonts w:ascii="Tahoma" w:eastAsia="Times New Roman" w:hAnsi="Tahoma" w:cs="Tahoma"/>
          <w:i/>
          <w:iCs/>
          <w:color w:val="000000"/>
          <w:sz w:val="24"/>
          <w:szCs w:val="24"/>
        </w:rPr>
        <w:t>g</w:t>
      </w:r>
      <w:r w:rsidRPr="008504BC">
        <w:rPr>
          <w:rFonts w:ascii="Tahoma" w:eastAsia="Times New Roman" w:hAnsi="Tahoma" w:cs="Tahoma"/>
          <w:i/>
          <w:iCs/>
          <w:color w:val="000000"/>
          <w:sz w:val="20"/>
          <w:szCs w:val="20"/>
          <w:vertAlign w:val="subscript"/>
        </w:rPr>
        <w:t>ij</w:t>
      </w:r>
      <w:proofErr w:type="spellEnd"/>
      <w:r w:rsidRPr="008504BC">
        <w:rPr>
          <w:rFonts w:ascii="Tahoma" w:eastAsia="Times New Roman" w:hAnsi="Tahoma" w:cs="Tahoma"/>
          <w:color w:val="000000"/>
          <w:sz w:val="24"/>
          <w:szCs w:val="24"/>
        </w:rPr>
        <w:t> where the controlled variable </w:t>
      </w:r>
      <w:proofErr w:type="spellStart"/>
      <w:r w:rsidRPr="008504BC">
        <w:rPr>
          <w:rFonts w:ascii="Tahoma" w:eastAsia="Times New Roman" w:hAnsi="Tahoma" w:cs="Tahoma"/>
          <w:i/>
          <w:iCs/>
          <w:color w:val="000000"/>
          <w:sz w:val="24"/>
          <w:szCs w:val="24"/>
        </w:rPr>
        <w:t>i</w:t>
      </w:r>
      <w:proofErr w:type="spellEnd"/>
      <w:r w:rsidRPr="008504BC">
        <w:rPr>
          <w:rFonts w:ascii="Tahoma" w:eastAsia="Times New Roman" w:hAnsi="Tahoma" w:cs="Tahoma"/>
          <w:color w:val="000000"/>
          <w:sz w:val="24"/>
          <w:szCs w:val="24"/>
        </w:rPr>
        <w:t> is controlled by manipulated variable </w:t>
      </w:r>
      <w:r w:rsidRPr="008504BC">
        <w:rPr>
          <w:rFonts w:ascii="Tahoma" w:eastAsia="Times New Roman" w:hAnsi="Tahoma" w:cs="Tahoma"/>
          <w:i/>
          <w:iCs/>
          <w:color w:val="000000"/>
          <w:sz w:val="24"/>
          <w:szCs w:val="24"/>
        </w:rPr>
        <w:t>j</w:t>
      </w:r>
      <w:r w:rsidRPr="008504BC">
        <w:rPr>
          <w:rFonts w:ascii="Tahoma" w:eastAsia="Times New Roman" w:hAnsi="Tahoma" w:cs="Tahoma"/>
          <w:color w:val="000000"/>
          <w:sz w:val="24"/>
          <w:szCs w:val="24"/>
        </w:rPr>
        <w:t>.</w:t>
      </w:r>
    </w:p>
    <w:p w14:paraId="0718785F"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Experiment 2</w:t>
      </w:r>
    </w:p>
    <w:p w14:paraId="50CE9207"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lastRenderedPageBreak/>
        <w:t>The goal of experiment two is to determine the effect of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on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To do this, loop 1 must remain open, but all other loops remain closed. This configuration is shown below.</w:t>
      </w:r>
    </w:p>
    <w:p w14:paraId="1FC4F541" w14:textId="77777777" w:rsidR="008504BC" w:rsidRPr="008504BC" w:rsidRDefault="008504BC" w:rsidP="008504BC">
      <w:pPr>
        <w:shd w:val="clear" w:color="auto" w:fill="FFFFFF"/>
        <w:spacing w:before="100" w:beforeAutospacing="1" w:after="100" w:afterAutospacing="1" w:line="240" w:lineRule="auto"/>
        <w:jc w:val="center"/>
        <w:rPr>
          <w:rFonts w:ascii="Tahoma" w:eastAsia="Times New Roman" w:hAnsi="Tahoma" w:cs="Tahoma"/>
          <w:color w:val="000000"/>
          <w:sz w:val="24"/>
          <w:szCs w:val="24"/>
        </w:rPr>
      </w:pPr>
      <w:r w:rsidRPr="008504BC">
        <w:rPr>
          <w:rFonts w:ascii="Tahoma" w:eastAsia="Times New Roman" w:hAnsi="Tahoma" w:cs="Tahoma"/>
          <w:noProof/>
          <w:color w:val="000000"/>
          <w:sz w:val="24"/>
          <w:szCs w:val="24"/>
        </w:rPr>
        <w:drawing>
          <wp:inline distT="0" distB="0" distL="0" distR="0" wp14:anchorId="5EDED5C2" wp14:editId="25BB5D94">
            <wp:extent cx="5389245" cy="2840355"/>
            <wp:effectExtent l="0" t="0" r="190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2840355"/>
                    </a:xfrm>
                    <a:prstGeom prst="rect">
                      <a:avLst/>
                    </a:prstGeom>
                    <a:noFill/>
                    <a:ln>
                      <a:noFill/>
                    </a:ln>
                  </pic:spPr>
                </pic:pic>
              </a:graphicData>
            </a:graphic>
          </wp:inline>
        </w:drawing>
      </w:r>
    </w:p>
    <w:p w14:paraId="620188DE"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Now, the </w:t>
      </w:r>
      <w:r w:rsidRPr="008504BC">
        <w:rPr>
          <w:rFonts w:ascii="Tahoma" w:eastAsia="Times New Roman" w:hAnsi="Tahoma" w:cs="Tahoma"/>
          <w:i/>
          <w:iCs/>
          <w:color w:val="000000"/>
          <w:sz w:val="24"/>
          <w:szCs w:val="24"/>
        </w:rPr>
        <w:t>same</w:t>
      </w:r>
      <w:r w:rsidRPr="008504BC">
        <w:rPr>
          <w:rFonts w:ascii="Tahoma" w:eastAsia="Times New Roman" w:hAnsi="Tahoma" w:cs="Tahoma"/>
          <w:color w:val="000000"/>
          <w:sz w:val="24"/>
          <w:szCs w:val="24"/>
        </w:rPr>
        <w:t> step change that was introduced to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in experiment one must be introduced again. The difference is, now loop 2 is in </w:t>
      </w:r>
      <w:r w:rsidRPr="008504BC">
        <w:rPr>
          <w:rFonts w:ascii="Tahoma" w:eastAsia="Times New Roman" w:hAnsi="Tahoma" w:cs="Tahoma"/>
          <w:i/>
          <w:iCs/>
          <w:color w:val="000000"/>
          <w:sz w:val="24"/>
          <w:szCs w:val="24"/>
        </w:rPr>
        <w:t>perfect control</w:t>
      </w:r>
      <w:r w:rsidRPr="008504BC">
        <w:rPr>
          <w:rFonts w:ascii="Tahoma" w:eastAsia="Times New Roman" w:hAnsi="Tahoma" w:cs="Tahoma"/>
          <w:color w:val="000000"/>
          <w:sz w:val="24"/>
          <w:szCs w:val="24"/>
        </w:rPr>
        <w:t> which means that when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changes, it affects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so the control loop on loop two will adjust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w:t>
      </w:r>
      <w:proofErr w:type="gramStart"/>
      <w:r w:rsidRPr="008504BC">
        <w:rPr>
          <w:rFonts w:ascii="Tahoma" w:eastAsia="Times New Roman" w:hAnsi="Tahoma" w:cs="Tahoma"/>
          <w:color w:val="000000"/>
          <w:sz w:val="24"/>
          <w:szCs w:val="24"/>
        </w:rPr>
        <w:t>in order to</w:t>
      </w:r>
      <w:proofErr w:type="gramEnd"/>
      <w:r w:rsidRPr="008504BC">
        <w:rPr>
          <w:rFonts w:ascii="Tahoma" w:eastAsia="Times New Roman" w:hAnsi="Tahoma" w:cs="Tahoma"/>
          <w:color w:val="000000"/>
          <w:sz w:val="24"/>
          <w:szCs w:val="24"/>
        </w:rPr>
        <w:t xml:space="preserve"> compensate and keep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constant. When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2</w:t>
      </w:r>
      <w:r w:rsidRPr="008504BC">
        <w:rPr>
          <w:rFonts w:ascii="Tahoma" w:eastAsia="Times New Roman" w:hAnsi="Tahoma" w:cs="Tahoma"/>
          <w:color w:val="000000"/>
          <w:sz w:val="24"/>
          <w:szCs w:val="24"/>
        </w:rPr>
        <w:t> changes it, in turn, affects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It is this change that is being observed. The amount </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changes is Δ</w:t>
      </w:r>
      <w:r w:rsidRPr="008504BC">
        <w:rPr>
          <w:rFonts w:ascii="Tahoma" w:eastAsia="Times New Roman" w:hAnsi="Tahoma" w:cs="Tahoma"/>
          <w:i/>
          <w:iCs/>
          <w:color w:val="000000"/>
          <w:sz w:val="24"/>
          <w:szCs w:val="24"/>
        </w:rPr>
        <w:t>y</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and the amount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was stepped up is Δ</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0"/>
          <w:szCs w:val="20"/>
          <w:vertAlign w:val="subscript"/>
        </w:rPr>
        <w:t>1</w:t>
      </w:r>
      <w:r w:rsidRPr="008504BC">
        <w:rPr>
          <w:rFonts w:ascii="Tahoma" w:eastAsia="Times New Roman" w:hAnsi="Tahoma" w:cs="Tahoma"/>
          <w:color w:val="000000"/>
          <w:sz w:val="24"/>
          <w:szCs w:val="24"/>
        </w:rPr>
        <w:t>. Now:</w:t>
      </w:r>
    </w:p>
    <w:p w14:paraId="6FEC86B6"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∗11</w:t>
      </w:r>
      <w:r w:rsidRPr="008504BC">
        <w:rPr>
          <w:rFonts w:ascii="MathJax_Main" w:eastAsia="Times New Roman" w:hAnsi="MathJax_Main" w:cs="Tahoma"/>
          <w:color w:val="000000"/>
          <w:sz w:val="28"/>
          <w:szCs w:val="28"/>
          <w:bdr w:val="none" w:sz="0" w:space="0" w:color="auto" w:frame="1"/>
        </w:rPr>
        <w:t>=Δ</w:t>
      </w:r>
      <w:r w:rsidRPr="008504BC">
        <w:rPr>
          <w:rFonts w:ascii="MathJax_Math-italic" w:eastAsia="Times New Roman" w:hAnsi="MathJax_Math-italic" w:cs="Tahoma"/>
          <w:color w:val="000000"/>
          <w:sz w:val="28"/>
          <w:szCs w:val="28"/>
          <w:bdr w:val="none" w:sz="0" w:space="0" w:color="auto" w:frame="1"/>
        </w:rPr>
        <w:t>y</w:t>
      </w:r>
      <w:proofErr w:type="gramStart"/>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 only</w:t>
      </w:r>
      <w:proofErr w:type="gramEnd"/>
      <w:r w:rsidRPr="008504BC">
        <w:rPr>
          <w:rFonts w:ascii="MathJax_Main" w:eastAsia="Times New Roman" w:hAnsi="MathJax_Main" w:cs="Tahoma"/>
          <w:color w:val="000000"/>
          <w:sz w:val="28"/>
          <w:szCs w:val="28"/>
          <w:bdr w:val="none" w:sz="0" w:space="0" w:color="auto" w:frame="1"/>
        </w:rPr>
        <w:t> − loop − one − open )Δ</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1</w:t>
      </w:r>
      <w:r w:rsidRPr="008504BC">
        <w:rPr>
          <w:rFonts w:ascii="MathJax_Main" w:eastAsia="Times New Roman" w:hAnsi="MathJax_Main" w:cs="Tahoma"/>
          <w:color w:val="000000"/>
          <w:sz w:val="28"/>
          <w:szCs w:val="28"/>
          <w:bdr w:val="none" w:sz="0" w:space="0" w:color="auto" w:frame="1"/>
        </w:rPr>
        <w:t>( only − loop − one − open )</w:t>
      </w:r>
      <w:r w:rsidRPr="008504BC">
        <w:rPr>
          <w:rFonts w:ascii="Tahoma" w:eastAsia="Times New Roman" w:hAnsi="Tahoma" w:cs="Tahoma"/>
          <w:color w:val="000000"/>
          <w:sz w:val="26"/>
          <w:szCs w:val="26"/>
          <w:bdr w:val="none" w:sz="0" w:space="0" w:color="auto" w:frame="1"/>
        </w:rPr>
        <w:t>g11</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=Δy1( only − loop − one − open )Δm1( only − loop − one − open )</w:t>
      </w:r>
    </w:p>
    <w:p w14:paraId="5FF8DAB1" w14:textId="77777777" w:rsidR="008504BC" w:rsidRPr="008504BC" w:rsidRDefault="008504BC" w:rsidP="008504BC">
      <w:pPr>
        <w:shd w:val="clear" w:color="auto" w:fill="FFFFFF"/>
        <w:spacing w:beforeAutospacing="1" w:after="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objective of experiment two is to obtain this value of </w:t>
      </w:r>
      <w:proofErr w:type="spellStart"/>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w:t>
      </w:r>
      <w:r w:rsidRPr="008504BC">
        <w:rPr>
          <w:rFonts w:ascii="MathJax_Math-italic" w:eastAsia="Times New Roman" w:hAnsi="MathJax_Math-italic" w:cs="Tahoma"/>
          <w:color w:val="000000"/>
          <w:sz w:val="20"/>
          <w:szCs w:val="20"/>
          <w:bdr w:val="none" w:sz="0" w:space="0" w:color="auto" w:frame="1"/>
        </w:rPr>
        <w:t>ij</w:t>
      </w:r>
      <w:r w:rsidRPr="008504BC">
        <w:rPr>
          <w:rFonts w:ascii="Tahoma" w:eastAsia="Times New Roman" w:hAnsi="Tahoma" w:cs="Tahoma"/>
          <w:color w:val="000000"/>
          <w:sz w:val="26"/>
          <w:szCs w:val="26"/>
          <w:bdr w:val="none" w:sz="0" w:space="0" w:color="auto" w:frame="1"/>
        </w:rPr>
        <w:t>gij</w:t>
      </w:r>
      <w:proofErr w:type="spellEnd"/>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4"/>
          <w:szCs w:val="24"/>
        </w:rPr>
        <w:t> where controlled variable </w:t>
      </w:r>
      <w:proofErr w:type="spellStart"/>
      <w:r w:rsidRPr="008504BC">
        <w:rPr>
          <w:rFonts w:ascii="Tahoma" w:eastAsia="Times New Roman" w:hAnsi="Tahoma" w:cs="Tahoma"/>
          <w:i/>
          <w:iCs/>
          <w:color w:val="000000"/>
          <w:sz w:val="24"/>
          <w:szCs w:val="24"/>
        </w:rPr>
        <w:t>i</w:t>
      </w:r>
      <w:proofErr w:type="spellEnd"/>
      <w:r w:rsidRPr="008504BC">
        <w:rPr>
          <w:rFonts w:ascii="Tahoma" w:eastAsia="Times New Roman" w:hAnsi="Tahoma" w:cs="Tahoma"/>
          <w:color w:val="000000"/>
          <w:sz w:val="24"/>
          <w:szCs w:val="24"/>
        </w:rPr>
        <w:t> is being controlled by manipulated </w:t>
      </w:r>
      <w:r w:rsidRPr="008504BC">
        <w:rPr>
          <w:rFonts w:ascii="Tahoma" w:eastAsia="Times New Roman" w:hAnsi="Tahoma" w:cs="Tahoma"/>
          <w:i/>
          <w:iCs/>
          <w:color w:val="000000"/>
          <w:sz w:val="24"/>
          <w:szCs w:val="24"/>
        </w:rPr>
        <w:t>j</w:t>
      </w:r>
      <w:r w:rsidRPr="008504BC">
        <w:rPr>
          <w:rFonts w:ascii="Tahoma" w:eastAsia="Times New Roman" w:hAnsi="Tahoma" w:cs="Tahoma"/>
          <w:color w:val="000000"/>
          <w:sz w:val="24"/>
          <w:szCs w:val="24"/>
        </w:rPr>
        <w:t>.</w:t>
      </w:r>
    </w:p>
    <w:p w14:paraId="68EAABC3"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Compiling the Array</w:t>
      </w:r>
    </w:p>
    <w:p w14:paraId="2A24BF48" w14:textId="77777777" w:rsidR="00516A60" w:rsidRDefault="008504BC" w:rsidP="00516A60">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Once the experiments are run for every possible configuration, the results can be used to compile the relative gain array (RGA). To do this, we first </w:t>
      </w:r>
      <w:proofErr w:type="gramStart"/>
      <w:r w:rsidRPr="008504BC">
        <w:rPr>
          <w:rFonts w:ascii="Tahoma" w:eastAsia="Times New Roman" w:hAnsi="Tahoma" w:cs="Tahoma"/>
          <w:color w:val="000000"/>
          <w:sz w:val="24"/>
          <w:szCs w:val="24"/>
        </w:rPr>
        <w:t>have to</w:t>
      </w:r>
      <w:proofErr w:type="gramEnd"/>
      <w:r w:rsidRPr="008504BC">
        <w:rPr>
          <w:rFonts w:ascii="Tahoma" w:eastAsia="Times New Roman" w:hAnsi="Tahoma" w:cs="Tahoma"/>
          <w:color w:val="000000"/>
          <w:sz w:val="24"/>
          <w:szCs w:val="24"/>
        </w:rPr>
        <w:t xml:space="preserve"> find the </w:t>
      </w:r>
      <w:r w:rsidRPr="008504BC">
        <w:rPr>
          <w:rFonts w:ascii="Tahoma" w:eastAsia="Times New Roman" w:hAnsi="Tahoma" w:cs="Tahoma"/>
          <w:i/>
          <w:iCs/>
          <w:color w:val="000000"/>
          <w:sz w:val="24"/>
          <w:szCs w:val="24"/>
        </w:rPr>
        <w:t>relative gain</w:t>
      </w:r>
      <w:r w:rsidRPr="008504BC">
        <w:rPr>
          <w:rFonts w:ascii="Tahoma" w:eastAsia="Times New Roman" w:hAnsi="Tahoma" w:cs="Tahoma"/>
          <w:color w:val="000000"/>
          <w:sz w:val="24"/>
          <w:szCs w:val="24"/>
        </w:rPr>
        <w:t>. The relative gain is the ratio of </w:t>
      </w:r>
      <w:r w:rsidRPr="008504BC">
        <w:rPr>
          <w:rFonts w:ascii="Tahoma" w:eastAsia="Times New Roman" w:hAnsi="Tahoma" w:cs="Tahoma"/>
          <w:noProof/>
          <w:color w:val="000000"/>
          <w:sz w:val="24"/>
          <w:szCs w:val="24"/>
        </w:rPr>
        <w:drawing>
          <wp:inline distT="0" distB="0" distL="0" distR="0" wp14:anchorId="2001B209" wp14:editId="7C17D0BE">
            <wp:extent cx="256540" cy="173355"/>
            <wp:effectExtent l="0" t="0" r="0" b="0"/>
            <wp:docPr id="11" name="Picture 11" descr="g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_{i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 cy="173355"/>
                    </a:xfrm>
                    <a:prstGeom prst="rect">
                      <a:avLst/>
                    </a:prstGeom>
                    <a:noFill/>
                    <a:ln>
                      <a:noFill/>
                    </a:ln>
                  </pic:spPr>
                </pic:pic>
              </a:graphicData>
            </a:graphic>
          </wp:inline>
        </w:drawing>
      </w:r>
      <w:proofErr w:type="spellStart"/>
      <w:r w:rsidRPr="008504BC">
        <w:rPr>
          <w:rFonts w:ascii="Tahoma" w:eastAsia="Times New Roman" w:hAnsi="Tahoma" w:cs="Tahoma"/>
          <w:color w:val="000000"/>
          <w:sz w:val="24"/>
          <w:szCs w:val="24"/>
        </w:rPr>
        <w:t>to</w:t>
      </w:r>
      <w:proofErr w:type="spellEnd"/>
      <w:r w:rsidRPr="008504BC">
        <w:rPr>
          <w:rFonts w:ascii="Tahoma" w:eastAsia="Times New Roman" w:hAnsi="Tahoma" w:cs="Tahoma"/>
          <w:color w:val="000000"/>
          <w:sz w:val="24"/>
          <w:szCs w:val="24"/>
        </w:rPr>
        <w:t> </w:t>
      </w:r>
      <w:r w:rsidRPr="008504BC">
        <w:rPr>
          <w:rFonts w:ascii="Tahoma" w:eastAsia="Times New Roman" w:hAnsi="Tahoma" w:cs="Tahoma"/>
          <w:noProof/>
          <w:color w:val="000000"/>
          <w:sz w:val="24"/>
          <w:szCs w:val="24"/>
        </w:rPr>
        <w:drawing>
          <wp:inline distT="0" distB="0" distL="0" distR="0" wp14:anchorId="38B0022F" wp14:editId="535093F9">
            <wp:extent cx="256540" cy="235585"/>
            <wp:effectExtent l="0" t="0" r="0" b="0"/>
            <wp:docPr id="12" name="Picture 12" descr="g^*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 cy="235585"/>
                    </a:xfrm>
                    <a:prstGeom prst="rect">
                      <a:avLst/>
                    </a:prstGeom>
                    <a:noFill/>
                    <a:ln>
                      <a:noFill/>
                    </a:ln>
                  </pic:spPr>
                </pic:pic>
              </a:graphicData>
            </a:graphic>
          </wp:inline>
        </w:drawing>
      </w:r>
      <w:r w:rsidRPr="008504BC">
        <w:rPr>
          <w:rFonts w:ascii="Tahoma" w:eastAsia="Times New Roman" w:hAnsi="Tahoma" w:cs="Tahoma"/>
          <w:color w:val="000000"/>
          <w:sz w:val="24"/>
          <w:szCs w:val="24"/>
        </w:rPr>
        <w:t>and is represented by </w:t>
      </w:r>
      <w:r w:rsidRPr="008504BC">
        <w:rPr>
          <w:rFonts w:ascii="Tahoma" w:eastAsia="Times New Roman" w:hAnsi="Tahoma" w:cs="Tahoma"/>
          <w:noProof/>
          <w:color w:val="000000"/>
          <w:sz w:val="24"/>
          <w:szCs w:val="24"/>
        </w:rPr>
        <w:drawing>
          <wp:inline distT="0" distB="0" distL="0" distR="0" wp14:anchorId="55499B8F" wp14:editId="03E1B091">
            <wp:extent cx="256540" cy="221615"/>
            <wp:effectExtent l="0" t="0" r="0" b="6985"/>
            <wp:docPr id="13" name="Picture 13" descr="\lambd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_{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1615"/>
                    </a:xfrm>
                    <a:prstGeom prst="rect">
                      <a:avLst/>
                    </a:prstGeom>
                    <a:noFill/>
                    <a:ln>
                      <a:noFill/>
                    </a:ln>
                  </pic:spPr>
                </pic:pic>
              </a:graphicData>
            </a:graphic>
          </wp:inline>
        </w:drawing>
      </w:r>
      <w:r w:rsidRPr="008504BC">
        <w:rPr>
          <w:rFonts w:ascii="Tahoma" w:eastAsia="Times New Roman" w:hAnsi="Tahoma" w:cs="Tahoma"/>
          <w:color w:val="000000"/>
          <w:sz w:val="24"/>
          <w:szCs w:val="24"/>
        </w:rPr>
        <w:t>.</w:t>
      </w:r>
    </w:p>
    <w:p w14:paraId="2BE6ECAF" w14:textId="77777777" w:rsidR="00516A60" w:rsidRDefault="00516A60" w:rsidP="00516A60">
      <w:pPr>
        <w:shd w:val="clear" w:color="auto" w:fill="FFFFFF"/>
        <w:spacing w:before="100" w:beforeAutospacing="1" w:after="100" w:afterAutospacing="1" w:line="240" w:lineRule="auto"/>
        <w:rPr>
          <w:rFonts w:ascii="Tahoma" w:eastAsia="Times New Roman" w:hAnsi="Tahoma" w:cs="Tahoma"/>
          <w:color w:val="000000"/>
          <w:sz w:val="24"/>
          <w:szCs w:val="24"/>
        </w:rPr>
      </w:pPr>
    </w:p>
    <w:p w14:paraId="4B366380" w14:textId="77777777" w:rsidR="00516A60" w:rsidRDefault="00516A60" w:rsidP="00516A60">
      <w:pPr>
        <w:shd w:val="clear" w:color="auto" w:fill="FFFFFF"/>
        <w:spacing w:before="100" w:beforeAutospacing="1" w:after="100" w:afterAutospacing="1" w:line="240" w:lineRule="auto"/>
        <w:rPr>
          <w:rFonts w:ascii="Tahoma" w:eastAsia="Times New Roman" w:hAnsi="Tahoma" w:cs="Tahoma"/>
          <w:color w:val="000000"/>
          <w:sz w:val="24"/>
          <w:szCs w:val="24"/>
        </w:rPr>
      </w:pPr>
    </w:p>
    <w:p w14:paraId="3A01D26F" w14:textId="1361E762" w:rsidR="008504BC" w:rsidRPr="008504BC" w:rsidRDefault="00516A60" w:rsidP="00516A6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lastRenderedPageBreak/>
        <w:t xml:space="preserve">                     </w:t>
      </w:r>
    </w:p>
    <w:p w14:paraId="72F2D213" w14:textId="77777777" w:rsidR="008504BC" w:rsidRPr="008504BC" w:rsidRDefault="008504BC" w:rsidP="008504BC">
      <w:pPr>
        <w:shd w:val="clear" w:color="auto" w:fill="FFFFFF"/>
        <w:spacing w:before="240" w:after="0" w:line="240" w:lineRule="auto"/>
        <w:outlineLvl w:val="2"/>
        <w:rPr>
          <w:rFonts w:ascii="Tahoma" w:eastAsia="Times New Roman" w:hAnsi="Tahoma" w:cs="Tahoma"/>
          <w:b/>
          <w:bCs/>
          <w:color w:val="0372A6"/>
          <w:sz w:val="27"/>
          <w:szCs w:val="27"/>
        </w:rPr>
      </w:pPr>
      <w:r w:rsidRPr="008504BC">
        <w:rPr>
          <w:rFonts w:ascii="Tahoma" w:eastAsia="Times New Roman" w:hAnsi="Tahoma" w:cs="Tahoma"/>
          <w:b/>
          <w:bCs/>
          <w:color w:val="0372A6"/>
          <w:sz w:val="27"/>
          <w:szCs w:val="27"/>
        </w:rPr>
        <w:t>Method 2: Calculating RGA with Steady-State Gain Matrix</w:t>
      </w:r>
    </w:p>
    <w:p w14:paraId="6872165D"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Sometimes it is not convenient or possible to perform the experiments described above on every control pairing possibility in the system. If that is the case, a </w:t>
      </w:r>
      <w:r w:rsidRPr="008504BC">
        <w:rPr>
          <w:rFonts w:ascii="Tahoma" w:eastAsia="Times New Roman" w:hAnsi="Tahoma" w:cs="Tahoma"/>
          <w:i/>
          <w:iCs/>
          <w:color w:val="000000"/>
          <w:sz w:val="24"/>
          <w:szCs w:val="24"/>
        </w:rPr>
        <w:t>steady-state gain matrix</w:t>
      </w:r>
      <w:r w:rsidRPr="008504BC">
        <w:rPr>
          <w:rFonts w:ascii="Tahoma" w:eastAsia="Times New Roman" w:hAnsi="Tahoma" w:cs="Tahoma"/>
          <w:color w:val="000000"/>
          <w:sz w:val="24"/>
          <w:szCs w:val="24"/>
        </w:rPr>
        <w:t xml:space="preserve"> can be used to determine the RGA. If a process model is available, the steady-state gain matrix can be calculated from the model equations. If a process model is not available, the steady-state gain matrix can be calculated from experimental data (fewer experiments are required than when the RGA is calculated directly from experimental data as above). Once the steady-state gain matrix is calculated, it can be used to compute the RGA. Beware that a RGA </w:t>
      </w:r>
      <w:proofErr w:type="gramStart"/>
      <w:r w:rsidRPr="008504BC">
        <w:rPr>
          <w:rFonts w:ascii="Tahoma" w:eastAsia="Times New Roman" w:hAnsi="Tahoma" w:cs="Tahoma"/>
          <w:color w:val="000000"/>
          <w:sz w:val="24"/>
          <w:szCs w:val="24"/>
        </w:rPr>
        <w:t>has to</w:t>
      </w:r>
      <w:proofErr w:type="gramEnd"/>
      <w:r w:rsidRPr="008504BC">
        <w:rPr>
          <w:rFonts w:ascii="Tahoma" w:eastAsia="Times New Roman" w:hAnsi="Tahoma" w:cs="Tahoma"/>
          <w:color w:val="000000"/>
          <w:sz w:val="24"/>
          <w:szCs w:val="24"/>
        </w:rPr>
        <w:t xml:space="preserve"> have the same number of controlled variables and manipulated variables (same number of inputs and outputs) to be in an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 x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 matrix form.</w:t>
      </w:r>
    </w:p>
    <w:p w14:paraId="7BD0EA8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Process Model Available</w:t>
      </w:r>
    </w:p>
    <w:p w14:paraId="18C29A89"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If a process model is available, the steady-state gain matrix relates the manipulated variables to the controlled variables according to the following equation:</w:t>
      </w:r>
    </w:p>
    <w:p w14:paraId="7CAF2A8B"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in-bold" w:eastAsia="Times New Roman" w:hAnsi="MathJax_Main-bold" w:cs="Tahoma"/>
          <w:color w:val="000000"/>
          <w:sz w:val="28"/>
          <w:szCs w:val="28"/>
          <w:bdr w:val="none" w:sz="0" w:space="0" w:color="auto" w:frame="1"/>
        </w:rPr>
        <w:t>y</w:t>
      </w:r>
      <w:r w:rsidRPr="008504BC">
        <w:rPr>
          <w:rFonts w:ascii="MathJax_Main" w:eastAsia="Times New Roman" w:hAnsi="MathJax_Main" w:cs="Tahoma"/>
          <w:color w:val="000000"/>
          <w:sz w:val="28"/>
          <w:szCs w:val="28"/>
          <w:bdr w:val="none" w:sz="0" w:space="0" w:color="auto" w:frame="1"/>
        </w:rPr>
        <w:t>=</w:t>
      </w:r>
      <w:proofErr w:type="spellStart"/>
      <w:r w:rsidRPr="008504BC">
        <w:rPr>
          <w:rFonts w:ascii="MathJax_Math-italic" w:eastAsia="Times New Roman" w:hAnsi="MathJax_Math-italic" w:cs="Tahoma"/>
          <w:color w:val="000000"/>
          <w:sz w:val="28"/>
          <w:szCs w:val="28"/>
          <w:bdr w:val="none" w:sz="0" w:space="0" w:color="auto" w:frame="1"/>
        </w:rPr>
        <w:t>G</w:t>
      </w:r>
      <w:r w:rsidRPr="008504BC">
        <w:rPr>
          <w:rFonts w:ascii="MathJax_Main-bold" w:eastAsia="Times New Roman" w:hAnsi="MathJax_Main-bold" w:cs="Tahoma"/>
          <w:color w:val="000000"/>
          <w:sz w:val="28"/>
          <w:szCs w:val="28"/>
          <w:bdr w:val="none" w:sz="0" w:space="0" w:color="auto" w:frame="1"/>
        </w:rPr>
        <w:t>m</w:t>
      </w:r>
      <w:r w:rsidRPr="008504BC">
        <w:rPr>
          <w:rFonts w:ascii="Tahoma" w:eastAsia="Times New Roman" w:hAnsi="Tahoma" w:cs="Tahoma"/>
          <w:color w:val="000000"/>
          <w:sz w:val="26"/>
          <w:szCs w:val="26"/>
          <w:bdr w:val="none" w:sz="0" w:space="0" w:color="auto" w:frame="1"/>
        </w:rPr>
        <w:t>y</w:t>
      </w:r>
      <w:proofErr w:type="spellEnd"/>
      <w:r w:rsidRPr="008504BC">
        <w:rPr>
          <w:rFonts w:ascii="Tahoma" w:eastAsia="Times New Roman" w:hAnsi="Tahoma" w:cs="Tahoma"/>
          <w:color w:val="000000"/>
          <w:sz w:val="26"/>
          <w:szCs w:val="26"/>
          <w:bdr w:val="none" w:sz="0" w:space="0" w:color="auto" w:frame="1"/>
        </w:rPr>
        <w:t>=Gm</w:t>
      </w:r>
    </w:p>
    <w:p w14:paraId="67002036" w14:textId="77777777" w:rsidR="008504BC" w:rsidRPr="008504BC" w:rsidRDefault="008504BC" w:rsidP="008504BC">
      <w:pPr>
        <w:shd w:val="clear" w:color="auto" w:fill="FFFFFF"/>
        <w:spacing w:beforeAutospacing="1" w:after="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where </w:t>
      </w:r>
      <w:proofErr w:type="spellStart"/>
      <w:r w:rsidRPr="008504BC">
        <w:rPr>
          <w:rFonts w:ascii="MathJax_Main-bold" w:eastAsia="Times New Roman" w:hAnsi="MathJax_Main-bold" w:cs="Tahoma"/>
          <w:color w:val="000000"/>
          <w:sz w:val="28"/>
          <w:szCs w:val="28"/>
          <w:bdr w:val="none" w:sz="0" w:space="0" w:color="auto" w:frame="1"/>
        </w:rPr>
        <w:t>y</w:t>
      </w:r>
      <w:r w:rsidRPr="008504BC">
        <w:rPr>
          <w:rFonts w:ascii="Tahoma" w:eastAsia="Times New Roman" w:hAnsi="Tahoma" w:cs="Tahoma"/>
          <w:color w:val="000000"/>
          <w:sz w:val="26"/>
          <w:szCs w:val="26"/>
          <w:bdr w:val="none" w:sz="0" w:space="0" w:color="auto" w:frame="1"/>
        </w:rPr>
        <w:t>y</w:t>
      </w:r>
      <w:proofErr w:type="spellEnd"/>
      <w:r w:rsidRPr="008504BC">
        <w:rPr>
          <w:rFonts w:ascii="Tahoma" w:eastAsia="Times New Roman" w:hAnsi="Tahoma" w:cs="Tahoma"/>
          <w:color w:val="000000"/>
          <w:sz w:val="24"/>
          <w:szCs w:val="24"/>
        </w:rPr>
        <w:t> is a vector of the controlled variables:</w:t>
      </w:r>
    </w:p>
    <w:p w14:paraId="0AE0B26E"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in-bold" w:eastAsia="Times New Roman" w:hAnsi="MathJax_Main-bold" w:cs="Tahoma"/>
          <w:color w:val="000000"/>
          <w:sz w:val="28"/>
          <w:szCs w:val="28"/>
          <w:bdr w:val="none" w:sz="0" w:space="0" w:color="auto" w:frame="1"/>
        </w:rPr>
        <w:t>y</w:t>
      </w:r>
      <w:r w:rsidRPr="008504BC">
        <w:rPr>
          <w:rFonts w:ascii="MathJax_Main" w:eastAsia="Times New Roman" w:hAnsi="MathJax_Main" w:cs="Tahoma"/>
          <w:color w:val="000000"/>
          <w:sz w:val="28"/>
          <w:szCs w:val="28"/>
          <w:bdr w:val="none" w:sz="0" w:space="0" w:color="auto" w:frame="1"/>
        </w:rPr>
        <w:t>=</w:t>
      </w:r>
      <w:r w:rsidRPr="008504BC">
        <w:rPr>
          <w:rFonts w:ascii="MathJax_Size4" w:eastAsia="Times New Roman" w:hAnsi="MathJax_Size4"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y</w:t>
      </w:r>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8"/>
          <w:szCs w:val="28"/>
          <w:bdr w:val="none" w:sz="0" w:space="0" w:color="auto" w:frame="1"/>
        </w:rPr>
        <w:t>y</w:t>
      </w:r>
      <w:r w:rsidRPr="008504BC">
        <w:rPr>
          <w:rFonts w:ascii="MathJax_Main" w:eastAsia="Times New Roman" w:hAnsi="MathJax_Main" w:cs="Tahoma"/>
          <w:color w:val="000000"/>
          <w:sz w:val="20"/>
          <w:szCs w:val="20"/>
          <w:bdr w:val="none" w:sz="0" w:space="0" w:color="auto" w:frame="1"/>
        </w:rPr>
        <w:t>2</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y</w:t>
      </w:r>
      <w:r w:rsidRPr="008504BC">
        <w:rPr>
          <w:rFonts w:ascii="MathJax_Math-italic" w:eastAsia="Times New Roman" w:hAnsi="MathJax_Math-italic" w:cs="Tahoma"/>
          <w:color w:val="000000"/>
          <w:sz w:val="20"/>
          <w:szCs w:val="20"/>
          <w:bdr w:val="none" w:sz="0" w:space="0" w:color="auto" w:frame="1"/>
        </w:rPr>
        <w:t>n</w:t>
      </w:r>
      <w:r w:rsidRPr="008504BC">
        <w:rPr>
          <w:rFonts w:ascii="MathJax_Size4" w:eastAsia="Times New Roman" w:hAnsi="MathJax_Size4" w:cs="Tahoma"/>
          <w:color w:val="000000"/>
          <w:sz w:val="28"/>
          <w:szCs w:val="28"/>
          <w:bdr w:val="none" w:sz="0" w:space="0" w:color="auto" w:frame="1"/>
        </w:rPr>
        <w:t>⎤⎦⎥⎥⎥⎥</w:t>
      </w:r>
      <w:r w:rsidRPr="008504BC">
        <w:rPr>
          <w:rFonts w:ascii="Tahoma" w:eastAsia="Times New Roman" w:hAnsi="Tahoma" w:cs="Tahoma"/>
          <w:color w:val="000000"/>
          <w:sz w:val="26"/>
          <w:szCs w:val="26"/>
          <w:bdr w:val="none" w:sz="0" w:space="0" w:color="auto" w:frame="1"/>
        </w:rPr>
        <w:t>y=[y1y2</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yn]</w:t>
      </w:r>
    </w:p>
    <w:p w14:paraId="6929CE45" w14:textId="77777777" w:rsidR="008504BC" w:rsidRPr="008504BC" w:rsidRDefault="008504BC" w:rsidP="008504BC">
      <w:pPr>
        <w:shd w:val="clear" w:color="auto" w:fill="FFFFFF"/>
        <w:spacing w:beforeAutospacing="1" w:after="0" w:afterAutospacing="1" w:line="240" w:lineRule="auto"/>
        <w:rPr>
          <w:rFonts w:ascii="Tahoma" w:eastAsia="Times New Roman" w:hAnsi="Tahoma" w:cs="Tahoma"/>
          <w:color w:val="000000"/>
          <w:sz w:val="24"/>
          <w:szCs w:val="24"/>
        </w:rPr>
      </w:pPr>
      <w:proofErr w:type="spellStart"/>
      <w:r w:rsidRPr="008504BC">
        <w:rPr>
          <w:rFonts w:ascii="MathJax_Main-bold" w:eastAsia="Times New Roman" w:hAnsi="MathJax_Main-bold" w:cs="Tahoma"/>
          <w:color w:val="000000"/>
          <w:sz w:val="28"/>
          <w:szCs w:val="28"/>
          <w:bdr w:val="none" w:sz="0" w:space="0" w:color="auto" w:frame="1"/>
        </w:rPr>
        <w:t>m</w:t>
      </w:r>
      <w:r w:rsidRPr="008504BC">
        <w:rPr>
          <w:rFonts w:ascii="Tahoma" w:eastAsia="Times New Roman" w:hAnsi="Tahoma" w:cs="Tahoma"/>
          <w:color w:val="000000"/>
          <w:sz w:val="26"/>
          <w:szCs w:val="26"/>
          <w:bdr w:val="none" w:sz="0" w:space="0" w:color="auto" w:frame="1"/>
        </w:rPr>
        <w:t>m</w:t>
      </w:r>
      <w:r w:rsidRPr="008504BC">
        <w:rPr>
          <w:rFonts w:ascii="Tahoma" w:eastAsia="Times New Roman" w:hAnsi="Tahoma" w:cs="Tahoma"/>
          <w:color w:val="000000"/>
          <w:sz w:val="24"/>
          <w:szCs w:val="24"/>
        </w:rPr>
        <w:t>is</w:t>
      </w:r>
      <w:proofErr w:type="spellEnd"/>
      <w:r w:rsidRPr="008504BC">
        <w:rPr>
          <w:rFonts w:ascii="Tahoma" w:eastAsia="Times New Roman" w:hAnsi="Tahoma" w:cs="Tahoma"/>
          <w:color w:val="000000"/>
          <w:sz w:val="24"/>
          <w:szCs w:val="24"/>
        </w:rPr>
        <w:t xml:space="preserve"> a vector of the manipulated variables:</w:t>
      </w:r>
    </w:p>
    <w:p w14:paraId="03DB22A2"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in-bold" w:eastAsia="Times New Roman" w:hAnsi="MathJax_Main-bold" w:cs="Tahoma"/>
          <w:color w:val="000000"/>
          <w:sz w:val="28"/>
          <w:szCs w:val="28"/>
          <w:bdr w:val="none" w:sz="0" w:space="0" w:color="auto" w:frame="1"/>
        </w:rPr>
        <w:t>m</w:t>
      </w:r>
      <w:r w:rsidRPr="008504BC">
        <w:rPr>
          <w:rFonts w:ascii="MathJax_Main" w:eastAsia="Times New Roman" w:hAnsi="MathJax_Main" w:cs="Tahoma"/>
          <w:color w:val="000000"/>
          <w:sz w:val="28"/>
          <w:szCs w:val="28"/>
          <w:bdr w:val="none" w:sz="0" w:space="0" w:color="auto" w:frame="1"/>
        </w:rPr>
        <w:t>=</w:t>
      </w:r>
      <w:r w:rsidRPr="008504BC">
        <w:rPr>
          <w:rFonts w:ascii="MathJax_Size4" w:eastAsia="Times New Roman" w:hAnsi="MathJax_Size4"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8"/>
          <w:szCs w:val="28"/>
          <w:bdr w:val="none" w:sz="0" w:space="0" w:color="auto" w:frame="1"/>
        </w:rPr>
        <w:t>m</w:t>
      </w:r>
      <w:r w:rsidRPr="008504BC">
        <w:rPr>
          <w:rFonts w:ascii="MathJax_Main" w:eastAsia="Times New Roman" w:hAnsi="MathJax_Main" w:cs="Tahoma"/>
          <w:color w:val="000000"/>
          <w:sz w:val="20"/>
          <w:szCs w:val="20"/>
          <w:bdr w:val="none" w:sz="0" w:space="0" w:color="auto" w:frame="1"/>
        </w:rPr>
        <w:t>2</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m</w:t>
      </w:r>
      <w:r w:rsidRPr="008504BC">
        <w:rPr>
          <w:rFonts w:ascii="MathJax_Math-italic" w:eastAsia="Times New Roman" w:hAnsi="MathJax_Math-italic" w:cs="Tahoma"/>
          <w:color w:val="000000"/>
          <w:sz w:val="20"/>
          <w:szCs w:val="20"/>
          <w:bdr w:val="none" w:sz="0" w:space="0" w:color="auto" w:frame="1"/>
        </w:rPr>
        <w:t>n</w:t>
      </w:r>
      <w:r w:rsidRPr="008504BC">
        <w:rPr>
          <w:rFonts w:ascii="MathJax_Size4" w:eastAsia="Times New Roman" w:hAnsi="MathJax_Size4" w:cs="Tahoma"/>
          <w:color w:val="000000"/>
          <w:sz w:val="28"/>
          <w:szCs w:val="28"/>
          <w:bdr w:val="none" w:sz="0" w:space="0" w:color="auto" w:frame="1"/>
        </w:rPr>
        <w:t>⎤⎦⎥⎥⎥⎥</w:t>
      </w:r>
      <w:r w:rsidRPr="008504BC">
        <w:rPr>
          <w:rFonts w:ascii="Tahoma" w:eastAsia="Times New Roman" w:hAnsi="Tahoma" w:cs="Tahoma"/>
          <w:color w:val="000000"/>
          <w:sz w:val="26"/>
          <w:szCs w:val="26"/>
          <w:bdr w:val="none" w:sz="0" w:space="0" w:color="auto" w:frame="1"/>
        </w:rPr>
        <w:t>m=[m1m2</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mn]</w:t>
      </w:r>
    </w:p>
    <w:p w14:paraId="08CC541B"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and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4"/>
          <w:szCs w:val="24"/>
        </w:rPr>
        <w:t> is the steady-state gain matrix:</w:t>
      </w:r>
    </w:p>
    <w:p w14:paraId="21C34C94"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8"/>
          <w:szCs w:val="28"/>
          <w:bdr w:val="none" w:sz="0" w:space="0" w:color="auto" w:frame="1"/>
        </w:rPr>
        <w:t>=</w:t>
      </w:r>
      <w:r w:rsidRPr="008504BC">
        <w:rPr>
          <w:rFonts w:ascii="MathJax_Size4" w:eastAsia="Times New Roman" w:hAnsi="MathJax_Size4"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11</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21</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n</w:t>
      </w:r>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12</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22</w:t>
      </w:r>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n</w:t>
      </w:r>
      <w:r w:rsidRPr="008504BC">
        <w:rPr>
          <w:rFonts w:ascii="MathJax_Main" w:eastAsia="Times New Roman" w:hAnsi="MathJax_Main" w:cs="Tahoma"/>
          <w:color w:val="000000"/>
          <w:sz w:val="20"/>
          <w:szCs w:val="20"/>
          <w:bdr w:val="none" w:sz="0" w:space="0" w:color="auto" w:frame="1"/>
        </w:rPr>
        <w:t>2</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0"/>
          <w:szCs w:val="20"/>
          <w:bdr w:val="none" w:sz="0" w:space="0" w:color="auto" w:frame="1"/>
        </w:rPr>
        <w:t>n</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2</w:t>
      </w:r>
      <w:r w:rsidRPr="008504BC">
        <w:rPr>
          <w:rFonts w:ascii="MathJax_Math-italic" w:eastAsia="Times New Roman" w:hAnsi="MathJax_Math-italic" w:cs="Tahoma"/>
          <w:color w:val="000000"/>
          <w:sz w:val="20"/>
          <w:szCs w:val="20"/>
          <w:bdr w:val="none" w:sz="0" w:space="0" w:color="auto" w:frame="1"/>
        </w:rPr>
        <w:t>n</w:t>
      </w:r>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nn</w:t>
      </w:r>
      <w:r w:rsidRPr="008504BC">
        <w:rPr>
          <w:rFonts w:ascii="MathJax_Size4" w:eastAsia="Times New Roman" w:hAnsi="MathJax_Size4" w:cs="Tahoma"/>
          <w:color w:val="000000"/>
          <w:sz w:val="28"/>
          <w:szCs w:val="28"/>
          <w:bdr w:val="none" w:sz="0" w:space="0" w:color="auto" w:frame="1"/>
        </w:rPr>
        <w:t>⎤⎦⎥⎥⎥⎥</w:t>
      </w:r>
      <w:r w:rsidRPr="008504BC">
        <w:rPr>
          <w:rFonts w:ascii="Tahoma" w:eastAsia="Times New Roman" w:hAnsi="Tahoma" w:cs="Tahoma"/>
          <w:color w:val="000000"/>
          <w:sz w:val="26"/>
          <w:szCs w:val="26"/>
          <w:bdr w:val="none" w:sz="0" w:space="0" w:color="auto" w:frame="1"/>
        </w:rPr>
        <w:t>G=[g11g12</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g1ng21g22</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g2n</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gn1gn2</w:t>
      </w:r>
      <w:r w:rsidRPr="008504BC">
        <w:rPr>
          <w:rFonts w:ascii="Cambria Math" w:eastAsia="Times New Roman" w:hAnsi="Cambria Math" w:cs="Cambria Math"/>
          <w:color w:val="000000"/>
          <w:sz w:val="26"/>
          <w:szCs w:val="26"/>
          <w:bdr w:val="none" w:sz="0" w:space="0" w:color="auto" w:frame="1"/>
        </w:rPr>
        <w:t>⋯</w:t>
      </w:r>
      <w:r w:rsidRPr="008504BC">
        <w:rPr>
          <w:rFonts w:ascii="Tahoma" w:eastAsia="Times New Roman" w:hAnsi="Tahoma" w:cs="Tahoma"/>
          <w:color w:val="000000"/>
          <w:sz w:val="26"/>
          <w:szCs w:val="26"/>
          <w:bdr w:val="none" w:sz="0" w:space="0" w:color="auto" w:frame="1"/>
        </w:rPr>
        <w:t>gnn]</w:t>
      </w:r>
    </w:p>
    <w:p w14:paraId="5C5D8927"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values of </w:t>
      </w:r>
      <w:proofErr w:type="spellStart"/>
      <w:r w:rsidRPr="008504BC">
        <w:rPr>
          <w:rFonts w:ascii="Tahoma" w:eastAsia="Times New Roman" w:hAnsi="Tahoma" w:cs="Tahoma"/>
          <w:i/>
          <w:iCs/>
          <w:color w:val="000000"/>
          <w:sz w:val="24"/>
          <w:szCs w:val="24"/>
        </w:rPr>
        <w:t>g</w:t>
      </w:r>
      <w:r w:rsidRPr="008504BC">
        <w:rPr>
          <w:rFonts w:ascii="Tahoma" w:eastAsia="Times New Roman" w:hAnsi="Tahoma" w:cs="Tahoma"/>
          <w:i/>
          <w:iCs/>
          <w:color w:val="000000"/>
          <w:sz w:val="20"/>
          <w:szCs w:val="20"/>
          <w:vertAlign w:val="subscript"/>
        </w:rPr>
        <w:t>ij</w:t>
      </w:r>
      <w:proofErr w:type="spellEnd"/>
      <w:r w:rsidRPr="008504BC">
        <w:rPr>
          <w:rFonts w:ascii="Tahoma" w:eastAsia="Times New Roman" w:hAnsi="Tahoma" w:cs="Tahoma"/>
          <w:color w:val="000000"/>
          <w:sz w:val="24"/>
          <w:szCs w:val="24"/>
        </w:rPr>
        <w:t> are calculated by taking partial derivatives of the equations governing the controlled variables. Specifically:</w:t>
      </w:r>
    </w:p>
    <w:p w14:paraId="0B6390A3"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proofErr w:type="spellStart"/>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ij</w:t>
      </w:r>
      <w:proofErr w:type="spellEnd"/>
      <w:r w:rsidRPr="008504BC">
        <w:rPr>
          <w:rFonts w:ascii="MathJax_Main" w:eastAsia="Times New Roman" w:hAnsi="MathJax_Main" w:cs="Tahoma"/>
          <w:color w:val="000000"/>
          <w:sz w:val="28"/>
          <w:szCs w:val="28"/>
          <w:bdr w:val="none" w:sz="0" w:space="0" w:color="auto" w:frame="1"/>
        </w:rPr>
        <w:t>=∂</w:t>
      </w:r>
      <w:proofErr w:type="spellStart"/>
      <w:r w:rsidRPr="008504BC">
        <w:rPr>
          <w:rFonts w:ascii="MathJax_Math-italic" w:eastAsia="Times New Roman" w:hAnsi="MathJax_Math-italic" w:cs="Tahoma"/>
          <w:color w:val="000000"/>
          <w:sz w:val="28"/>
          <w:szCs w:val="28"/>
          <w:bdr w:val="none" w:sz="0" w:space="0" w:color="auto" w:frame="1"/>
        </w:rPr>
        <w:t>y</w:t>
      </w:r>
      <w:r w:rsidRPr="008504BC">
        <w:rPr>
          <w:rFonts w:ascii="MathJax_Math-italic" w:eastAsia="Times New Roman" w:hAnsi="MathJax_Math-italic" w:cs="Tahoma"/>
          <w:color w:val="000000"/>
          <w:sz w:val="20"/>
          <w:szCs w:val="20"/>
          <w:bdr w:val="none" w:sz="0" w:space="0" w:color="auto" w:frame="1"/>
        </w:rPr>
        <w:t>i</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m</w:t>
      </w:r>
      <w:r w:rsidRPr="008504BC">
        <w:rPr>
          <w:rFonts w:ascii="MathJax_Math-italic" w:eastAsia="Times New Roman" w:hAnsi="MathJax_Math-italic" w:cs="Tahoma"/>
          <w:color w:val="000000"/>
          <w:sz w:val="20"/>
          <w:szCs w:val="20"/>
          <w:bdr w:val="none" w:sz="0" w:space="0" w:color="auto" w:frame="1"/>
        </w:rPr>
        <w:t>j</w:t>
      </w:r>
      <w:r w:rsidRPr="008504BC">
        <w:rPr>
          <w:rFonts w:ascii="Tahoma" w:eastAsia="Times New Roman" w:hAnsi="Tahoma" w:cs="Tahoma"/>
          <w:color w:val="000000"/>
          <w:sz w:val="26"/>
          <w:szCs w:val="26"/>
          <w:bdr w:val="none" w:sz="0" w:space="0" w:color="auto" w:frame="1"/>
        </w:rPr>
        <w:t>gij</w:t>
      </w:r>
      <w:proofErr w:type="spellEnd"/>
      <w:r w:rsidRPr="008504BC">
        <w:rPr>
          <w:rFonts w:ascii="Tahoma" w:eastAsia="Times New Roman" w:hAnsi="Tahoma" w:cs="Tahoma"/>
          <w:color w:val="000000"/>
          <w:sz w:val="26"/>
          <w:szCs w:val="26"/>
          <w:bdr w:val="none" w:sz="0" w:space="0" w:color="auto" w:frame="1"/>
        </w:rPr>
        <w:t>=∂</w:t>
      </w:r>
      <w:proofErr w:type="spellStart"/>
      <w:r w:rsidRPr="008504BC">
        <w:rPr>
          <w:rFonts w:ascii="Tahoma" w:eastAsia="Times New Roman" w:hAnsi="Tahoma" w:cs="Tahoma"/>
          <w:color w:val="000000"/>
          <w:sz w:val="26"/>
          <w:szCs w:val="26"/>
          <w:bdr w:val="none" w:sz="0" w:space="0" w:color="auto" w:frame="1"/>
        </w:rPr>
        <w:t>yi∂mj</w:t>
      </w:r>
      <w:proofErr w:type="spellEnd"/>
    </w:p>
    <w:p w14:paraId="05B06D2C"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lastRenderedPageBreak/>
        <w:t>During differentiation, hold constant all manipulated variables other than </w:t>
      </w:r>
      <w:proofErr w:type="spellStart"/>
      <w:r w:rsidRPr="008504BC">
        <w:rPr>
          <w:rFonts w:ascii="Tahoma" w:eastAsia="Times New Roman" w:hAnsi="Tahoma" w:cs="Tahoma"/>
          <w:i/>
          <w:iCs/>
          <w:color w:val="000000"/>
          <w:sz w:val="24"/>
          <w:szCs w:val="24"/>
        </w:rPr>
        <w:t>m</w:t>
      </w:r>
      <w:r w:rsidRPr="008504BC">
        <w:rPr>
          <w:rFonts w:ascii="Tahoma" w:eastAsia="Times New Roman" w:hAnsi="Tahoma" w:cs="Tahoma"/>
          <w:i/>
          <w:iCs/>
          <w:color w:val="000000"/>
          <w:sz w:val="20"/>
          <w:szCs w:val="20"/>
          <w:vertAlign w:val="subscript"/>
        </w:rPr>
        <w:t>j</w:t>
      </w:r>
      <w:proofErr w:type="spellEnd"/>
      <w:r w:rsidRPr="008504BC">
        <w:rPr>
          <w:rFonts w:ascii="Tahoma" w:eastAsia="Times New Roman" w:hAnsi="Tahoma" w:cs="Tahoma"/>
          <w:color w:val="000000"/>
          <w:sz w:val="24"/>
          <w:szCs w:val="24"/>
        </w:rPr>
        <w:t>. To fill in matrix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4"/>
          <w:szCs w:val="24"/>
        </w:rPr>
        <w:t> with numerical values, simply substitute the appropriate steady state values for the process into the expressions derived from differentiation.</w:t>
      </w:r>
    </w:p>
    <w:p w14:paraId="5C58EE0D"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Now that the steady-state gain matrix has been found, the RGA can be calculated with just a little bit more math. However, now that you have the steady state gain matrix, this might be a good time to determine if your system can even be decoupled! See the article on singular value decomposition for methods to check this. Assuming SVD gives a condition number of less than about 50, we can proceed to calculation of the RGA. First, define a matrix </w:t>
      </w:r>
      <w:r w:rsidRPr="008504BC">
        <w:rPr>
          <w:rFonts w:ascii="Tahoma" w:eastAsia="Times New Roman" w:hAnsi="Tahoma" w:cs="Tahoma"/>
          <w:i/>
          <w:iCs/>
          <w:color w:val="000000"/>
          <w:sz w:val="24"/>
          <w:szCs w:val="24"/>
        </w:rPr>
        <w:t>R</w:t>
      </w:r>
      <w:r w:rsidRPr="008504BC">
        <w:rPr>
          <w:rFonts w:ascii="Tahoma" w:eastAsia="Times New Roman" w:hAnsi="Tahoma" w:cs="Tahoma"/>
          <w:color w:val="000000"/>
          <w:sz w:val="24"/>
          <w:szCs w:val="24"/>
        </w:rPr>
        <w:t> to be the transpose of the inverse of matrix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4"/>
          <w:szCs w:val="24"/>
        </w:rPr>
        <w:t>:</w:t>
      </w:r>
    </w:p>
    <w:p w14:paraId="5AB143FC"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R</w:t>
      </w:r>
      <w:r w:rsidRPr="008504BC">
        <w:rPr>
          <w:rFonts w:ascii="MathJax_Main" w:eastAsia="Times New Roman" w:hAnsi="MathJax_Main" w:cs="Tahoma"/>
          <w:color w:val="000000"/>
          <w:sz w:val="28"/>
          <w:szCs w:val="28"/>
          <w:bdr w:val="none" w:sz="0" w:space="0" w:color="auto" w:frame="1"/>
        </w:rPr>
        <w:t>=</w:t>
      </w:r>
      <w:r w:rsidRPr="008504BC">
        <w:rPr>
          <w:rFonts w:ascii="MathJax_Size1" w:eastAsia="Times New Roman" w:hAnsi="MathJax_Size1"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0"/>
          <w:szCs w:val="20"/>
          <w:bdr w:val="none" w:sz="0" w:space="0" w:color="auto" w:frame="1"/>
        </w:rPr>
        <w:t>−</w:t>
      </w:r>
      <w:proofErr w:type="gramStart"/>
      <w:r w:rsidRPr="008504BC">
        <w:rPr>
          <w:rFonts w:ascii="MathJax_Main" w:eastAsia="Times New Roman" w:hAnsi="MathJax_Main" w:cs="Tahoma"/>
          <w:color w:val="000000"/>
          <w:sz w:val="20"/>
          <w:szCs w:val="20"/>
          <w:bdr w:val="none" w:sz="0" w:space="0" w:color="auto" w:frame="1"/>
        </w:rPr>
        <w:t>1</w:t>
      </w:r>
      <w:r w:rsidRPr="008504BC">
        <w:rPr>
          <w:rFonts w:ascii="MathJax_Size1" w:eastAsia="Times New Roman" w:hAnsi="MathJax_Size1" w:cs="Tahoma"/>
          <w:color w:val="000000"/>
          <w:sz w:val="28"/>
          <w:szCs w:val="28"/>
          <w:bdr w:val="none" w:sz="0" w:space="0" w:color="auto" w:frame="1"/>
        </w:rPr>
        <w:t>)</w:t>
      </w:r>
      <w:r w:rsidRPr="008504BC">
        <w:rPr>
          <w:rFonts w:ascii="MathJax_Main" w:eastAsia="Times New Roman" w:hAnsi="MathJax_Main" w:cs="Tahoma"/>
          <w:color w:val="000000"/>
          <w:sz w:val="20"/>
          <w:szCs w:val="20"/>
          <w:bdr w:val="none" w:sz="0" w:space="0" w:color="auto" w:frame="1"/>
        </w:rPr>
        <w:t>T</w:t>
      </w:r>
      <w:r w:rsidRPr="008504BC">
        <w:rPr>
          <w:rFonts w:ascii="Tahoma" w:eastAsia="Times New Roman" w:hAnsi="Tahoma" w:cs="Tahoma"/>
          <w:color w:val="000000"/>
          <w:sz w:val="26"/>
          <w:szCs w:val="26"/>
          <w:bdr w:val="none" w:sz="0" w:space="0" w:color="auto" w:frame="1"/>
        </w:rPr>
        <w:t>R</w:t>
      </w:r>
      <w:proofErr w:type="gramEnd"/>
      <w:r w:rsidRPr="008504BC">
        <w:rPr>
          <w:rFonts w:ascii="Tahoma" w:eastAsia="Times New Roman" w:hAnsi="Tahoma" w:cs="Tahoma"/>
          <w:color w:val="000000"/>
          <w:sz w:val="26"/>
          <w:szCs w:val="26"/>
          <w:bdr w:val="none" w:sz="0" w:space="0" w:color="auto" w:frame="1"/>
        </w:rPr>
        <w:t>=(G−1)T</w:t>
      </w:r>
    </w:p>
    <w:p w14:paraId="5D89FD87"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calculation of the </w:t>
      </w:r>
      <w:r w:rsidRPr="008504BC">
        <w:rPr>
          <w:rFonts w:ascii="Tahoma" w:eastAsia="Times New Roman" w:hAnsi="Tahoma" w:cs="Tahoma"/>
          <w:b/>
          <w:bCs/>
          <w:color w:val="000000"/>
          <w:sz w:val="24"/>
          <w:szCs w:val="24"/>
        </w:rPr>
        <w:t>inverse</w:t>
      </w:r>
      <w:r w:rsidRPr="008504BC">
        <w:rPr>
          <w:rFonts w:ascii="Tahoma" w:eastAsia="Times New Roman" w:hAnsi="Tahoma" w:cs="Tahoma"/>
          <w:color w:val="000000"/>
          <w:sz w:val="24"/>
          <w:szCs w:val="24"/>
        </w:rPr>
        <w:t xml:space="preserve"> of a matrix is quite complicated for anything larger than a 2x2 matrix. </w:t>
      </w:r>
      <w:proofErr w:type="gramStart"/>
      <w:r w:rsidRPr="008504BC">
        <w:rPr>
          <w:rFonts w:ascii="Tahoma" w:eastAsia="Times New Roman" w:hAnsi="Tahoma" w:cs="Tahoma"/>
          <w:color w:val="000000"/>
          <w:sz w:val="24"/>
          <w:szCs w:val="24"/>
        </w:rPr>
        <w:t>Fortunately</w:t>
      </w:r>
      <w:proofErr w:type="gramEnd"/>
      <w:r w:rsidRPr="008504BC">
        <w:rPr>
          <w:rFonts w:ascii="Tahoma" w:eastAsia="Times New Roman" w:hAnsi="Tahoma" w:cs="Tahoma"/>
          <w:color w:val="000000"/>
          <w:sz w:val="24"/>
          <w:szCs w:val="24"/>
        </w:rPr>
        <w:t xml:space="preserve"> Mathematica will do this with the following command for a square matrix </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w:t>
      </w:r>
    </w:p>
    <w:p w14:paraId="11CFFBDD"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Inverse[</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w:t>
      </w:r>
    </w:p>
    <w:p w14:paraId="72FDFC43"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w:t>
      </w:r>
      <w:r w:rsidRPr="008504BC">
        <w:rPr>
          <w:rFonts w:ascii="Tahoma" w:eastAsia="Times New Roman" w:hAnsi="Tahoma" w:cs="Tahoma"/>
          <w:b/>
          <w:bCs/>
          <w:color w:val="000000"/>
          <w:sz w:val="24"/>
          <w:szCs w:val="24"/>
        </w:rPr>
        <w:t>transpose</w:t>
      </w:r>
      <w:r w:rsidRPr="008504BC">
        <w:rPr>
          <w:rFonts w:ascii="Tahoma" w:eastAsia="Times New Roman" w:hAnsi="Tahoma" w:cs="Tahoma"/>
          <w:color w:val="000000"/>
          <w:sz w:val="24"/>
          <w:szCs w:val="24"/>
        </w:rPr>
        <w:t> of a matrix is when the rows become columns and the columns become rows. For a square matrix, this just means reflecting across the diagonal running from the top left to the bottom right corner of the matrix. The </w:t>
      </w:r>
      <w:r w:rsidRPr="008504BC">
        <w:rPr>
          <w:rFonts w:ascii="Tahoma" w:eastAsia="Times New Roman" w:hAnsi="Tahoma" w:cs="Tahoma"/>
          <w:b/>
          <w:bCs/>
          <w:color w:val="000000"/>
          <w:sz w:val="24"/>
          <w:szCs w:val="24"/>
        </w:rPr>
        <w:t>transpose</w:t>
      </w:r>
      <w:r w:rsidRPr="008504BC">
        <w:rPr>
          <w:rFonts w:ascii="Tahoma" w:eastAsia="Times New Roman" w:hAnsi="Tahoma" w:cs="Tahoma"/>
          <w:color w:val="000000"/>
          <w:sz w:val="24"/>
          <w:szCs w:val="24"/>
        </w:rPr>
        <w:t> can be found in Mathematica with the following command:</w:t>
      </w:r>
    </w:p>
    <w:p w14:paraId="14C39246"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Transpose[</w:t>
      </w:r>
      <w:r w:rsidRPr="008504BC">
        <w:rPr>
          <w:rFonts w:ascii="Tahoma" w:eastAsia="Times New Roman" w:hAnsi="Tahoma" w:cs="Tahoma"/>
          <w:i/>
          <w:iCs/>
          <w:color w:val="000000"/>
          <w:sz w:val="24"/>
          <w:szCs w:val="24"/>
        </w:rPr>
        <w:t>M</w:t>
      </w:r>
      <w:r w:rsidRPr="008504BC">
        <w:rPr>
          <w:rFonts w:ascii="Tahoma" w:eastAsia="Times New Roman" w:hAnsi="Tahoma" w:cs="Tahoma"/>
          <w:color w:val="000000"/>
          <w:sz w:val="24"/>
          <w:szCs w:val="24"/>
        </w:rPr>
        <w:t>]</w:t>
      </w:r>
    </w:p>
    <w:p w14:paraId="2DCF4BB1"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RGA can now be obtained one element at a time according to this equation:</w:t>
      </w:r>
    </w:p>
    <w:p w14:paraId="04978AFD"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proofErr w:type="spellStart"/>
      <w:r w:rsidRPr="008504BC">
        <w:rPr>
          <w:rFonts w:ascii="MathJax_Math-italic" w:eastAsia="Times New Roman" w:hAnsi="MathJax_Math-italic" w:cs="Tahoma"/>
          <w:color w:val="000000"/>
          <w:sz w:val="28"/>
          <w:szCs w:val="28"/>
          <w:bdr w:val="none" w:sz="0" w:space="0" w:color="auto" w:frame="1"/>
        </w:rPr>
        <w:t>λ</w:t>
      </w:r>
      <w:r w:rsidRPr="008504BC">
        <w:rPr>
          <w:rFonts w:ascii="MathJax_Math-italic" w:eastAsia="Times New Roman" w:hAnsi="MathJax_Math-italic" w:cs="Tahoma"/>
          <w:color w:val="000000"/>
          <w:sz w:val="20"/>
          <w:szCs w:val="20"/>
          <w:bdr w:val="none" w:sz="0" w:space="0" w:color="auto" w:frame="1"/>
        </w:rPr>
        <w:t>ij</w:t>
      </w:r>
      <w:proofErr w:type="spellEnd"/>
      <w:r w:rsidRPr="008504BC">
        <w:rPr>
          <w:rFonts w:ascii="MathJax_Main" w:eastAsia="Times New Roman" w:hAnsi="MathJax_Main" w:cs="Tahoma"/>
          <w:color w:val="000000"/>
          <w:sz w:val="28"/>
          <w:szCs w:val="28"/>
          <w:bdr w:val="none" w:sz="0" w:space="0" w:color="auto" w:frame="1"/>
        </w:rPr>
        <w:t>=</w:t>
      </w:r>
      <w:proofErr w:type="spellStart"/>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ij</w:t>
      </w:r>
      <w:r w:rsidRPr="008504BC">
        <w:rPr>
          <w:rFonts w:ascii="MathJax_Math-italic" w:eastAsia="Times New Roman" w:hAnsi="MathJax_Math-italic" w:cs="Tahoma"/>
          <w:color w:val="000000"/>
          <w:sz w:val="28"/>
          <w:szCs w:val="28"/>
          <w:bdr w:val="none" w:sz="0" w:space="0" w:color="auto" w:frame="1"/>
        </w:rPr>
        <w:t>r</w:t>
      </w:r>
      <w:r w:rsidRPr="008504BC">
        <w:rPr>
          <w:rFonts w:ascii="MathJax_Math-italic" w:eastAsia="Times New Roman" w:hAnsi="MathJax_Math-italic" w:cs="Tahoma"/>
          <w:color w:val="000000"/>
          <w:sz w:val="20"/>
          <w:szCs w:val="20"/>
          <w:bdr w:val="none" w:sz="0" w:space="0" w:color="auto" w:frame="1"/>
        </w:rPr>
        <w:t>ij</w:t>
      </w:r>
      <w:r w:rsidRPr="008504BC">
        <w:rPr>
          <w:rFonts w:ascii="Tahoma" w:eastAsia="Times New Roman" w:hAnsi="Tahoma" w:cs="Tahoma"/>
          <w:color w:val="000000"/>
          <w:sz w:val="26"/>
          <w:szCs w:val="26"/>
          <w:bdr w:val="none" w:sz="0" w:space="0" w:color="auto" w:frame="1"/>
        </w:rPr>
        <w:t>λij</w:t>
      </w:r>
      <w:proofErr w:type="spellEnd"/>
      <w:r w:rsidRPr="008504BC">
        <w:rPr>
          <w:rFonts w:ascii="Tahoma" w:eastAsia="Times New Roman" w:hAnsi="Tahoma" w:cs="Tahoma"/>
          <w:color w:val="000000"/>
          <w:sz w:val="26"/>
          <w:szCs w:val="26"/>
          <w:bdr w:val="none" w:sz="0" w:space="0" w:color="auto" w:frame="1"/>
        </w:rPr>
        <w:t>=</w:t>
      </w:r>
      <w:proofErr w:type="spellStart"/>
      <w:r w:rsidRPr="008504BC">
        <w:rPr>
          <w:rFonts w:ascii="Tahoma" w:eastAsia="Times New Roman" w:hAnsi="Tahoma" w:cs="Tahoma"/>
          <w:color w:val="000000"/>
          <w:sz w:val="26"/>
          <w:szCs w:val="26"/>
          <w:bdr w:val="none" w:sz="0" w:space="0" w:color="auto" w:frame="1"/>
        </w:rPr>
        <w:t>gijrij</w:t>
      </w:r>
      <w:proofErr w:type="spellEnd"/>
    </w:p>
    <w:p w14:paraId="44BBBC8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Note that this is not your usual matrix multiplication! Here you multiply corresponding elements of the </w:t>
      </w:r>
      <w:r w:rsidRPr="008504BC">
        <w:rPr>
          <w:rFonts w:ascii="Tahoma" w:eastAsia="Times New Roman" w:hAnsi="Tahoma" w:cs="Tahoma"/>
          <w:i/>
          <w:iCs/>
          <w:color w:val="000000"/>
          <w:sz w:val="24"/>
          <w:szCs w:val="24"/>
        </w:rPr>
        <w:t>G</w:t>
      </w:r>
      <w:r w:rsidRPr="008504BC">
        <w:rPr>
          <w:rFonts w:ascii="Tahoma" w:eastAsia="Times New Roman" w:hAnsi="Tahoma" w:cs="Tahoma"/>
          <w:color w:val="000000"/>
          <w:sz w:val="24"/>
          <w:szCs w:val="24"/>
        </w:rPr>
        <w:t> and </w:t>
      </w:r>
      <w:r w:rsidRPr="008504BC">
        <w:rPr>
          <w:rFonts w:ascii="Tahoma" w:eastAsia="Times New Roman" w:hAnsi="Tahoma" w:cs="Tahoma"/>
          <w:i/>
          <w:iCs/>
          <w:color w:val="000000"/>
          <w:sz w:val="24"/>
          <w:szCs w:val="24"/>
        </w:rPr>
        <w:t>R</w:t>
      </w:r>
      <w:r w:rsidRPr="008504BC">
        <w:rPr>
          <w:rFonts w:ascii="Tahoma" w:eastAsia="Times New Roman" w:hAnsi="Tahoma" w:cs="Tahoma"/>
          <w:color w:val="000000"/>
          <w:sz w:val="24"/>
          <w:szCs w:val="24"/>
        </w:rPr>
        <w:t> matrices to get the corresponding element of the RGA. This is the type of multiplication Mathematica does with the standard multiplication operator.</w:t>
      </w:r>
    </w:p>
    <w:p w14:paraId="713CCF8C"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See Example 1 below for a worked-out RGA calculation using this approach.</w:t>
      </w:r>
    </w:p>
    <w:p w14:paraId="44F330C2"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Process Model Not Available</w:t>
      </w:r>
    </w:p>
    <w:p w14:paraId="40A268E7"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In case there is no process model </w:t>
      </w:r>
      <w:proofErr w:type="gramStart"/>
      <w:r w:rsidRPr="008504BC">
        <w:rPr>
          <w:rFonts w:ascii="Tahoma" w:eastAsia="Times New Roman" w:hAnsi="Tahoma" w:cs="Tahoma"/>
          <w:color w:val="000000"/>
          <w:sz w:val="24"/>
          <w:szCs w:val="24"/>
        </w:rPr>
        <w:t>available</w:t>
      </w:r>
      <w:proofErr w:type="gramEnd"/>
      <w:r w:rsidRPr="008504BC">
        <w:rPr>
          <w:rFonts w:ascii="Tahoma" w:eastAsia="Times New Roman" w:hAnsi="Tahoma" w:cs="Tahoma"/>
          <w:color w:val="000000"/>
          <w:sz w:val="24"/>
          <w:szCs w:val="24"/>
        </w:rPr>
        <w:t xml:space="preserve"> and it is not feasible to determine the RGA by carrying out both experiments necessary for full experimental determination, it still may be possible to develop a steady-state gain matrix experimentally which can then be used to derive the RGA. In this case, just carry </w:t>
      </w:r>
      <w:r w:rsidRPr="008504BC">
        <w:rPr>
          <w:rFonts w:ascii="Tahoma" w:eastAsia="Times New Roman" w:hAnsi="Tahoma" w:cs="Tahoma"/>
          <w:color w:val="000000"/>
          <w:sz w:val="24"/>
          <w:szCs w:val="24"/>
        </w:rPr>
        <w:lastRenderedPageBreak/>
        <w:t>out experiment 1 as described above to determine the elements of the steady-state gain matrix:</w:t>
      </w:r>
    </w:p>
    <w:p w14:paraId="319F4B5F"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proofErr w:type="spellStart"/>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ij</w:t>
      </w:r>
      <w:proofErr w:type="spellEnd"/>
      <w:r w:rsidRPr="008504BC">
        <w:rPr>
          <w:rFonts w:ascii="MathJax_Main" w:eastAsia="Times New Roman" w:hAnsi="MathJax_Main" w:cs="Tahoma"/>
          <w:color w:val="000000"/>
          <w:sz w:val="28"/>
          <w:szCs w:val="28"/>
          <w:bdr w:val="none" w:sz="0" w:space="0" w:color="auto" w:frame="1"/>
        </w:rPr>
        <w:t>=</w:t>
      </w:r>
      <w:proofErr w:type="spellStart"/>
      <w:r w:rsidRPr="008504BC">
        <w:rPr>
          <w:rFonts w:ascii="MathJax_Main" w:eastAsia="Times New Roman" w:hAnsi="MathJax_Main" w:cs="Tahoma"/>
          <w:color w:val="000000"/>
          <w:sz w:val="28"/>
          <w:szCs w:val="28"/>
          <w:bdr w:val="none" w:sz="0" w:space="0" w:color="auto" w:frame="1"/>
        </w:rPr>
        <w:t>Δ</w:t>
      </w:r>
      <w:r w:rsidRPr="008504BC">
        <w:rPr>
          <w:rFonts w:ascii="MathJax_Math-italic" w:eastAsia="Times New Roman" w:hAnsi="MathJax_Math-italic" w:cs="Tahoma"/>
          <w:color w:val="000000"/>
          <w:sz w:val="28"/>
          <w:szCs w:val="28"/>
          <w:bdr w:val="none" w:sz="0" w:space="0" w:color="auto" w:frame="1"/>
        </w:rPr>
        <w:t>y</w:t>
      </w:r>
      <w:r w:rsidRPr="008504BC">
        <w:rPr>
          <w:rFonts w:ascii="MathJax_Math-italic" w:eastAsia="Times New Roman" w:hAnsi="MathJax_Math-italic" w:cs="Tahoma"/>
          <w:color w:val="000000"/>
          <w:sz w:val="20"/>
          <w:szCs w:val="20"/>
          <w:bdr w:val="none" w:sz="0" w:space="0" w:color="auto" w:frame="1"/>
        </w:rPr>
        <w:t>i</w:t>
      </w:r>
      <w:r w:rsidRPr="008504BC">
        <w:rPr>
          <w:rFonts w:ascii="MathJax_Main" w:eastAsia="Times New Roman" w:hAnsi="MathJax_Main" w:cs="Tahoma"/>
          <w:color w:val="000000"/>
          <w:sz w:val="28"/>
          <w:szCs w:val="28"/>
          <w:bdr w:val="none" w:sz="0" w:space="0" w:color="auto" w:frame="1"/>
        </w:rPr>
        <w:t>Δ</w:t>
      </w:r>
      <w:r w:rsidRPr="008504BC">
        <w:rPr>
          <w:rFonts w:ascii="MathJax_Math-italic" w:eastAsia="Times New Roman" w:hAnsi="MathJax_Math-italic" w:cs="Tahoma"/>
          <w:color w:val="000000"/>
          <w:sz w:val="28"/>
          <w:szCs w:val="28"/>
          <w:bdr w:val="none" w:sz="0" w:space="0" w:color="auto" w:frame="1"/>
        </w:rPr>
        <w:t>m</w:t>
      </w:r>
      <w:r w:rsidRPr="008504BC">
        <w:rPr>
          <w:rFonts w:ascii="MathJax_Math-italic" w:eastAsia="Times New Roman" w:hAnsi="MathJax_Math-italic" w:cs="Tahoma"/>
          <w:color w:val="000000"/>
          <w:sz w:val="20"/>
          <w:szCs w:val="20"/>
          <w:bdr w:val="none" w:sz="0" w:space="0" w:color="auto" w:frame="1"/>
        </w:rPr>
        <w:t>j</w:t>
      </w:r>
      <w:r w:rsidRPr="008504BC">
        <w:rPr>
          <w:rFonts w:ascii="Tahoma" w:eastAsia="Times New Roman" w:hAnsi="Tahoma" w:cs="Tahoma"/>
          <w:color w:val="000000"/>
          <w:sz w:val="26"/>
          <w:szCs w:val="26"/>
          <w:bdr w:val="none" w:sz="0" w:space="0" w:color="auto" w:frame="1"/>
        </w:rPr>
        <w:t>gij</w:t>
      </w:r>
      <w:proofErr w:type="spellEnd"/>
      <w:r w:rsidRPr="008504BC">
        <w:rPr>
          <w:rFonts w:ascii="Tahoma" w:eastAsia="Times New Roman" w:hAnsi="Tahoma" w:cs="Tahoma"/>
          <w:color w:val="000000"/>
          <w:sz w:val="26"/>
          <w:szCs w:val="26"/>
          <w:bdr w:val="none" w:sz="0" w:space="0" w:color="auto" w:frame="1"/>
        </w:rPr>
        <w:t>=</w:t>
      </w:r>
      <w:proofErr w:type="spellStart"/>
      <w:r w:rsidRPr="008504BC">
        <w:rPr>
          <w:rFonts w:ascii="Tahoma" w:eastAsia="Times New Roman" w:hAnsi="Tahoma" w:cs="Tahoma"/>
          <w:color w:val="000000"/>
          <w:sz w:val="26"/>
          <w:szCs w:val="26"/>
          <w:bdr w:val="none" w:sz="0" w:space="0" w:color="auto" w:frame="1"/>
        </w:rPr>
        <w:t>ΔyiΔmj</w:t>
      </w:r>
      <w:proofErr w:type="spellEnd"/>
    </w:p>
    <w:p w14:paraId="471B531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with all loops open.</w:t>
      </w:r>
    </w:p>
    <w:p w14:paraId="7E4FF33E"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Each element of the steady-state gain matrix can be determined this way, and then the RGA can be calculated from the steady-state gain matrix as shown in the previous section.</w:t>
      </w:r>
    </w:p>
    <w:p w14:paraId="5C3399D1" w14:textId="77777777" w:rsidR="008504BC" w:rsidRPr="008504BC" w:rsidRDefault="008504BC" w:rsidP="008504BC">
      <w:pPr>
        <w:shd w:val="clear" w:color="auto" w:fill="FFFFFF"/>
        <w:spacing w:before="240" w:after="0" w:line="240" w:lineRule="auto"/>
        <w:outlineLvl w:val="1"/>
        <w:rPr>
          <w:rFonts w:ascii="Tahoma" w:eastAsia="Times New Roman" w:hAnsi="Tahoma" w:cs="Tahoma"/>
          <w:b/>
          <w:bCs/>
          <w:color w:val="0372A6"/>
          <w:sz w:val="36"/>
          <w:szCs w:val="36"/>
        </w:rPr>
      </w:pPr>
      <w:r w:rsidRPr="008504BC">
        <w:rPr>
          <w:rFonts w:ascii="Tahoma" w:eastAsia="Times New Roman" w:hAnsi="Tahoma" w:cs="Tahoma"/>
          <w:b/>
          <w:bCs/>
          <w:color w:val="0372A6"/>
          <w:sz w:val="36"/>
          <w:szCs w:val="36"/>
        </w:rPr>
        <w:t>Interpreting the RGA</w:t>
      </w:r>
    </w:p>
    <w:p w14:paraId="42A0D05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There are some important properties and guidelines in understanding and analyzing the RGA, and what the different values of the RGA mean:</w:t>
      </w:r>
    </w:p>
    <w:p w14:paraId="2E65D5F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1) </w:t>
      </w:r>
      <w:r w:rsidRPr="008504BC">
        <w:rPr>
          <w:rFonts w:ascii="Tahoma" w:eastAsia="Times New Roman" w:hAnsi="Tahoma" w:cs="Tahoma"/>
          <w:b/>
          <w:bCs/>
          <w:color w:val="000000"/>
          <w:sz w:val="24"/>
          <w:szCs w:val="24"/>
        </w:rPr>
        <w:t>All elements of the RGA across any row, or down any column will sum up to one:</w:t>
      </w:r>
    </w:p>
    <w:p w14:paraId="13CEA407"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Size2" w:eastAsia="Times New Roman" w:hAnsi="MathJax_Size2" w:cs="Tahoma"/>
          <w:color w:val="000000"/>
          <w:sz w:val="28"/>
          <w:szCs w:val="28"/>
          <w:bdr w:val="none" w:sz="0" w:space="0" w:color="auto" w:frame="1"/>
        </w:rPr>
        <w:t>∑</w:t>
      </w:r>
      <w:proofErr w:type="spellStart"/>
      <w:r w:rsidRPr="008504BC">
        <w:rPr>
          <w:rFonts w:ascii="MathJax_Math-italic" w:eastAsia="Times New Roman" w:hAnsi="MathJax_Math-italic" w:cs="Tahoma"/>
          <w:color w:val="000000"/>
          <w:sz w:val="20"/>
          <w:szCs w:val="20"/>
          <w:bdr w:val="none" w:sz="0" w:space="0" w:color="auto" w:frame="1"/>
        </w:rPr>
        <w:t>i</w:t>
      </w:r>
      <w:proofErr w:type="spellEnd"/>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0"/>
          <w:szCs w:val="20"/>
          <w:bdr w:val="none" w:sz="0" w:space="0" w:color="auto" w:frame="1"/>
        </w:rPr>
        <w:t>n</w:t>
      </w:r>
      <w:r w:rsidRPr="008504BC">
        <w:rPr>
          <w:rFonts w:ascii="MathJax_Math-italic" w:eastAsia="Times New Roman" w:hAnsi="MathJax_Math-italic" w:cs="Tahoma"/>
          <w:color w:val="000000"/>
          <w:sz w:val="28"/>
          <w:szCs w:val="28"/>
          <w:bdr w:val="none" w:sz="0" w:space="0" w:color="auto" w:frame="1"/>
        </w:rPr>
        <w:t>λ</w:t>
      </w:r>
      <w:r w:rsidRPr="008504BC">
        <w:rPr>
          <w:rFonts w:ascii="MathJax_Math-italic" w:eastAsia="Times New Roman" w:hAnsi="MathJax_Math-italic" w:cs="Tahoma"/>
          <w:color w:val="000000"/>
          <w:sz w:val="20"/>
          <w:szCs w:val="20"/>
          <w:bdr w:val="none" w:sz="0" w:space="0" w:color="auto" w:frame="1"/>
        </w:rPr>
        <w:t>ij</w:t>
      </w:r>
      <w:r w:rsidRPr="008504BC">
        <w:rPr>
          <w:rFonts w:ascii="MathJax_Main" w:eastAsia="Times New Roman" w:hAnsi="MathJax_Main" w:cs="Tahoma"/>
          <w:color w:val="000000"/>
          <w:sz w:val="28"/>
          <w:szCs w:val="28"/>
          <w:bdr w:val="none" w:sz="0" w:space="0" w:color="auto" w:frame="1"/>
        </w:rPr>
        <w:t>=</w:t>
      </w:r>
      <w:r w:rsidRPr="008504BC">
        <w:rPr>
          <w:rFonts w:ascii="MathJax_Size2" w:eastAsia="Times New Roman" w:hAnsi="MathJax_Size2" w:cs="Tahoma"/>
          <w:color w:val="000000"/>
          <w:sz w:val="28"/>
          <w:szCs w:val="28"/>
          <w:bdr w:val="none" w:sz="0" w:space="0" w:color="auto" w:frame="1"/>
        </w:rPr>
        <w:t>∑</w:t>
      </w:r>
      <w:r w:rsidRPr="008504BC">
        <w:rPr>
          <w:rFonts w:ascii="MathJax_Math-italic" w:eastAsia="Times New Roman" w:hAnsi="MathJax_Math-italic" w:cs="Tahoma"/>
          <w:color w:val="000000"/>
          <w:sz w:val="20"/>
          <w:szCs w:val="20"/>
          <w:bdr w:val="none" w:sz="0" w:space="0" w:color="auto" w:frame="1"/>
        </w:rPr>
        <w:t>j</w:t>
      </w:r>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0"/>
          <w:szCs w:val="20"/>
          <w:bdr w:val="none" w:sz="0" w:space="0" w:color="auto" w:frame="1"/>
        </w:rPr>
        <w:t>n</w:t>
      </w:r>
      <w:r w:rsidRPr="008504BC">
        <w:rPr>
          <w:rFonts w:ascii="MathJax_Math-italic" w:eastAsia="Times New Roman" w:hAnsi="MathJax_Math-italic" w:cs="Tahoma"/>
          <w:color w:val="000000"/>
          <w:sz w:val="28"/>
          <w:szCs w:val="28"/>
          <w:bdr w:val="none" w:sz="0" w:space="0" w:color="auto" w:frame="1"/>
        </w:rPr>
        <w:t>λ</w:t>
      </w:r>
      <w:r w:rsidRPr="008504BC">
        <w:rPr>
          <w:rFonts w:ascii="MathJax_Math-italic" w:eastAsia="Times New Roman" w:hAnsi="MathJax_Math-italic" w:cs="Tahoma"/>
          <w:color w:val="000000"/>
          <w:sz w:val="20"/>
          <w:szCs w:val="20"/>
          <w:bdr w:val="none" w:sz="0" w:space="0" w:color="auto" w:frame="1"/>
        </w:rPr>
        <w:t>ij</w:t>
      </w:r>
      <w:r w:rsidRPr="008504BC">
        <w:rPr>
          <w:rFonts w:ascii="MathJax_Main" w:eastAsia="Times New Roman" w:hAnsi="MathJax_Main" w:cs="Tahoma"/>
          <w:color w:val="000000"/>
          <w:sz w:val="28"/>
          <w:szCs w:val="28"/>
          <w:bdr w:val="none" w:sz="0" w:space="0" w:color="auto" w:frame="1"/>
        </w:rPr>
        <w:t>=1</w:t>
      </w:r>
      <w:r w:rsidRPr="008504BC">
        <w:rPr>
          <w:rFonts w:ascii="Tahoma" w:eastAsia="Times New Roman" w:hAnsi="Tahoma" w:cs="Tahoma"/>
          <w:color w:val="000000"/>
          <w:sz w:val="26"/>
          <w:szCs w:val="26"/>
          <w:bdr w:val="none" w:sz="0" w:space="0" w:color="auto" w:frame="1"/>
        </w:rPr>
        <w:t>∑i=1nλij=∑j=1nλij=1</w:t>
      </w:r>
    </w:p>
    <w:p w14:paraId="7977499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This makes calculating the RGA easier because:</w:t>
      </w:r>
    </w:p>
    <w:p w14:paraId="704F8776" w14:textId="77777777" w:rsidR="008504BC" w:rsidRPr="008504BC" w:rsidRDefault="008504BC" w:rsidP="008504BC">
      <w:pPr>
        <w:numPr>
          <w:ilvl w:val="0"/>
          <w:numId w:val="4"/>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in 2X2 case, only 1 element must be calculated to determine all elements</w:t>
      </w:r>
    </w:p>
    <w:p w14:paraId="360CB713" w14:textId="77777777" w:rsidR="008504BC" w:rsidRPr="008504BC" w:rsidRDefault="008504BC" w:rsidP="008504BC">
      <w:pPr>
        <w:numPr>
          <w:ilvl w:val="0"/>
          <w:numId w:val="4"/>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in 3X3 case, only 4 elements must be calculated to determine all elements</w:t>
      </w:r>
    </w:p>
    <w:p w14:paraId="20D81B76"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and so on.</w:t>
      </w:r>
    </w:p>
    <w:p w14:paraId="1DA24341"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 xml:space="preserve">2) The </w:t>
      </w:r>
      <w:proofErr w:type="spellStart"/>
      <w:r w:rsidRPr="008504BC">
        <w:rPr>
          <w:rFonts w:ascii="Tahoma" w:eastAsia="Times New Roman" w:hAnsi="Tahoma" w:cs="Tahoma"/>
          <w:color w:val="000000"/>
          <w:sz w:val="24"/>
          <w:szCs w:val="24"/>
        </w:rPr>
        <w:t>λ</w:t>
      </w:r>
      <w:r w:rsidRPr="008504BC">
        <w:rPr>
          <w:rFonts w:ascii="Tahoma" w:eastAsia="Times New Roman" w:hAnsi="Tahoma" w:cs="Tahoma"/>
          <w:color w:val="000000"/>
          <w:sz w:val="20"/>
          <w:szCs w:val="20"/>
          <w:vertAlign w:val="subscript"/>
        </w:rPr>
        <w:t>ij</w:t>
      </w:r>
      <w:proofErr w:type="spellEnd"/>
      <w:r w:rsidRPr="008504BC">
        <w:rPr>
          <w:rFonts w:ascii="Tahoma" w:eastAsia="Times New Roman" w:hAnsi="Tahoma" w:cs="Tahoma"/>
          <w:color w:val="000000"/>
          <w:sz w:val="24"/>
          <w:szCs w:val="24"/>
        </w:rPr>
        <w:t> calculated from steady-state matrix is dimensionless and unaffected by scaling.</w:t>
      </w:r>
    </w:p>
    <w:p w14:paraId="74FACFBB"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3) Each of the rows in the RGA represent one of the outputs. Each of the columns represent a manipulated variable.</w:t>
      </w:r>
    </w:p>
    <w:p w14:paraId="55001ED6" w14:textId="77777777" w:rsidR="008504BC" w:rsidRPr="008504BC" w:rsidRDefault="008504BC" w:rsidP="008504BC">
      <w:pPr>
        <w:numPr>
          <w:ilvl w:val="0"/>
          <w:numId w:val="5"/>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 0:</w:t>
      </w:r>
      <w:r w:rsidRPr="008504BC">
        <w:rPr>
          <w:rFonts w:ascii="Tahoma" w:eastAsia="Times New Roman" w:hAnsi="Tahoma" w:cs="Tahoma"/>
          <w:color w:val="000000"/>
          <w:sz w:val="24"/>
          <w:szCs w:val="24"/>
        </w:rPr>
        <w:t> The manipulated variable (</w:t>
      </w:r>
      <w:proofErr w:type="spellStart"/>
      <w:r w:rsidRPr="008504BC">
        <w:rPr>
          <w:rFonts w:ascii="Tahoma" w:eastAsia="Times New Roman" w:hAnsi="Tahoma" w:cs="Tahoma"/>
          <w:color w:val="000000"/>
          <w:sz w:val="24"/>
          <w:szCs w:val="24"/>
        </w:rPr>
        <w:t>m</w:t>
      </w:r>
      <w:r w:rsidRPr="008504BC">
        <w:rPr>
          <w:rFonts w:ascii="Tahoma" w:eastAsia="Times New Roman" w:hAnsi="Tahoma" w:cs="Tahoma"/>
          <w:color w:val="000000"/>
          <w:sz w:val="20"/>
          <w:szCs w:val="20"/>
          <w:vertAlign w:val="subscript"/>
        </w:rPr>
        <w:t>j</w:t>
      </w:r>
      <w:proofErr w:type="spellEnd"/>
      <w:r w:rsidRPr="008504BC">
        <w:rPr>
          <w:rFonts w:ascii="Tahoma" w:eastAsia="Times New Roman" w:hAnsi="Tahoma" w:cs="Tahoma"/>
          <w:color w:val="000000"/>
          <w:sz w:val="24"/>
          <w:szCs w:val="24"/>
        </w:rPr>
        <w:t>) will have no effect on the output or the controlled variable (</w:t>
      </w:r>
      <w:proofErr w:type="spellStart"/>
      <w:r w:rsidRPr="008504BC">
        <w:rPr>
          <w:rFonts w:ascii="Tahoma" w:eastAsia="Times New Roman" w:hAnsi="Tahoma" w:cs="Tahoma"/>
          <w:color w:val="000000"/>
          <w:sz w:val="24"/>
          <w:szCs w:val="24"/>
        </w:rPr>
        <w:t>y</w:t>
      </w:r>
      <w:r w:rsidRPr="008504BC">
        <w:rPr>
          <w:rFonts w:ascii="Tahoma" w:eastAsia="Times New Roman" w:hAnsi="Tahoma" w:cs="Tahoma"/>
          <w:color w:val="000000"/>
          <w:sz w:val="20"/>
          <w:szCs w:val="20"/>
          <w:vertAlign w:val="subscript"/>
        </w:rPr>
        <w:t>i</w:t>
      </w:r>
      <w:proofErr w:type="spellEnd"/>
      <w:r w:rsidRPr="008504BC">
        <w:rPr>
          <w:rFonts w:ascii="Tahoma" w:eastAsia="Times New Roman" w:hAnsi="Tahoma" w:cs="Tahoma"/>
          <w:color w:val="000000"/>
          <w:sz w:val="24"/>
          <w:szCs w:val="24"/>
        </w:rPr>
        <w:t>).</w:t>
      </w:r>
    </w:p>
    <w:p w14:paraId="00ABD2C9" w14:textId="77777777" w:rsidR="008504BC" w:rsidRPr="008504BC" w:rsidRDefault="008504BC" w:rsidP="008504BC">
      <w:pPr>
        <w:numPr>
          <w:ilvl w:val="0"/>
          <w:numId w:val="5"/>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 1:</w:t>
      </w:r>
      <w:r w:rsidRPr="008504BC">
        <w:rPr>
          <w:rFonts w:ascii="Tahoma" w:eastAsia="Times New Roman" w:hAnsi="Tahoma" w:cs="Tahoma"/>
          <w:color w:val="000000"/>
          <w:sz w:val="24"/>
          <w:szCs w:val="24"/>
        </w:rPr>
        <w:t xml:space="preserve"> The manipulated variable </w:t>
      </w:r>
      <w:proofErr w:type="spellStart"/>
      <w:r w:rsidRPr="008504BC">
        <w:rPr>
          <w:rFonts w:ascii="Tahoma" w:eastAsia="Times New Roman" w:hAnsi="Tahoma" w:cs="Tahoma"/>
          <w:color w:val="000000"/>
          <w:sz w:val="24"/>
          <w:szCs w:val="24"/>
        </w:rPr>
        <w:t>m</w:t>
      </w:r>
      <w:r w:rsidRPr="008504BC">
        <w:rPr>
          <w:rFonts w:ascii="Tahoma" w:eastAsia="Times New Roman" w:hAnsi="Tahoma" w:cs="Tahoma"/>
          <w:color w:val="000000"/>
          <w:sz w:val="20"/>
          <w:szCs w:val="20"/>
          <w:vertAlign w:val="subscript"/>
        </w:rPr>
        <w:t>j</w:t>
      </w:r>
      <w:proofErr w:type="spellEnd"/>
      <w:r w:rsidRPr="008504BC">
        <w:rPr>
          <w:rFonts w:ascii="Tahoma" w:eastAsia="Times New Roman" w:hAnsi="Tahoma" w:cs="Tahoma"/>
          <w:color w:val="000000"/>
          <w:sz w:val="24"/>
          <w:szCs w:val="24"/>
        </w:rPr>
        <w:t xml:space="preserve"> affects the output </w:t>
      </w:r>
      <w:proofErr w:type="spellStart"/>
      <w:r w:rsidRPr="008504BC">
        <w:rPr>
          <w:rFonts w:ascii="Tahoma" w:eastAsia="Times New Roman" w:hAnsi="Tahoma" w:cs="Tahoma"/>
          <w:color w:val="000000"/>
          <w:sz w:val="24"/>
          <w:szCs w:val="24"/>
        </w:rPr>
        <w:t>y</w:t>
      </w:r>
      <w:r w:rsidRPr="008504BC">
        <w:rPr>
          <w:rFonts w:ascii="Tahoma" w:eastAsia="Times New Roman" w:hAnsi="Tahoma" w:cs="Tahoma"/>
          <w:color w:val="000000"/>
          <w:sz w:val="20"/>
          <w:szCs w:val="20"/>
          <w:vertAlign w:val="subscript"/>
        </w:rPr>
        <w:t>i</w:t>
      </w:r>
      <w:proofErr w:type="spellEnd"/>
      <w:r w:rsidRPr="008504BC">
        <w:rPr>
          <w:rFonts w:ascii="Tahoma" w:eastAsia="Times New Roman" w:hAnsi="Tahoma" w:cs="Tahoma"/>
          <w:color w:val="000000"/>
          <w:sz w:val="24"/>
          <w:szCs w:val="24"/>
        </w:rPr>
        <w:t xml:space="preserve"> without any interaction from the other control loops in the system. From the definition of </w:t>
      </w:r>
      <w:proofErr w:type="spellStart"/>
      <w:r w:rsidRPr="008504BC">
        <w:rPr>
          <w:rFonts w:ascii="Tahoma" w:eastAsia="Times New Roman" w:hAnsi="Tahoma" w:cs="Tahoma"/>
          <w:color w:val="000000"/>
          <w:sz w:val="24"/>
          <w:szCs w:val="24"/>
        </w:rPr>
        <w:t>λ</w:t>
      </w:r>
      <w:r w:rsidRPr="008504BC">
        <w:rPr>
          <w:rFonts w:ascii="Tahoma" w:eastAsia="Times New Roman" w:hAnsi="Tahoma" w:cs="Tahoma"/>
          <w:color w:val="000000"/>
          <w:sz w:val="20"/>
          <w:szCs w:val="20"/>
          <w:vertAlign w:val="subscript"/>
        </w:rPr>
        <w:t>ij</w:t>
      </w:r>
      <w:proofErr w:type="spellEnd"/>
      <w:r w:rsidRPr="008504BC">
        <w:rPr>
          <w:rFonts w:ascii="Tahoma" w:eastAsia="Times New Roman" w:hAnsi="Tahoma" w:cs="Tahoma"/>
          <w:color w:val="000000"/>
          <w:sz w:val="24"/>
          <w:szCs w:val="24"/>
        </w:rPr>
        <w:t xml:space="preserve">, this implies that the gain loop with all loops open is equal to the gain loop with all other loops closed, </w:t>
      </w:r>
      <w:proofErr w:type="spellStart"/>
      <w:r w:rsidRPr="008504BC">
        <w:rPr>
          <w:rFonts w:ascii="Tahoma" w:eastAsia="Times New Roman" w:hAnsi="Tahoma" w:cs="Tahoma"/>
          <w:color w:val="000000"/>
          <w:sz w:val="24"/>
          <w:szCs w:val="24"/>
        </w:rPr>
        <w:t>ie</w:t>
      </w:r>
      <w:proofErr w:type="spellEnd"/>
      <w:r w:rsidRPr="008504BC">
        <w:rPr>
          <w:rFonts w:ascii="Tahoma" w:eastAsia="Times New Roman" w:hAnsi="Tahoma" w:cs="Tahoma"/>
          <w:color w:val="000000"/>
          <w:sz w:val="24"/>
          <w:szCs w:val="24"/>
        </w:rPr>
        <w:t>: g</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 = g</w:t>
      </w:r>
      <w:r w:rsidRPr="008504BC">
        <w:rPr>
          <w:rFonts w:ascii="Tahoma" w:eastAsia="Times New Roman" w:hAnsi="Tahoma" w:cs="Tahoma"/>
          <w:color w:val="000000"/>
          <w:sz w:val="20"/>
          <w:szCs w:val="20"/>
          <w:vertAlign w:val="superscript"/>
        </w:rPr>
        <w:t>*</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w:t>
      </w:r>
    </w:p>
    <w:p w14:paraId="5AC210BB" w14:textId="77777777" w:rsidR="008504BC" w:rsidRPr="008504BC" w:rsidRDefault="008504BC" w:rsidP="008504BC">
      <w:pPr>
        <w:numPr>
          <w:ilvl w:val="0"/>
          <w:numId w:val="5"/>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&lt; 0:</w:t>
      </w:r>
      <w:r w:rsidRPr="008504BC">
        <w:rPr>
          <w:rFonts w:ascii="Tahoma" w:eastAsia="Times New Roman" w:hAnsi="Tahoma" w:cs="Tahoma"/>
          <w:color w:val="000000"/>
          <w:sz w:val="24"/>
          <w:szCs w:val="24"/>
        </w:rPr>
        <w:t xml:space="preserve"> The system will be unstable whenever </w:t>
      </w:r>
      <w:proofErr w:type="spellStart"/>
      <w:r w:rsidRPr="008504BC">
        <w:rPr>
          <w:rFonts w:ascii="Tahoma" w:eastAsia="Times New Roman" w:hAnsi="Tahoma" w:cs="Tahoma"/>
          <w:color w:val="000000"/>
          <w:sz w:val="24"/>
          <w:szCs w:val="24"/>
        </w:rPr>
        <w:t>m</w:t>
      </w:r>
      <w:r w:rsidRPr="008504BC">
        <w:rPr>
          <w:rFonts w:ascii="Tahoma" w:eastAsia="Times New Roman" w:hAnsi="Tahoma" w:cs="Tahoma"/>
          <w:color w:val="000000"/>
          <w:sz w:val="20"/>
          <w:szCs w:val="20"/>
          <w:vertAlign w:val="subscript"/>
        </w:rPr>
        <w:t>j</w:t>
      </w:r>
      <w:proofErr w:type="spellEnd"/>
      <w:r w:rsidRPr="008504BC">
        <w:rPr>
          <w:rFonts w:ascii="Tahoma" w:eastAsia="Times New Roman" w:hAnsi="Tahoma" w:cs="Tahoma"/>
          <w:color w:val="000000"/>
          <w:sz w:val="24"/>
          <w:szCs w:val="24"/>
        </w:rPr>
        <w:t xml:space="preserve"> is paired with </w:t>
      </w:r>
      <w:proofErr w:type="spellStart"/>
      <w:r w:rsidRPr="008504BC">
        <w:rPr>
          <w:rFonts w:ascii="Tahoma" w:eastAsia="Times New Roman" w:hAnsi="Tahoma" w:cs="Tahoma"/>
          <w:color w:val="000000"/>
          <w:sz w:val="24"/>
          <w:szCs w:val="24"/>
        </w:rPr>
        <w:t>y</w:t>
      </w:r>
      <w:r w:rsidRPr="008504BC">
        <w:rPr>
          <w:rFonts w:ascii="Tahoma" w:eastAsia="Times New Roman" w:hAnsi="Tahoma" w:cs="Tahoma"/>
          <w:color w:val="000000"/>
          <w:sz w:val="20"/>
          <w:szCs w:val="20"/>
          <w:vertAlign w:val="subscript"/>
        </w:rPr>
        <w:t>i</w:t>
      </w:r>
      <w:proofErr w:type="spellEnd"/>
      <w:r w:rsidRPr="008504BC">
        <w:rPr>
          <w:rFonts w:ascii="Tahoma" w:eastAsia="Times New Roman" w:hAnsi="Tahoma" w:cs="Tahoma"/>
          <w:color w:val="000000"/>
          <w:sz w:val="24"/>
          <w:szCs w:val="24"/>
        </w:rPr>
        <w:t>, and the opposite response in the actual system may occur if other loops are opened in the system.</w:t>
      </w:r>
    </w:p>
    <w:p w14:paraId="6208BA1D" w14:textId="77777777" w:rsidR="008504BC" w:rsidRPr="008504BC" w:rsidRDefault="008504BC" w:rsidP="008504BC">
      <w:pPr>
        <w:numPr>
          <w:ilvl w:val="0"/>
          <w:numId w:val="5"/>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lastRenderedPageBreak/>
        <w:t xml:space="preserve">If 0 &lt;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&lt; 1:</w:t>
      </w:r>
      <w:r w:rsidRPr="008504BC">
        <w:rPr>
          <w:rFonts w:ascii="Tahoma" w:eastAsia="Times New Roman" w:hAnsi="Tahoma" w:cs="Tahoma"/>
          <w:color w:val="000000"/>
          <w:sz w:val="24"/>
          <w:szCs w:val="24"/>
        </w:rPr>
        <w:t> This implies that other control loops (</w:t>
      </w:r>
      <w:proofErr w:type="spellStart"/>
      <w:r w:rsidRPr="008504BC">
        <w:rPr>
          <w:rFonts w:ascii="Tahoma" w:eastAsia="Times New Roman" w:hAnsi="Tahoma" w:cs="Tahoma"/>
          <w:color w:val="000000"/>
          <w:sz w:val="24"/>
          <w:szCs w:val="24"/>
        </w:rPr>
        <w:t>m</w:t>
      </w:r>
      <w:r w:rsidRPr="008504BC">
        <w:rPr>
          <w:rFonts w:ascii="Tahoma" w:eastAsia="Times New Roman" w:hAnsi="Tahoma" w:cs="Tahoma"/>
          <w:color w:val="000000"/>
          <w:sz w:val="20"/>
          <w:szCs w:val="20"/>
          <w:vertAlign w:val="subscript"/>
        </w:rPr>
        <w:t>j</w:t>
      </w:r>
      <w:proofErr w:type="spellEnd"/>
      <w:r w:rsidRPr="008504BC">
        <w:rPr>
          <w:rFonts w:ascii="Tahoma" w:eastAsia="Times New Roman" w:hAnsi="Tahoma" w:cs="Tahoma"/>
          <w:color w:val="000000"/>
          <w:sz w:val="24"/>
          <w:szCs w:val="24"/>
        </w:rPr>
        <w:t xml:space="preserve">- </w:t>
      </w:r>
      <w:proofErr w:type="spellStart"/>
      <w:r w:rsidRPr="008504BC">
        <w:rPr>
          <w:rFonts w:ascii="Tahoma" w:eastAsia="Times New Roman" w:hAnsi="Tahoma" w:cs="Tahoma"/>
          <w:color w:val="000000"/>
          <w:sz w:val="24"/>
          <w:szCs w:val="24"/>
        </w:rPr>
        <w:t>y</w:t>
      </w:r>
      <w:r w:rsidRPr="008504BC">
        <w:rPr>
          <w:rFonts w:ascii="Tahoma" w:eastAsia="Times New Roman" w:hAnsi="Tahoma" w:cs="Tahoma"/>
          <w:color w:val="000000"/>
          <w:sz w:val="20"/>
          <w:szCs w:val="20"/>
          <w:vertAlign w:val="subscript"/>
        </w:rPr>
        <w:t>i</w:t>
      </w:r>
      <w:proofErr w:type="spellEnd"/>
      <w:r w:rsidRPr="008504BC">
        <w:rPr>
          <w:rFonts w:ascii="Tahoma" w:eastAsia="Times New Roman" w:hAnsi="Tahoma" w:cs="Tahoma"/>
          <w:color w:val="000000"/>
          <w:sz w:val="24"/>
          <w:szCs w:val="24"/>
        </w:rPr>
        <w:t>) are interacting with the manipulated and controlled variable control loop.</w:t>
      </w:r>
    </w:p>
    <w:p w14:paraId="03D8CA39"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Three different relationships based on λ=0.5 imply different interpretations of pairing and the RGA:</w:t>
      </w:r>
    </w:p>
    <w:p w14:paraId="2ED29E76" w14:textId="77777777" w:rsidR="008504BC" w:rsidRPr="008504BC" w:rsidRDefault="008504BC" w:rsidP="008504BC">
      <w:pPr>
        <w:numPr>
          <w:ilvl w:val="0"/>
          <w:numId w:val="6"/>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 0.5:</w:t>
      </w:r>
      <w:r w:rsidRPr="008504BC">
        <w:rPr>
          <w:rFonts w:ascii="Tahoma" w:eastAsia="Times New Roman" w:hAnsi="Tahoma" w:cs="Tahoma"/>
          <w:color w:val="000000"/>
          <w:sz w:val="24"/>
          <w:szCs w:val="24"/>
        </w:rPr>
        <w:t> The control pairing effect is equal to the retaliatory effect of other loops.</w:t>
      </w:r>
    </w:p>
    <w:p w14:paraId="6115DFB8" w14:textId="77777777" w:rsidR="008504BC" w:rsidRPr="008504BC" w:rsidRDefault="008504BC" w:rsidP="008504BC">
      <w:pPr>
        <w:numPr>
          <w:ilvl w:val="0"/>
          <w:numId w:val="6"/>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&lt; 0.5: </w:t>
      </w:r>
      <w:r w:rsidRPr="008504BC">
        <w:rPr>
          <w:rFonts w:ascii="Tahoma" w:eastAsia="Times New Roman" w:hAnsi="Tahoma" w:cs="Tahoma"/>
          <w:color w:val="000000"/>
          <w:sz w:val="24"/>
          <w:szCs w:val="24"/>
        </w:rPr>
        <w:t>The other control loops are influencing the control pair, and the influence from the other control loops are greater than the influence from the control pair.</w:t>
      </w:r>
    </w:p>
    <w:p w14:paraId="1F34814B" w14:textId="77777777" w:rsidR="008504BC" w:rsidRPr="008504BC" w:rsidRDefault="008504BC" w:rsidP="008504BC">
      <w:pPr>
        <w:numPr>
          <w:ilvl w:val="0"/>
          <w:numId w:val="6"/>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&gt; 0.5:</w:t>
      </w:r>
      <w:r w:rsidRPr="008504BC">
        <w:rPr>
          <w:rFonts w:ascii="Tahoma" w:eastAsia="Times New Roman" w:hAnsi="Tahoma" w:cs="Tahoma"/>
          <w:color w:val="000000"/>
          <w:sz w:val="24"/>
          <w:szCs w:val="24"/>
        </w:rPr>
        <w:t> This means that the control pair has a greater influence on the system than the other control loops.</w:t>
      </w:r>
    </w:p>
    <w:p w14:paraId="3C50DFDB" w14:textId="77777777" w:rsidR="008504BC" w:rsidRPr="008504BC" w:rsidRDefault="008504BC" w:rsidP="008504BC">
      <w:pPr>
        <w:numPr>
          <w:ilvl w:val="0"/>
          <w:numId w:val="6"/>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 xml:space="preserve">If </w:t>
      </w:r>
      <w:proofErr w:type="spellStart"/>
      <w:r w:rsidRPr="008504BC">
        <w:rPr>
          <w:rFonts w:ascii="Tahoma" w:eastAsia="Times New Roman" w:hAnsi="Tahoma" w:cs="Tahoma"/>
          <w:b/>
          <w:bCs/>
          <w:color w:val="000000"/>
          <w:sz w:val="24"/>
          <w:szCs w:val="24"/>
        </w:rPr>
        <w:t>λ</w:t>
      </w:r>
      <w:r w:rsidRPr="008504BC">
        <w:rPr>
          <w:rFonts w:ascii="Tahoma" w:eastAsia="Times New Roman" w:hAnsi="Tahoma" w:cs="Tahoma"/>
          <w:b/>
          <w:bCs/>
          <w:color w:val="000000"/>
          <w:sz w:val="20"/>
          <w:szCs w:val="20"/>
          <w:vertAlign w:val="subscript"/>
        </w:rPr>
        <w:t>ij</w:t>
      </w:r>
      <w:proofErr w:type="spellEnd"/>
      <w:r w:rsidRPr="008504BC">
        <w:rPr>
          <w:rFonts w:ascii="Tahoma" w:eastAsia="Times New Roman" w:hAnsi="Tahoma" w:cs="Tahoma"/>
          <w:b/>
          <w:bCs/>
          <w:color w:val="000000"/>
          <w:sz w:val="24"/>
          <w:szCs w:val="24"/>
        </w:rPr>
        <w:t> &gt;1: </w:t>
      </w:r>
      <w:r w:rsidRPr="008504BC">
        <w:rPr>
          <w:rFonts w:ascii="Tahoma" w:eastAsia="Times New Roman" w:hAnsi="Tahoma" w:cs="Tahoma"/>
          <w:color w:val="000000"/>
          <w:sz w:val="24"/>
          <w:szCs w:val="24"/>
        </w:rPr>
        <w:t xml:space="preserve">The </w:t>
      </w:r>
      <w:proofErr w:type="gramStart"/>
      <w:r w:rsidRPr="008504BC">
        <w:rPr>
          <w:rFonts w:ascii="Tahoma" w:eastAsia="Times New Roman" w:hAnsi="Tahoma" w:cs="Tahoma"/>
          <w:color w:val="000000"/>
          <w:sz w:val="24"/>
          <w:szCs w:val="24"/>
        </w:rPr>
        <w:t>open-loop</w:t>
      </w:r>
      <w:proofErr w:type="gramEnd"/>
      <w:r w:rsidRPr="008504BC">
        <w:rPr>
          <w:rFonts w:ascii="Tahoma" w:eastAsia="Times New Roman" w:hAnsi="Tahoma" w:cs="Tahoma"/>
          <w:color w:val="000000"/>
          <w:sz w:val="24"/>
          <w:szCs w:val="24"/>
        </w:rPr>
        <w:t xml:space="preserve"> gain of the control pair is greater than the gain with all other loops closed, </w:t>
      </w:r>
      <w:proofErr w:type="spellStart"/>
      <w:r w:rsidRPr="008504BC">
        <w:rPr>
          <w:rFonts w:ascii="Tahoma" w:eastAsia="Times New Roman" w:hAnsi="Tahoma" w:cs="Tahoma"/>
          <w:color w:val="000000"/>
          <w:sz w:val="24"/>
          <w:szCs w:val="24"/>
        </w:rPr>
        <w:t>ie</w:t>
      </w:r>
      <w:proofErr w:type="spellEnd"/>
      <w:r w:rsidRPr="008504BC">
        <w:rPr>
          <w:rFonts w:ascii="Tahoma" w:eastAsia="Times New Roman" w:hAnsi="Tahoma" w:cs="Tahoma"/>
          <w:color w:val="000000"/>
          <w:sz w:val="24"/>
          <w:szCs w:val="24"/>
        </w:rPr>
        <w:t>: g</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 &gt; g</w:t>
      </w:r>
      <w:r w:rsidRPr="008504BC">
        <w:rPr>
          <w:rFonts w:ascii="Tahoma" w:eastAsia="Times New Roman" w:hAnsi="Tahoma" w:cs="Tahoma"/>
          <w:color w:val="000000"/>
          <w:sz w:val="20"/>
          <w:szCs w:val="20"/>
          <w:vertAlign w:val="superscript"/>
        </w:rPr>
        <w:t>*</w:t>
      </w:r>
      <w:r w:rsidRPr="008504BC">
        <w:rPr>
          <w:rFonts w:ascii="Tahoma" w:eastAsia="Times New Roman" w:hAnsi="Tahoma" w:cs="Tahoma"/>
          <w:color w:val="000000"/>
          <w:sz w:val="20"/>
          <w:szCs w:val="20"/>
          <w:vertAlign w:val="subscript"/>
        </w:rPr>
        <w:t>11</w:t>
      </w:r>
      <w:r w:rsidRPr="008504BC">
        <w:rPr>
          <w:rFonts w:ascii="Tahoma" w:eastAsia="Times New Roman" w:hAnsi="Tahoma" w:cs="Tahoma"/>
          <w:color w:val="000000"/>
          <w:sz w:val="24"/>
          <w:szCs w:val="24"/>
        </w:rPr>
        <w:t xml:space="preserve">. The positive value of RGA indicates that the control pair is dominant in the system, but the other loops are still affecting the control pair in the opposite direction. The higher the value of </w:t>
      </w:r>
      <w:proofErr w:type="spellStart"/>
      <w:r w:rsidRPr="008504BC">
        <w:rPr>
          <w:rFonts w:ascii="Tahoma" w:eastAsia="Times New Roman" w:hAnsi="Tahoma" w:cs="Tahoma"/>
          <w:color w:val="000000"/>
          <w:sz w:val="24"/>
          <w:szCs w:val="24"/>
        </w:rPr>
        <w:t>λ</w:t>
      </w:r>
      <w:r w:rsidRPr="008504BC">
        <w:rPr>
          <w:rFonts w:ascii="Tahoma" w:eastAsia="Times New Roman" w:hAnsi="Tahoma" w:cs="Tahoma"/>
          <w:color w:val="000000"/>
          <w:sz w:val="20"/>
          <w:szCs w:val="20"/>
          <w:vertAlign w:val="subscript"/>
        </w:rPr>
        <w:t>ij</w:t>
      </w:r>
      <w:proofErr w:type="spellEnd"/>
      <w:r w:rsidRPr="008504BC">
        <w:rPr>
          <w:rFonts w:ascii="Tahoma" w:eastAsia="Times New Roman" w:hAnsi="Tahoma" w:cs="Tahoma"/>
          <w:color w:val="000000"/>
          <w:sz w:val="24"/>
          <w:szCs w:val="24"/>
        </w:rPr>
        <w:t>, the more correctional effects the other control loops have on the pair.</w:t>
      </w:r>
    </w:p>
    <w:tbl>
      <w:tblPr>
        <w:tblW w:w="19200" w:type="dxa"/>
        <w:tblCellSpacing w:w="15" w:type="dxa"/>
        <w:tblInd w:w="-1803"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7498"/>
        <w:gridCol w:w="11702"/>
      </w:tblGrid>
      <w:tr w:rsidR="008504BC" w:rsidRPr="008504BC" w14:paraId="7E189948" w14:textId="77777777" w:rsidTr="00516A60">
        <w:trPr>
          <w:tblHeader/>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05A8A496" w14:textId="77777777" w:rsidR="008504BC" w:rsidRPr="008504BC" w:rsidRDefault="008504BC" w:rsidP="008504BC">
            <w:pPr>
              <w:spacing w:after="0" w:line="240" w:lineRule="auto"/>
              <w:jc w:val="center"/>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14:paraId="31BEC1AB" w14:textId="77777777" w:rsidR="008504BC" w:rsidRPr="008504BC" w:rsidRDefault="008504BC" w:rsidP="008504BC">
            <w:pPr>
              <w:spacing w:after="0" w:line="240" w:lineRule="auto"/>
              <w:jc w:val="center"/>
              <w:rPr>
                <w:rFonts w:ascii="Tahoma" w:eastAsia="Times New Roman" w:hAnsi="Tahoma" w:cs="Tahoma"/>
                <w:sz w:val="24"/>
                <w:szCs w:val="24"/>
              </w:rPr>
            </w:pPr>
            <w:r w:rsidRPr="008504BC">
              <w:rPr>
                <w:rFonts w:ascii="Tahoma" w:eastAsia="Times New Roman" w:hAnsi="Tahoma" w:cs="Tahoma"/>
                <w:sz w:val="24"/>
                <w:szCs w:val="24"/>
              </w:rPr>
              <w:t>Possible Pairing</w:t>
            </w:r>
          </w:p>
        </w:tc>
      </w:tr>
      <w:tr w:rsidR="008504BC" w:rsidRPr="008504BC" w14:paraId="5D9AF48F" w14:textId="77777777" w:rsidTr="00516A60">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BD4908" w14:textId="77777777" w:rsidR="008504BC" w:rsidRPr="008504BC" w:rsidRDefault="008504BC" w:rsidP="008504BC">
            <w:pPr>
              <w:spacing w:after="0" w:line="240" w:lineRule="auto"/>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r w:rsidRPr="008504BC">
              <w:rPr>
                <w:rFonts w:ascii="Tahoma" w:eastAsia="Times New Roman" w:hAnsi="Tahoma" w:cs="Tahoma"/>
                <w:sz w:val="24"/>
                <w:szCs w:val="24"/>
              </w:rPr>
              <w:t> = 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A784B5" w14:textId="77777777" w:rsidR="008504BC" w:rsidRPr="008504BC" w:rsidRDefault="008504BC" w:rsidP="008504BC">
            <w:pPr>
              <w:spacing w:after="0" w:line="240" w:lineRule="auto"/>
              <w:rPr>
                <w:rFonts w:ascii="Tahoma" w:eastAsia="Times New Roman" w:hAnsi="Tahoma" w:cs="Tahoma"/>
                <w:sz w:val="24"/>
                <w:szCs w:val="24"/>
              </w:rPr>
            </w:pPr>
            <w:r w:rsidRPr="008504BC">
              <w:rPr>
                <w:rFonts w:ascii="Tahoma" w:eastAsia="Times New Roman" w:hAnsi="Tahoma" w:cs="Tahoma"/>
                <w:sz w:val="24"/>
                <w:szCs w:val="24"/>
              </w:rPr>
              <w:t xml:space="preserve">Avoid pairing </w:t>
            </w:r>
            <w:proofErr w:type="spellStart"/>
            <w:r w:rsidRPr="008504BC">
              <w:rPr>
                <w:rFonts w:ascii="Tahoma" w:eastAsia="Times New Roman" w:hAnsi="Tahoma" w:cs="Tahoma"/>
                <w:sz w:val="24"/>
                <w:szCs w:val="24"/>
              </w:rPr>
              <w:t>m</w:t>
            </w:r>
            <w:r w:rsidRPr="008504BC">
              <w:rPr>
                <w:rFonts w:ascii="Tahoma" w:eastAsia="Times New Roman" w:hAnsi="Tahoma" w:cs="Tahoma"/>
                <w:sz w:val="18"/>
                <w:szCs w:val="18"/>
                <w:vertAlign w:val="subscript"/>
              </w:rPr>
              <w:t>j</w:t>
            </w:r>
            <w:proofErr w:type="spellEnd"/>
            <w:r w:rsidRPr="008504BC">
              <w:rPr>
                <w:rFonts w:ascii="Tahoma" w:eastAsia="Times New Roman" w:hAnsi="Tahoma" w:cs="Tahoma"/>
                <w:sz w:val="24"/>
                <w:szCs w:val="24"/>
              </w:rPr>
              <w:t xml:space="preserve"> with </w:t>
            </w:r>
            <w:proofErr w:type="spellStart"/>
            <w:r w:rsidRPr="008504BC">
              <w:rPr>
                <w:rFonts w:ascii="Tahoma" w:eastAsia="Times New Roman" w:hAnsi="Tahoma" w:cs="Tahoma"/>
                <w:sz w:val="24"/>
                <w:szCs w:val="24"/>
              </w:rPr>
              <w:t>y</w:t>
            </w:r>
            <w:r w:rsidRPr="008504BC">
              <w:rPr>
                <w:rFonts w:ascii="Tahoma" w:eastAsia="Times New Roman" w:hAnsi="Tahoma" w:cs="Tahoma"/>
                <w:sz w:val="18"/>
                <w:szCs w:val="18"/>
                <w:vertAlign w:val="subscript"/>
              </w:rPr>
              <w:t>i</w:t>
            </w:r>
            <w:proofErr w:type="spellEnd"/>
          </w:p>
        </w:tc>
      </w:tr>
      <w:tr w:rsidR="008504BC" w:rsidRPr="008504BC" w14:paraId="5AD3C26D" w14:textId="77777777" w:rsidTr="00516A60">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1CA505DE" w14:textId="77777777" w:rsidR="008504BC" w:rsidRPr="008504BC" w:rsidRDefault="008504BC" w:rsidP="008504BC">
            <w:pPr>
              <w:spacing w:after="0" w:line="240" w:lineRule="auto"/>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r w:rsidRPr="008504BC">
              <w:rPr>
                <w:rFonts w:ascii="Tahoma" w:eastAsia="Times New Roman" w:hAnsi="Tahoma" w:cs="Tahoma"/>
                <w:sz w:val="24"/>
                <w:szCs w:val="24"/>
              </w:rPr>
              <w:t> = 1</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01DEC90E" w14:textId="77777777" w:rsidR="008504BC" w:rsidRPr="008504BC" w:rsidRDefault="008504BC" w:rsidP="008504BC">
            <w:pPr>
              <w:spacing w:after="0" w:line="240" w:lineRule="auto"/>
              <w:rPr>
                <w:rFonts w:ascii="Tahoma" w:eastAsia="Times New Roman" w:hAnsi="Tahoma" w:cs="Tahoma"/>
                <w:sz w:val="24"/>
                <w:szCs w:val="24"/>
              </w:rPr>
            </w:pPr>
            <w:r w:rsidRPr="008504BC">
              <w:rPr>
                <w:rFonts w:ascii="Tahoma" w:eastAsia="Times New Roman" w:hAnsi="Tahoma" w:cs="Tahoma"/>
                <w:sz w:val="24"/>
                <w:szCs w:val="24"/>
              </w:rPr>
              <w:t xml:space="preserve">Pair </w:t>
            </w:r>
            <w:proofErr w:type="spellStart"/>
            <w:r w:rsidRPr="008504BC">
              <w:rPr>
                <w:rFonts w:ascii="Tahoma" w:eastAsia="Times New Roman" w:hAnsi="Tahoma" w:cs="Tahoma"/>
                <w:sz w:val="24"/>
                <w:szCs w:val="24"/>
              </w:rPr>
              <w:t>m</w:t>
            </w:r>
            <w:r w:rsidRPr="008504BC">
              <w:rPr>
                <w:rFonts w:ascii="Tahoma" w:eastAsia="Times New Roman" w:hAnsi="Tahoma" w:cs="Tahoma"/>
                <w:sz w:val="18"/>
                <w:szCs w:val="18"/>
                <w:vertAlign w:val="subscript"/>
              </w:rPr>
              <w:t>j</w:t>
            </w:r>
            <w:proofErr w:type="spellEnd"/>
            <w:r w:rsidRPr="008504BC">
              <w:rPr>
                <w:rFonts w:ascii="Tahoma" w:eastAsia="Times New Roman" w:hAnsi="Tahoma" w:cs="Tahoma"/>
                <w:sz w:val="24"/>
                <w:szCs w:val="24"/>
              </w:rPr>
              <w:t xml:space="preserve"> with </w:t>
            </w:r>
            <w:proofErr w:type="spellStart"/>
            <w:r w:rsidRPr="008504BC">
              <w:rPr>
                <w:rFonts w:ascii="Tahoma" w:eastAsia="Times New Roman" w:hAnsi="Tahoma" w:cs="Tahoma"/>
                <w:sz w:val="24"/>
                <w:szCs w:val="24"/>
              </w:rPr>
              <w:t>y</w:t>
            </w:r>
            <w:r w:rsidRPr="008504BC">
              <w:rPr>
                <w:rFonts w:ascii="Tahoma" w:eastAsia="Times New Roman" w:hAnsi="Tahoma" w:cs="Tahoma"/>
                <w:sz w:val="18"/>
                <w:szCs w:val="18"/>
                <w:vertAlign w:val="subscript"/>
              </w:rPr>
              <w:t>i</w:t>
            </w:r>
            <w:proofErr w:type="spellEnd"/>
          </w:p>
        </w:tc>
      </w:tr>
      <w:tr w:rsidR="008504BC" w:rsidRPr="008504BC" w14:paraId="7AF402BF" w14:textId="77777777" w:rsidTr="00516A60">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D6AD1D" w14:textId="77777777" w:rsidR="008504BC" w:rsidRPr="008504BC" w:rsidRDefault="008504BC" w:rsidP="008504BC">
            <w:pPr>
              <w:spacing w:after="0" w:line="240" w:lineRule="auto"/>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r w:rsidRPr="008504BC">
              <w:rPr>
                <w:rFonts w:ascii="Tahoma" w:eastAsia="Times New Roman" w:hAnsi="Tahoma" w:cs="Tahoma"/>
                <w:sz w:val="24"/>
                <w:szCs w:val="24"/>
              </w:rPr>
              <w:t> &lt; 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BBF007" w14:textId="77777777" w:rsidR="008504BC" w:rsidRPr="008504BC" w:rsidRDefault="008504BC" w:rsidP="008504BC">
            <w:pPr>
              <w:spacing w:after="0" w:line="240" w:lineRule="auto"/>
              <w:rPr>
                <w:rFonts w:ascii="Tahoma" w:eastAsia="Times New Roman" w:hAnsi="Tahoma" w:cs="Tahoma"/>
                <w:sz w:val="24"/>
                <w:szCs w:val="24"/>
              </w:rPr>
            </w:pPr>
            <w:r w:rsidRPr="008504BC">
              <w:rPr>
                <w:rFonts w:ascii="Tahoma" w:eastAsia="Times New Roman" w:hAnsi="Tahoma" w:cs="Tahoma"/>
                <w:sz w:val="24"/>
                <w:szCs w:val="24"/>
              </w:rPr>
              <w:t xml:space="preserve">Avoid pairing </w:t>
            </w:r>
            <w:proofErr w:type="spellStart"/>
            <w:r w:rsidRPr="008504BC">
              <w:rPr>
                <w:rFonts w:ascii="Tahoma" w:eastAsia="Times New Roman" w:hAnsi="Tahoma" w:cs="Tahoma"/>
                <w:sz w:val="24"/>
                <w:szCs w:val="24"/>
              </w:rPr>
              <w:t>m</w:t>
            </w:r>
            <w:r w:rsidRPr="008504BC">
              <w:rPr>
                <w:rFonts w:ascii="Tahoma" w:eastAsia="Times New Roman" w:hAnsi="Tahoma" w:cs="Tahoma"/>
                <w:sz w:val="18"/>
                <w:szCs w:val="18"/>
                <w:vertAlign w:val="subscript"/>
              </w:rPr>
              <w:t>j</w:t>
            </w:r>
            <w:proofErr w:type="spellEnd"/>
            <w:r w:rsidRPr="008504BC">
              <w:rPr>
                <w:rFonts w:ascii="Tahoma" w:eastAsia="Times New Roman" w:hAnsi="Tahoma" w:cs="Tahoma"/>
                <w:sz w:val="24"/>
                <w:szCs w:val="24"/>
              </w:rPr>
              <w:t xml:space="preserve"> with </w:t>
            </w:r>
            <w:proofErr w:type="spellStart"/>
            <w:r w:rsidRPr="008504BC">
              <w:rPr>
                <w:rFonts w:ascii="Tahoma" w:eastAsia="Times New Roman" w:hAnsi="Tahoma" w:cs="Tahoma"/>
                <w:sz w:val="24"/>
                <w:szCs w:val="24"/>
              </w:rPr>
              <w:t>y</w:t>
            </w:r>
            <w:r w:rsidRPr="008504BC">
              <w:rPr>
                <w:rFonts w:ascii="Tahoma" w:eastAsia="Times New Roman" w:hAnsi="Tahoma" w:cs="Tahoma"/>
                <w:sz w:val="18"/>
                <w:szCs w:val="18"/>
                <w:vertAlign w:val="subscript"/>
              </w:rPr>
              <w:t>i</w:t>
            </w:r>
            <w:proofErr w:type="spellEnd"/>
          </w:p>
        </w:tc>
      </w:tr>
      <w:tr w:rsidR="008504BC" w:rsidRPr="008504BC" w14:paraId="191A2678" w14:textId="77777777" w:rsidTr="00516A60">
        <w:trPr>
          <w:tblCellSpacing w:w="15" w:type="dxa"/>
        </w:trPr>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7E1A6127" w14:textId="77777777" w:rsidR="008504BC" w:rsidRPr="008504BC" w:rsidRDefault="008504BC" w:rsidP="008504BC">
            <w:pPr>
              <w:spacing w:after="0" w:line="240" w:lineRule="auto"/>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r w:rsidRPr="008504BC">
              <w:rPr>
                <w:rFonts w:ascii="Tahoma" w:eastAsia="Times New Roman" w:hAnsi="Tahoma" w:cs="Tahoma"/>
                <w:sz w:val="24"/>
                <w:szCs w:val="24"/>
              </w:rPr>
              <w:t> = or &lt; 0.5</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14:paraId="550E1A77" w14:textId="77777777" w:rsidR="008504BC" w:rsidRPr="008504BC" w:rsidRDefault="008504BC" w:rsidP="008504BC">
            <w:pPr>
              <w:spacing w:after="0" w:line="240" w:lineRule="auto"/>
              <w:rPr>
                <w:rFonts w:ascii="Tahoma" w:eastAsia="Times New Roman" w:hAnsi="Tahoma" w:cs="Tahoma"/>
                <w:sz w:val="24"/>
                <w:szCs w:val="24"/>
              </w:rPr>
            </w:pPr>
            <w:r w:rsidRPr="008504BC">
              <w:rPr>
                <w:rFonts w:ascii="Tahoma" w:eastAsia="Times New Roman" w:hAnsi="Tahoma" w:cs="Tahoma"/>
                <w:sz w:val="24"/>
                <w:szCs w:val="24"/>
              </w:rPr>
              <w:t xml:space="preserve">Avoid pairing </w:t>
            </w:r>
            <w:proofErr w:type="spellStart"/>
            <w:r w:rsidRPr="008504BC">
              <w:rPr>
                <w:rFonts w:ascii="Tahoma" w:eastAsia="Times New Roman" w:hAnsi="Tahoma" w:cs="Tahoma"/>
                <w:sz w:val="24"/>
                <w:szCs w:val="24"/>
              </w:rPr>
              <w:t>m</w:t>
            </w:r>
            <w:r w:rsidRPr="008504BC">
              <w:rPr>
                <w:rFonts w:ascii="Tahoma" w:eastAsia="Times New Roman" w:hAnsi="Tahoma" w:cs="Tahoma"/>
                <w:sz w:val="18"/>
                <w:szCs w:val="18"/>
                <w:vertAlign w:val="subscript"/>
              </w:rPr>
              <w:t>j</w:t>
            </w:r>
            <w:proofErr w:type="spellEnd"/>
            <w:r w:rsidRPr="008504BC">
              <w:rPr>
                <w:rFonts w:ascii="Tahoma" w:eastAsia="Times New Roman" w:hAnsi="Tahoma" w:cs="Tahoma"/>
                <w:sz w:val="24"/>
                <w:szCs w:val="24"/>
              </w:rPr>
              <w:t xml:space="preserve"> with </w:t>
            </w:r>
            <w:proofErr w:type="spellStart"/>
            <w:r w:rsidRPr="008504BC">
              <w:rPr>
                <w:rFonts w:ascii="Tahoma" w:eastAsia="Times New Roman" w:hAnsi="Tahoma" w:cs="Tahoma"/>
                <w:sz w:val="24"/>
                <w:szCs w:val="24"/>
              </w:rPr>
              <w:t>y</w:t>
            </w:r>
            <w:r w:rsidRPr="008504BC">
              <w:rPr>
                <w:rFonts w:ascii="Tahoma" w:eastAsia="Times New Roman" w:hAnsi="Tahoma" w:cs="Tahoma"/>
                <w:sz w:val="18"/>
                <w:szCs w:val="18"/>
                <w:vertAlign w:val="subscript"/>
              </w:rPr>
              <w:t>i</w:t>
            </w:r>
            <w:proofErr w:type="spellEnd"/>
          </w:p>
        </w:tc>
      </w:tr>
      <w:tr w:rsidR="008504BC" w:rsidRPr="008504BC" w14:paraId="44D27F8D" w14:textId="77777777" w:rsidTr="00516A60">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4277E7" w14:textId="77777777" w:rsidR="008504BC" w:rsidRPr="008504BC" w:rsidRDefault="008504BC" w:rsidP="008504BC">
            <w:pPr>
              <w:spacing w:after="0" w:line="240" w:lineRule="auto"/>
              <w:rPr>
                <w:rFonts w:ascii="Tahoma" w:eastAsia="Times New Roman" w:hAnsi="Tahoma" w:cs="Tahoma"/>
                <w:sz w:val="24"/>
                <w:szCs w:val="24"/>
              </w:rPr>
            </w:pPr>
            <w:proofErr w:type="spellStart"/>
            <w:r w:rsidRPr="008504BC">
              <w:rPr>
                <w:rFonts w:ascii="Tahoma" w:eastAsia="Times New Roman" w:hAnsi="Tahoma" w:cs="Tahoma"/>
                <w:sz w:val="24"/>
                <w:szCs w:val="24"/>
              </w:rPr>
              <w:t>λ</w:t>
            </w:r>
            <w:r w:rsidRPr="008504BC">
              <w:rPr>
                <w:rFonts w:ascii="Tahoma" w:eastAsia="Times New Roman" w:hAnsi="Tahoma" w:cs="Tahoma"/>
                <w:sz w:val="18"/>
                <w:szCs w:val="18"/>
                <w:vertAlign w:val="subscript"/>
              </w:rPr>
              <w:t>ij</w:t>
            </w:r>
            <w:proofErr w:type="spellEnd"/>
            <w:r w:rsidRPr="008504BC">
              <w:rPr>
                <w:rFonts w:ascii="Tahoma" w:eastAsia="Times New Roman" w:hAnsi="Tahoma" w:cs="Tahoma"/>
                <w:sz w:val="24"/>
                <w:szCs w:val="24"/>
              </w:rPr>
              <w:t> &gt;1</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FE9622" w14:textId="77777777" w:rsidR="008504BC" w:rsidRPr="008504BC" w:rsidRDefault="008504BC" w:rsidP="008504BC">
            <w:pPr>
              <w:spacing w:after="0" w:line="240" w:lineRule="auto"/>
              <w:rPr>
                <w:rFonts w:ascii="Tahoma" w:eastAsia="Times New Roman" w:hAnsi="Tahoma" w:cs="Tahoma"/>
                <w:sz w:val="24"/>
                <w:szCs w:val="24"/>
              </w:rPr>
            </w:pPr>
            <w:r w:rsidRPr="008504BC">
              <w:rPr>
                <w:rFonts w:ascii="Tahoma" w:eastAsia="Times New Roman" w:hAnsi="Tahoma" w:cs="Tahoma"/>
                <w:sz w:val="24"/>
                <w:szCs w:val="24"/>
              </w:rPr>
              <w:t xml:space="preserve">Pair </w:t>
            </w:r>
            <w:proofErr w:type="spellStart"/>
            <w:r w:rsidRPr="008504BC">
              <w:rPr>
                <w:rFonts w:ascii="Tahoma" w:eastAsia="Times New Roman" w:hAnsi="Tahoma" w:cs="Tahoma"/>
                <w:sz w:val="24"/>
                <w:szCs w:val="24"/>
              </w:rPr>
              <w:t>m</w:t>
            </w:r>
            <w:r w:rsidRPr="008504BC">
              <w:rPr>
                <w:rFonts w:ascii="Tahoma" w:eastAsia="Times New Roman" w:hAnsi="Tahoma" w:cs="Tahoma"/>
                <w:sz w:val="18"/>
                <w:szCs w:val="18"/>
                <w:vertAlign w:val="subscript"/>
              </w:rPr>
              <w:t>j</w:t>
            </w:r>
            <w:proofErr w:type="spellEnd"/>
            <w:r w:rsidRPr="008504BC">
              <w:rPr>
                <w:rFonts w:ascii="Tahoma" w:eastAsia="Times New Roman" w:hAnsi="Tahoma" w:cs="Tahoma"/>
                <w:sz w:val="24"/>
                <w:szCs w:val="24"/>
              </w:rPr>
              <w:t xml:space="preserve"> with </w:t>
            </w:r>
            <w:proofErr w:type="spellStart"/>
            <w:r w:rsidRPr="008504BC">
              <w:rPr>
                <w:rFonts w:ascii="Tahoma" w:eastAsia="Times New Roman" w:hAnsi="Tahoma" w:cs="Tahoma"/>
                <w:sz w:val="24"/>
                <w:szCs w:val="24"/>
              </w:rPr>
              <w:t>y</w:t>
            </w:r>
            <w:r w:rsidRPr="008504BC">
              <w:rPr>
                <w:rFonts w:ascii="Tahoma" w:eastAsia="Times New Roman" w:hAnsi="Tahoma" w:cs="Tahoma"/>
                <w:sz w:val="18"/>
                <w:szCs w:val="18"/>
                <w:vertAlign w:val="subscript"/>
              </w:rPr>
              <w:t>i</w:t>
            </w:r>
            <w:proofErr w:type="spellEnd"/>
          </w:p>
        </w:tc>
      </w:tr>
    </w:tbl>
    <w:p w14:paraId="13EBCD76" w14:textId="77777777" w:rsidR="00314AC4" w:rsidRDefault="00314AC4" w:rsidP="008504BC">
      <w:pPr>
        <w:shd w:val="clear" w:color="auto" w:fill="FFFFFF"/>
        <w:spacing w:before="100" w:beforeAutospacing="1" w:after="100" w:afterAutospacing="1" w:line="240" w:lineRule="auto"/>
        <w:rPr>
          <w:rFonts w:ascii="Tahoma" w:eastAsia="Times New Roman" w:hAnsi="Tahoma" w:cs="Tahoma"/>
          <w:b/>
          <w:bCs/>
          <w:color w:val="0372A6"/>
          <w:sz w:val="36"/>
          <w:szCs w:val="36"/>
        </w:rPr>
      </w:pPr>
    </w:p>
    <w:p w14:paraId="6B4A1CA7" w14:textId="77777777" w:rsidR="00314AC4" w:rsidRDefault="00314AC4" w:rsidP="008504BC">
      <w:pPr>
        <w:shd w:val="clear" w:color="auto" w:fill="FFFFFF"/>
        <w:spacing w:before="100" w:beforeAutospacing="1" w:after="100" w:afterAutospacing="1" w:line="240" w:lineRule="auto"/>
        <w:rPr>
          <w:rFonts w:ascii="Tahoma" w:eastAsia="Times New Roman" w:hAnsi="Tahoma" w:cs="Tahoma"/>
          <w:b/>
          <w:bCs/>
          <w:color w:val="0372A6"/>
          <w:sz w:val="36"/>
          <w:szCs w:val="36"/>
          <w:u w:val="single"/>
        </w:rPr>
      </w:pPr>
    </w:p>
    <w:p w14:paraId="70F5B26A" w14:textId="77777777" w:rsidR="00314AC4" w:rsidRDefault="00314AC4" w:rsidP="008504BC">
      <w:pPr>
        <w:shd w:val="clear" w:color="auto" w:fill="FFFFFF"/>
        <w:spacing w:before="100" w:beforeAutospacing="1" w:after="100" w:afterAutospacing="1" w:line="240" w:lineRule="auto"/>
        <w:rPr>
          <w:rFonts w:ascii="Tahoma" w:eastAsia="Times New Roman" w:hAnsi="Tahoma" w:cs="Tahoma"/>
          <w:b/>
          <w:bCs/>
          <w:color w:val="0372A6"/>
          <w:sz w:val="36"/>
          <w:szCs w:val="36"/>
          <w:u w:val="single"/>
        </w:rPr>
      </w:pPr>
    </w:p>
    <w:p w14:paraId="6563CC70" w14:textId="153A199F" w:rsidR="00314AC4" w:rsidRPr="00314AC4" w:rsidRDefault="00314AC4" w:rsidP="008504BC">
      <w:pPr>
        <w:shd w:val="clear" w:color="auto" w:fill="FFFFFF"/>
        <w:spacing w:before="100" w:beforeAutospacing="1" w:after="100" w:afterAutospacing="1" w:line="240" w:lineRule="auto"/>
        <w:rPr>
          <w:rFonts w:ascii="Tahoma" w:eastAsia="Times New Roman" w:hAnsi="Tahoma" w:cs="Tahoma"/>
          <w:b/>
          <w:bCs/>
          <w:color w:val="0372A6"/>
          <w:sz w:val="36"/>
          <w:szCs w:val="36"/>
          <w:u w:val="single"/>
        </w:rPr>
      </w:pPr>
      <w:r w:rsidRPr="00314AC4">
        <w:rPr>
          <w:rFonts w:ascii="Tahoma" w:eastAsia="Times New Roman" w:hAnsi="Tahoma" w:cs="Tahoma"/>
          <w:b/>
          <w:bCs/>
          <w:color w:val="0372A6"/>
          <w:sz w:val="36"/>
          <w:szCs w:val="36"/>
          <w:u w:val="single"/>
        </w:rPr>
        <w:lastRenderedPageBreak/>
        <w:t>ANALYSIS OF RGA:</w:t>
      </w:r>
    </w:p>
    <w:p w14:paraId="33D49BEF" w14:textId="11C8F4CB"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w:t>
      </w:r>
      <w:proofErr w:type="spellStart"/>
      <w:r w:rsidRPr="008504BC">
        <w:rPr>
          <w:rFonts w:ascii="Tahoma" w:eastAsia="Times New Roman" w:hAnsi="Tahoma" w:cs="Tahoma"/>
          <w:b/>
          <w:bCs/>
          <w:color w:val="000000"/>
          <w:sz w:val="24"/>
          <w:szCs w:val="24"/>
        </w:rPr>
        <w:t>Niederlinski</w:t>
      </w:r>
      <w:proofErr w:type="spellEnd"/>
      <w:r w:rsidRPr="008504BC">
        <w:rPr>
          <w:rFonts w:ascii="Tahoma" w:eastAsia="Times New Roman" w:hAnsi="Tahoma" w:cs="Tahoma"/>
          <w:b/>
          <w:bCs/>
          <w:color w:val="000000"/>
          <w:sz w:val="24"/>
          <w:szCs w:val="24"/>
        </w:rPr>
        <w:t xml:space="preserve"> Index</w:t>
      </w:r>
      <w:r w:rsidRPr="008504BC">
        <w:rPr>
          <w:rFonts w:ascii="Tahoma" w:eastAsia="Times New Roman" w:hAnsi="Tahoma" w:cs="Tahoma"/>
          <w:color w:val="000000"/>
          <w:sz w:val="24"/>
          <w:szCs w:val="24"/>
        </w:rPr>
        <w:t> (NI) is a calculation used to analyze the stability of the control loop pairings using the result of the RGA, evaluated at Steady State:</w:t>
      </w:r>
    </w:p>
    <w:p w14:paraId="7E6EEE1F"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NI</w:t>
      </w:r>
      <w:r w:rsidRPr="008504BC">
        <w:rPr>
          <w:rFonts w:ascii="MathJax_Main" w:eastAsia="Times New Roman" w:hAnsi="MathJax_Main" w:cs="Tahoma"/>
          <w:color w:val="000000"/>
          <w:sz w:val="28"/>
          <w:szCs w:val="28"/>
          <w:bdr w:val="none" w:sz="0" w:space="0" w:color="auto" w:frame="1"/>
        </w:rPr>
        <w:t>=|</w:t>
      </w: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8"/>
          <w:szCs w:val="28"/>
          <w:bdr w:val="none" w:sz="0" w:space="0" w:color="auto" w:frame="1"/>
        </w:rPr>
        <w:t>|</w:t>
      </w:r>
      <w:r w:rsidRPr="008504BC">
        <w:rPr>
          <w:rFonts w:ascii="MathJax_Size1" w:eastAsia="Times New Roman" w:hAnsi="MathJax_Size1" w:cs="Tahoma"/>
          <w:color w:val="000000"/>
          <w:sz w:val="28"/>
          <w:szCs w:val="28"/>
          <w:bdr w:val="none" w:sz="0" w:space="0" w:color="auto" w:frame="1"/>
        </w:rPr>
        <w:t>∏</w:t>
      </w:r>
      <w:proofErr w:type="spellStart"/>
      <w:r w:rsidRPr="008504BC">
        <w:rPr>
          <w:rFonts w:ascii="MathJax_Math-italic" w:eastAsia="Times New Roman" w:hAnsi="MathJax_Math-italic" w:cs="Tahoma"/>
          <w:color w:val="000000"/>
          <w:sz w:val="20"/>
          <w:szCs w:val="20"/>
          <w:bdr w:val="none" w:sz="0" w:space="0" w:color="auto" w:frame="1"/>
        </w:rPr>
        <w:t>ni</w:t>
      </w:r>
      <w:proofErr w:type="spellEnd"/>
      <w:r w:rsidRPr="008504BC">
        <w:rPr>
          <w:rFonts w:ascii="MathJax_Main" w:eastAsia="Times New Roman" w:hAnsi="MathJax_Main" w:cs="Tahoma"/>
          <w:color w:val="000000"/>
          <w:sz w:val="20"/>
          <w:szCs w:val="20"/>
          <w:bdr w:val="none" w:sz="0" w:space="0" w:color="auto" w:frame="1"/>
        </w:rPr>
        <w:t>=1</w:t>
      </w:r>
      <w:r w:rsidRPr="008504BC">
        <w:rPr>
          <w:rFonts w:ascii="MathJax_Math-italic" w:eastAsia="Times New Roman" w:hAnsi="MathJax_Math-italic" w:cs="Tahoma"/>
          <w:color w:val="000000"/>
          <w:sz w:val="28"/>
          <w:szCs w:val="28"/>
          <w:bdr w:val="none" w:sz="0" w:space="0" w:color="auto" w:frame="1"/>
        </w:rPr>
        <w:t>g</w:t>
      </w:r>
      <w:r w:rsidRPr="008504BC">
        <w:rPr>
          <w:rFonts w:ascii="MathJax_Math-italic" w:eastAsia="Times New Roman" w:hAnsi="MathJax_Math-italic" w:cs="Tahoma"/>
          <w:color w:val="000000"/>
          <w:sz w:val="20"/>
          <w:szCs w:val="20"/>
          <w:bdr w:val="none" w:sz="0" w:space="0" w:color="auto" w:frame="1"/>
        </w:rPr>
        <w:t>ii</w:t>
      </w:r>
      <w:r w:rsidRPr="008504BC">
        <w:rPr>
          <w:rFonts w:ascii="Tahoma" w:eastAsia="Times New Roman" w:hAnsi="Tahoma" w:cs="Tahoma"/>
          <w:color w:val="000000"/>
          <w:sz w:val="26"/>
          <w:szCs w:val="26"/>
          <w:bdr w:val="none" w:sz="0" w:space="0" w:color="auto" w:frame="1"/>
        </w:rPr>
        <w:t>NI=|G|∏</w:t>
      </w:r>
      <w:proofErr w:type="spellStart"/>
      <w:r w:rsidRPr="008504BC">
        <w:rPr>
          <w:rFonts w:ascii="Tahoma" w:eastAsia="Times New Roman" w:hAnsi="Tahoma" w:cs="Tahoma"/>
          <w:color w:val="000000"/>
          <w:sz w:val="26"/>
          <w:szCs w:val="26"/>
          <w:bdr w:val="none" w:sz="0" w:space="0" w:color="auto" w:frame="1"/>
        </w:rPr>
        <w:t>i</w:t>
      </w:r>
      <w:proofErr w:type="spellEnd"/>
      <w:r w:rsidRPr="008504BC">
        <w:rPr>
          <w:rFonts w:ascii="Tahoma" w:eastAsia="Times New Roman" w:hAnsi="Tahoma" w:cs="Tahoma"/>
          <w:color w:val="000000"/>
          <w:sz w:val="26"/>
          <w:szCs w:val="26"/>
          <w:bdr w:val="none" w:sz="0" w:space="0" w:color="auto" w:frame="1"/>
        </w:rPr>
        <w:t>=1ngii</w:t>
      </w:r>
    </w:p>
    <w:p w14:paraId="00B2145A"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A negative NI value indicates instability in the control loop. For a 2 </w:t>
      </w:r>
      <w:r w:rsidRPr="008504BC">
        <w:rPr>
          <w:rFonts w:ascii="Tahoma" w:eastAsia="Times New Roman" w:hAnsi="Tahoma" w:cs="Tahoma"/>
          <w:noProof/>
          <w:color w:val="000000"/>
          <w:sz w:val="24"/>
          <w:szCs w:val="24"/>
        </w:rPr>
        <w:drawing>
          <wp:inline distT="0" distB="0" distL="0" distR="0" wp14:anchorId="043F6892" wp14:editId="0F9B5DDE">
            <wp:extent cx="221615" cy="159385"/>
            <wp:effectExtent l="0" t="0" r="6985" b="0"/>
            <wp:docPr id="7" name="Picture 7"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15" cy="159385"/>
                    </a:xfrm>
                    <a:prstGeom prst="rect">
                      <a:avLst/>
                    </a:prstGeom>
                    <a:noFill/>
                    <a:ln>
                      <a:noFill/>
                    </a:ln>
                  </pic:spPr>
                </pic:pic>
              </a:graphicData>
            </a:graphic>
          </wp:inline>
        </w:drawing>
      </w:r>
      <w:r w:rsidRPr="008504BC">
        <w:rPr>
          <w:rFonts w:ascii="Tahoma" w:eastAsia="Times New Roman" w:hAnsi="Tahoma" w:cs="Tahoma"/>
          <w:color w:val="000000"/>
          <w:sz w:val="24"/>
          <w:szCs w:val="24"/>
        </w:rPr>
        <w:t>2 matrix, a positive NI value indicates stability in the pairings, but this is not necessarily true for larger matrices! For matrices larger than 2 </w:t>
      </w:r>
      <w:r w:rsidRPr="008504BC">
        <w:rPr>
          <w:rFonts w:ascii="Tahoma" w:eastAsia="Times New Roman" w:hAnsi="Tahoma" w:cs="Tahoma"/>
          <w:noProof/>
          <w:color w:val="000000"/>
          <w:sz w:val="24"/>
          <w:szCs w:val="24"/>
        </w:rPr>
        <w:drawing>
          <wp:inline distT="0" distB="0" distL="0" distR="0" wp14:anchorId="566CC34C" wp14:editId="258D168C">
            <wp:extent cx="221615" cy="159385"/>
            <wp:effectExtent l="0" t="0" r="6985" b="0"/>
            <wp:docPr id="8" name="Picture 8"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15" cy="159385"/>
                    </a:xfrm>
                    <a:prstGeom prst="rect">
                      <a:avLst/>
                    </a:prstGeom>
                    <a:noFill/>
                    <a:ln>
                      <a:noFill/>
                    </a:ln>
                  </pic:spPr>
                </pic:pic>
              </a:graphicData>
            </a:graphic>
          </wp:inline>
        </w:drawing>
      </w:r>
      <w:r w:rsidRPr="008504BC">
        <w:rPr>
          <w:rFonts w:ascii="Tahoma" w:eastAsia="Times New Roman" w:hAnsi="Tahoma" w:cs="Tahoma"/>
          <w:color w:val="000000"/>
          <w:sz w:val="24"/>
          <w:szCs w:val="24"/>
        </w:rPr>
        <w:t>2, a conclusion can only be drawn from a negative NI, which indicates instability. NI should not be used for systems that have time delays (dead time), as the NI stability predictions assume immediate feedback to the controller. However, the index can be adapted for systems with dead time, although that application is beyond the scope of this article.</w:t>
      </w:r>
      <w:r w:rsidRPr="008504BC">
        <w:rPr>
          <w:rFonts w:ascii="Tahoma" w:eastAsia="Times New Roman" w:hAnsi="Tahoma" w:cs="Tahoma"/>
          <w:color w:val="000000"/>
          <w:sz w:val="24"/>
          <w:szCs w:val="24"/>
        </w:rPr>
        <w:br/>
      </w:r>
      <w:r w:rsidRPr="008504BC">
        <w:rPr>
          <w:rFonts w:ascii="Tahoma" w:eastAsia="Times New Roman" w:hAnsi="Tahoma" w:cs="Tahoma"/>
          <w:color w:val="000000"/>
          <w:sz w:val="24"/>
          <w:szCs w:val="24"/>
        </w:rPr>
        <w:br/>
        <w:t>Here's an example NI calculation: given the steady state gain matrix</w:t>
      </w:r>
    </w:p>
    <w:p w14:paraId="4AC36230"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G</w:t>
      </w:r>
      <w:r w:rsidRPr="008504BC">
        <w:rPr>
          <w:rFonts w:ascii="MathJax_Main" w:eastAsia="Times New Roman" w:hAnsi="MathJax_Main" w:cs="Tahoma"/>
          <w:color w:val="000000"/>
          <w:sz w:val="28"/>
          <w:szCs w:val="28"/>
          <w:bdr w:val="none" w:sz="0" w:space="0" w:color="auto" w:frame="1"/>
        </w:rPr>
        <w:t>=</w:t>
      </w:r>
      <w:r w:rsidRPr="008504BC">
        <w:rPr>
          <w:rFonts w:ascii="MathJax_Size3" w:eastAsia="Times New Roman" w:hAnsi="MathJax_Size3" w:cs="Tahoma"/>
          <w:color w:val="000000"/>
          <w:sz w:val="28"/>
          <w:szCs w:val="28"/>
          <w:bdr w:val="none" w:sz="0" w:space="0" w:color="auto" w:frame="1"/>
        </w:rPr>
        <w:t>[</w:t>
      </w:r>
      <w:r w:rsidRPr="008504BC">
        <w:rPr>
          <w:rFonts w:ascii="MathJax_Main" w:eastAsia="Times New Roman" w:hAnsi="MathJax_Main" w:cs="Tahoma"/>
          <w:color w:val="000000"/>
          <w:sz w:val="28"/>
          <w:szCs w:val="28"/>
          <w:bdr w:val="none" w:sz="0" w:space="0" w:color="auto" w:frame="1"/>
        </w:rPr>
        <w:t>−0.0020.0020.0010.</w:t>
      </w:r>
      <w:proofErr w:type="gramStart"/>
      <w:r w:rsidRPr="008504BC">
        <w:rPr>
          <w:rFonts w:ascii="MathJax_Main" w:eastAsia="Times New Roman" w:hAnsi="MathJax_Main" w:cs="Tahoma"/>
          <w:color w:val="000000"/>
          <w:sz w:val="28"/>
          <w:szCs w:val="28"/>
          <w:bdr w:val="none" w:sz="0" w:space="0" w:color="auto" w:frame="1"/>
        </w:rPr>
        <w:t>003</w:t>
      </w:r>
      <w:r w:rsidRPr="008504BC">
        <w:rPr>
          <w:rFonts w:ascii="MathJax_Size3" w:eastAsia="Times New Roman" w:hAnsi="MathJax_Size3" w:cs="Tahoma"/>
          <w:color w:val="000000"/>
          <w:sz w:val="28"/>
          <w:szCs w:val="28"/>
          <w:bdr w:val="none" w:sz="0" w:space="0" w:color="auto" w:frame="1"/>
        </w:rPr>
        <w:t>]</w:t>
      </w:r>
      <w:r w:rsidRPr="008504BC">
        <w:rPr>
          <w:rFonts w:ascii="Tahoma" w:eastAsia="Times New Roman" w:hAnsi="Tahoma" w:cs="Tahoma"/>
          <w:color w:val="000000"/>
          <w:sz w:val="26"/>
          <w:szCs w:val="26"/>
          <w:bdr w:val="none" w:sz="0" w:space="0" w:color="auto" w:frame="1"/>
        </w:rPr>
        <w:t>G</w:t>
      </w:r>
      <w:proofErr w:type="gramEnd"/>
      <w:r w:rsidRPr="008504BC">
        <w:rPr>
          <w:rFonts w:ascii="Tahoma" w:eastAsia="Times New Roman" w:hAnsi="Tahoma" w:cs="Tahoma"/>
          <w:color w:val="000000"/>
          <w:sz w:val="26"/>
          <w:szCs w:val="26"/>
          <w:bdr w:val="none" w:sz="0" w:space="0" w:color="auto" w:frame="1"/>
        </w:rPr>
        <w:t>=[−0.0020.0010.0020.003]</w:t>
      </w:r>
    </w:p>
    <w:p w14:paraId="449AACB2"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NI can be calculated from the following expression:</w:t>
      </w:r>
    </w:p>
    <w:p w14:paraId="7CE0051F" w14:textId="77777777" w:rsidR="008504BC" w:rsidRPr="008504BC" w:rsidRDefault="008504BC" w:rsidP="008504BC">
      <w:pPr>
        <w:shd w:val="clear" w:color="auto" w:fill="FFFFFF"/>
        <w:spacing w:line="240" w:lineRule="auto"/>
        <w:jc w:val="center"/>
        <w:rPr>
          <w:rFonts w:ascii="Tahoma" w:eastAsia="Times New Roman" w:hAnsi="Tahoma" w:cs="Tahoma"/>
          <w:color w:val="000000"/>
          <w:sz w:val="24"/>
          <w:szCs w:val="24"/>
        </w:rPr>
      </w:pPr>
      <w:r w:rsidRPr="008504BC">
        <w:rPr>
          <w:rFonts w:ascii="MathJax_Math-italic" w:eastAsia="Times New Roman" w:hAnsi="MathJax_Math-italic" w:cs="Tahoma"/>
          <w:color w:val="000000"/>
          <w:sz w:val="28"/>
          <w:szCs w:val="28"/>
          <w:bdr w:val="none" w:sz="0" w:space="0" w:color="auto" w:frame="1"/>
        </w:rPr>
        <w:t>NI</w:t>
      </w:r>
      <w:r w:rsidRPr="008504BC">
        <w:rPr>
          <w:rFonts w:ascii="MathJax_Main" w:eastAsia="Times New Roman" w:hAnsi="MathJax_Main" w:cs="Tahoma"/>
          <w:color w:val="000000"/>
          <w:sz w:val="28"/>
          <w:szCs w:val="28"/>
          <w:bdr w:val="none" w:sz="0" w:space="0" w:color="auto" w:frame="1"/>
        </w:rPr>
        <w:t>=(−0.002×0.</w:t>
      </w:r>
      <w:proofErr w:type="gramStart"/>
      <w:r w:rsidRPr="008504BC">
        <w:rPr>
          <w:rFonts w:ascii="MathJax_Main" w:eastAsia="Times New Roman" w:hAnsi="MathJax_Main" w:cs="Tahoma"/>
          <w:color w:val="000000"/>
          <w:sz w:val="28"/>
          <w:szCs w:val="28"/>
          <w:bdr w:val="none" w:sz="0" w:space="0" w:color="auto" w:frame="1"/>
        </w:rPr>
        <w:t>003)−(</w:t>
      </w:r>
      <w:proofErr w:type="gramEnd"/>
      <w:r w:rsidRPr="008504BC">
        <w:rPr>
          <w:rFonts w:ascii="MathJax_Main" w:eastAsia="Times New Roman" w:hAnsi="MathJax_Main" w:cs="Tahoma"/>
          <w:color w:val="000000"/>
          <w:sz w:val="28"/>
          <w:szCs w:val="28"/>
          <w:bdr w:val="none" w:sz="0" w:space="0" w:color="auto" w:frame="1"/>
        </w:rPr>
        <w:t>0.001×0.002)−0.002×0.003=1.333</w:t>
      </w:r>
      <w:r w:rsidRPr="008504BC">
        <w:rPr>
          <w:rFonts w:ascii="Tahoma" w:eastAsia="Times New Roman" w:hAnsi="Tahoma" w:cs="Tahoma"/>
          <w:color w:val="000000"/>
          <w:sz w:val="26"/>
          <w:szCs w:val="26"/>
          <w:bdr w:val="none" w:sz="0" w:space="0" w:color="auto" w:frame="1"/>
        </w:rPr>
        <w:t>NI=(−0.002×0.003)−(0.001×0.002)−0.002×0.003=1.333</w:t>
      </w:r>
    </w:p>
    <w:p w14:paraId="39317C02"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Since this is a 2 </w:t>
      </w:r>
      <w:r w:rsidRPr="008504BC">
        <w:rPr>
          <w:rFonts w:ascii="Tahoma" w:eastAsia="Times New Roman" w:hAnsi="Tahoma" w:cs="Tahoma"/>
          <w:noProof/>
          <w:color w:val="000000"/>
          <w:sz w:val="24"/>
          <w:szCs w:val="24"/>
        </w:rPr>
        <w:drawing>
          <wp:inline distT="0" distB="0" distL="0" distR="0" wp14:anchorId="30A6CDD4" wp14:editId="0A33171C">
            <wp:extent cx="221615" cy="159385"/>
            <wp:effectExtent l="0" t="0" r="6985" b="0"/>
            <wp:docPr id="9" name="Picture 9"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15" cy="159385"/>
                    </a:xfrm>
                    <a:prstGeom prst="rect">
                      <a:avLst/>
                    </a:prstGeom>
                    <a:noFill/>
                    <a:ln>
                      <a:noFill/>
                    </a:ln>
                  </pic:spPr>
                </pic:pic>
              </a:graphicData>
            </a:graphic>
          </wp:inline>
        </w:drawing>
      </w:r>
      <w:r w:rsidRPr="008504BC">
        <w:rPr>
          <w:rFonts w:ascii="Tahoma" w:eastAsia="Times New Roman" w:hAnsi="Tahoma" w:cs="Tahoma"/>
          <w:color w:val="000000"/>
          <w:sz w:val="24"/>
          <w:szCs w:val="24"/>
        </w:rPr>
        <w:t>2 matrix, the positive value of the NI indicates stability in the control loop pairings.</w:t>
      </w:r>
    </w:p>
    <w:p w14:paraId="3A6F3B68" w14:textId="77777777" w:rsidR="008504BC" w:rsidRPr="008504BC" w:rsidRDefault="008504BC" w:rsidP="008504BC">
      <w:pPr>
        <w:shd w:val="clear" w:color="auto" w:fill="FFFFFF"/>
        <w:spacing w:before="240" w:after="0" w:line="240" w:lineRule="auto"/>
        <w:outlineLvl w:val="1"/>
        <w:rPr>
          <w:rFonts w:ascii="Tahoma" w:eastAsia="Times New Roman" w:hAnsi="Tahoma" w:cs="Tahoma"/>
          <w:b/>
          <w:bCs/>
          <w:color w:val="0372A6"/>
          <w:sz w:val="36"/>
          <w:szCs w:val="36"/>
        </w:rPr>
      </w:pPr>
      <w:r w:rsidRPr="008504BC">
        <w:rPr>
          <w:rFonts w:ascii="Tahoma" w:eastAsia="Times New Roman" w:hAnsi="Tahoma" w:cs="Tahoma"/>
          <w:b/>
          <w:bCs/>
          <w:color w:val="0372A6"/>
          <w:sz w:val="36"/>
          <w:szCs w:val="36"/>
        </w:rPr>
        <w:t>Optimizing a MIMO Control Scheme: Pairing Rules</w:t>
      </w:r>
    </w:p>
    <w:p w14:paraId="5846E716" w14:textId="77777777" w:rsidR="008504BC" w:rsidRPr="008504BC" w:rsidRDefault="008504BC" w:rsidP="008504BC">
      <w:pPr>
        <w:shd w:val="clear" w:color="auto" w:fill="FFFFFF"/>
        <w:spacing w:before="100" w:beforeAutospacing="1" w:after="100" w:afterAutospacing="1" w:line="240" w:lineRule="auto"/>
        <w:rPr>
          <w:rFonts w:ascii="Tahoma" w:eastAsia="Times New Roman" w:hAnsi="Tahoma" w:cs="Tahoma"/>
          <w:color w:val="000000"/>
          <w:sz w:val="24"/>
          <w:szCs w:val="24"/>
        </w:rPr>
      </w:pPr>
      <w:r w:rsidRPr="008504BC">
        <w:rPr>
          <w:rFonts w:ascii="Tahoma" w:eastAsia="Times New Roman" w:hAnsi="Tahoma" w:cs="Tahoma"/>
          <w:color w:val="000000"/>
          <w:sz w:val="24"/>
          <w:szCs w:val="24"/>
        </w:rPr>
        <w:t>The goal of the RGA and NI analysis is to quantitatively determine the optimal variable pairing for a given process. Some basic rules to remember when attempting to obtain an optimal pairing of control loops in a system are:</w:t>
      </w:r>
    </w:p>
    <w:p w14:paraId="331C1CD2" w14:textId="77777777" w:rsidR="008504BC" w:rsidRPr="008504BC" w:rsidRDefault="008504BC" w:rsidP="008504BC">
      <w:pPr>
        <w:numPr>
          <w:ilvl w:val="0"/>
          <w:numId w:val="7"/>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Rule 1:</w:t>
      </w:r>
      <w:r w:rsidRPr="008504BC">
        <w:rPr>
          <w:rFonts w:ascii="Tahoma" w:eastAsia="Times New Roman" w:hAnsi="Tahoma" w:cs="Tahoma"/>
          <w:color w:val="000000"/>
          <w:sz w:val="24"/>
          <w:szCs w:val="24"/>
        </w:rPr>
        <w:t> The </w:t>
      </w:r>
      <w:r w:rsidRPr="008504BC">
        <w:rPr>
          <w:rFonts w:ascii="Tahoma" w:eastAsia="Times New Roman" w:hAnsi="Tahoma" w:cs="Tahoma"/>
          <w:b/>
          <w:bCs/>
          <w:color w:val="000000"/>
          <w:sz w:val="24"/>
          <w:szCs w:val="24"/>
        </w:rPr>
        <w:t>positive</w:t>
      </w:r>
      <w:r w:rsidRPr="008504BC">
        <w:rPr>
          <w:rFonts w:ascii="Tahoma" w:eastAsia="Times New Roman" w:hAnsi="Tahoma" w:cs="Tahoma"/>
          <w:color w:val="000000"/>
          <w:sz w:val="24"/>
          <w:szCs w:val="24"/>
        </w:rPr>
        <w:t> RGA elements that are closest to 1.0 should have the corresponding manipulated and controlled variables paired. When the CN number is large, implying a less decoupled system, one should look for the max RGA elements.</w:t>
      </w:r>
    </w:p>
    <w:p w14:paraId="588A785C" w14:textId="77777777" w:rsidR="008504BC" w:rsidRPr="008504BC" w:rsidRDefault="008504BC" w:rsidP="008504BC">
      <w:pPr>
        <w:numPr>
          <w:ilvl w:val="0"/>
          <w:numId w:val="7"/>
        </w:numPr>
        <w:shd w:val="clear" w:color="auto" w:fill="FFFFFF"/>
        <w:spacing w:before="60" w:after="60" w:line="240" w:lineRule="auto"/>
        <w:rPr>
          <w:rFonts w:ascii="Tahoma" w:eastAsia="Times New Roman" w:hAnsi="Tahoma" w:cs="Tahoma"/>
          <w:color w:val="000000"/>
          <w:sz w:val="24"/>
          <w:szCs w:val="24"/>
        </w:rPr>
      </w:pPr>
      <w:r w:rsidRPr="008504BC">
        <w:rPr>
          <w:rFonts w:ascii="Tahoma" w:eastAsia="Times New Roman" w:hAnsi="Tahoma" w:cs="Tahoma"/>
          <w:b/>
          <w:bCs/>
          <w:color w:val="000000"/>
          <w:sz w:val="24"/>
          <w:szCs w:val="24"/>
        </w:rPr>
        <w:t>Rule 2:</w:t>
      </w:r>
      <w:r w:rsidRPr="008504BC">
        <w:rPr>
          <w:rFonts w:ascii="Tahoma" w:eastAsia="Times New Roman" w:hAnsi="Tahoma" w:cs="Tahoma"/>
          <w:color w:val="000000"/>
          <w:sz w:val="24"/>
          <w:szCs w:val="24"/>
        </w:rPr>
        <w:t> If the NI value is negative, the loop pairing for that control system configuration is unacceptable.</w:t>
      </w:r>
    </w:p>
    <w:p w14:paraId="15665BC8" w14:textId="387C0339" w:rsidR="005A1EC7" w:rsidRDefault="005A1EC7" w:rsidP="008504BC">
      <w:pPr>
        <w:pStyle w:val="lt-eng-22517"/>
        <w:rPr>
          <w:rFonts w:asciiTheme="minorHAnsi" w:hAnsiTheme="minorHAnsi" w:cstheme="minorHAnsi"/>
          <w:color w:val="000000"/>
          <w:sz w:val="32"/>
          <w:szCs w:val="32"/>
        </w:rPr>
      </w:pPr>
    </w:p>
    <w:p w14:paraId="657FCE98" w14:textId="77777777" w:rsidR="008504BC" w:rsidRPr="002A35FF" w:rsidRDefault="008504BC" w:rsidP="002A35FF">
      <w:pPr>
        <w:pStyle w:val="lt-eng-22517"/>
        <w:rPr>
          <w:rFonts w:asciiTheme="minorHAnsi" w:hAnsiTheme="minorHAnsi" w:cstheme="minorHAnsi"/>
          <w:color w:val="000000"/>
          <w:sz w:val="32"/>
          <w:szCs w:val="32"/>
        </w:rPr>
      </w:pPr>
    </w:p>
    <w:p w14:paraId="061FE422" w14:textId="152F63F1" w:rsidR="00F84AB0" w:rsidRPr="00F84AB0" w:rsidRDefault="00F84AB0" w:rsidP="000E766D">
      <w:pPr>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84AB0" w:rsidRPr="00F84A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bold">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107A"/>
    <w:multiLevelType w:val="multilevel"/>
    <w:tmpl w:val="7AE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C4692"/>
    <w:multiLevelType w:val="multilevel"/>
    <w:tmpl w:val="032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6A25"/>
    <w:multiLevelType w:val="hybridMultilevel"/>
    <w:tmpl w:val="C3E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9345C"/>
    <w:multiLevelType w:val="multilevel"/>
    <w:tmpl w:val="C0C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A63A36"/>
    <w:multiLevelType w:val="multilevel"/>
    <w:tmpl w:val="E42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1A1E25"/>
    <w:multiLevelType w:val="multilevel"/>
    <w:tmpl w:val="702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812DB3"/>
    <w:multiLevelType w:val="multilevel"/>
    <w:tmpl w:val="EE1C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974747">
    <w:abstractNumId w:val="2"/>
  </w:num>
  <w:num w:numId="2" w16cid:durableId="1261641982">
    <w:abstractNumId w:val="1"/>
  </w:num>
  <w:num w:numId="3" w16cid:durableId="1952666673">
    <w:abstractNumId w:val="6"/>
  </w:num>
  <w:num w:numId="4" w16cid:durableId="825584423">
    <w:abstractNumId w:val="0"/>
  </w:num>
  <w:num w:numId="5" w16cid:durableId="303897577">
    <w:abstractNumId w:val="4"/>
  </w:num>
  <w:num w:numId="6" w16cid:durableId="1674137363">
    <w:abstractNumId w:val="5"/>
  </w:num>
  <w:num w:numId="7" w16cid:durableId="137299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44"/>
    <w:rsid w:val="000E766D"/>
    <w:rsid w:val="00172AE6"/>
    <w:rsid w:val="00286E3C"/>
    <w:rsid w:val="002A35FF"/>
    <w:rsid w:val="002B1CF8"/>
    <w:rsid w:val="002B7D20"/>
    <w:rsid w:val="002C6925"/>
    <w:rsid w:val="00314AC4"/>
    <w:rsid w:val="0034002B"/>
    <w:rsid w:val="003E7427"/>
    <w:rsid w:val="00437A6D"/>
    <w:rsid w:val="00516A60"/>
    <w:rsid w:val="005A1EC7"/>
    <w:rsid w:val="005A2A09"/>
    <w:rsid w:val="005E2D82"/>
    <w:rsid w:val="005F3E3A"/>
    <w:rsid w:val="00617656"/>
    <w:rsid w:val="006304DA"/>
    <w:rsid w:val="00632244"/>
    <w:rsid w:val="00665FB9"/>
    <w:rsid w:val="006D6640"/>
    <w:rsid w:val="008504BC"/>
    <w:rsid w:val="00B034BF"/>
    <w:rsid w:val="00BF20C1"/>
    <w:rsid w:val="00E95E48"/>
    <w:rsid w:val="00F5490E"/>
    <w:rsid w:val="00F7363C"/>
    <w:rsid w:val="00F84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6169"/>
  <w15:docId w15:val="{82860257-DCCF-4CE6-97EF-4E8A3674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2D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1CF8"/>
    <w:pPr>
      <w:ind w:left="720"/>
      <w:contextualSpacing/>
    </w:pPr>
  </w:style>
  <w:style w:type="paragraph" w:customStyle="1" w:styleId="lt-eng-22517">
    <w:name w:val="lt-eng-22517"/>
    <w:basedOn w:val="Normal"/>
    <w:rsid w:val="002A35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19979">
      <w:bodyDiv w:val="1"/>
      <w:marLeft w:val="0"/>
      <w:marRight w:val="0"/>
      <w:marTop w:val="0"/>
      <w:marBottom w:val="0"/>
      <w:divBdr>
        <w:top w:val="none" w:sz="0" w:space="0" w:color="auto"/>
        <w:left w:val="none" w:sz="0" w:space="0" w:color="auto"/>
        <w:bottom w:val="none" w:sz="0" w:space="0" w:color="auto"/>
        <w:right w:val="none" w:sz="0" w:space="0" w:color="auto"/>
      </w:divBdr>
    </w:div>
    <w:div w:id="1142456220">
      <w:bodyDiv w:val="1"/>
      <w:marLeft w:val="0"/>
      <w:marRight w:val="0"/>
      <w:marTop w:val="0"/>
      <w:marBottom w:val="0"/>
      <w:divBdr>
        <w:top w:val="none" w:sz="0" w:space="0" w:color="auto"/>
        <w:left w:val="none" w:sz="0" w:space="0" w:color="auto"/>
        <w:bottom w:val="none" w:sz="0" w:space="0" w:color="auto"/>
        <w:right w:val="none" w:sz="0" w:space="0" w:color="auto"/>
      </w:divBdr>
      <w:divsChild>
        <w:div w:id="1449396757">
          <w:marLeft w:val="0"/>
          <w:marRight w:val="0"/>
          <w:marTop w:val="0"/>
          <w:marBottom w:val="0"/>
          <w:divBdr>
            <w:top w:val="none" w:sz="0" w:space="0" w:color="auto"/>
            <w:left w:val="none" w:sz="0" w:space="0" w:color="auto"/>
            <w:bottom w:val="none" w:sz="0" w:space="0" w:color="auto"/>
            <w:right w:val="none" w:sz="0" w:space="0" w:color="auto"/>
          </w:divBdr>
          <w:divsChild>
            <w:div w:id="473957225">
              <w:marLeft w:val="0"/>
              <w:marRight w:val="0"/>
              <w:marTop w:val="0"/>
              <w:marBottom w:val="0"/>
              <w:divBdr>
                <w:top w:val="none" w:sz="0" w:space="0" w:color="auto"/>
                <w:left w:val="none" w:sz="0" w:space="0" w:color="auto"/>
                <w:bottom w:val="none" w:sz="0" w:space="0" w:color="auto"/>
                <w:right w:val="none" w:sz="0" w:space="0" w:color="auto"/>
              </w:divBdr>
              <w:divsChild>
                <w:div w:id="173620146">
                  <w:marLeft w:val="0"/>
                  <w:marRight w:val="0"/>
                  <w:marTop w:val="240"/>
                  <w:marBottom w:val="240"/>
                  <w:divBdr>
                    <w:top w:val="none" w:sz="0" w:space="0" w:color="auto"/>
                    <w:left w:val="none" w:sz="0" w:space="0" w:color="auto"/>
                    <w:bottom w:val="none" w:sz="0" w:space="0" w:color="auto"/>
                    <w:right w:val="none" w:sz="0" w:space="0" w:color="auto"/>
                  </w:divBdr>
                </w:div>
                <w:div w:id="866330230">
                  <w:marLeft w:val="0"/>
                  <w:marRight w:val="0"/>
                  <w:marTop w:val="240"/>
                  <w:marBottom w:val="240"/>
                  <w:divBdr>
                    <w:top w:val="none" w:sz="0" w:space="0" w:color="auto"/>
                    <w:left w:val="none" w:sz="0" w:space="0" w:color="auto"/>
                    <w:bottom w:val="none" w:sz="0" w:space="0" w:color="auto"/>
                    <w:right w:val="none" w:sz="0" w:space="0" w:color="auto"/>
                  </w:divBdr>
                </w:div>
                <w:div w:id="339238405">
                  <w:marLeft w:val="0"/>
                  <w:marRight w:val="0"/>
                  <w:marTop w:val="240"/>
                  <w:marBottom w:val="240"/>
                  <w:divBdr>
                    <w:top w:val="none" w:sz="0" w:space="0" w:color="auto"/>
                    <w:left w:val="none" w:sz="0" w:space="0" w:color="auto"/>
                    <w:bottom w:val="none" w:sz="0" w:space="0" w:color="auto"/>
                    <w:right w:val="none" w:sz="0" w:space="0" w:color="auto"/>
                  </w:divBdr>
                </w:div>
                <w:div w:id="2118527504">
                  <w:marLeft w:val="0"/>
                  <w:marRight w:val="0"/>
                  <w:marTop w:val="240"/>
                  <w:marBottom w:val="240"/>
                  <w:divBdr>
                    <w:top w:val="none" w:sz="0" w:space="0" w:color="auto"/>
                    <w:left w:val="none" w:sz="0" w:space="0" w:color="auto"/>
                    <w:bottom w:val="none" w:sz="0" w:space="0" w:color="auto"/>
                    <w:right w:val="none" w:sz="0" w:space="0" w:color="auto"/>
                  </w:divBdr>
                </w:div>
                <w:div w:id="1136752550">
                  <w:marLeft w:val="0"/>
                  <w:marRight w:val="0"/>
                  <w:marTop w:val="240"/>
                  <w:marBottom w:val="240"/>
                  <w:divBdr>
                    <w:top w:val="none" w:sz="0" w:space="0" w:color="auto"/>
                    <w:left w:val="none" w:sz="0" w:space="0" w:color="auto"/>
                    <w:bottom w:val="none" w:sz="0" w:space="0" w:color="auto"/>
                    <w:right w:val="none" w:sz="0" w:space="0" w:color="auto"/>
                  </w:divBdr>
                </w:div>
                <w:div w:id="1194683851">
                  <w:marLeft w:val="0"/>
                  <w:marRight w:val="0"/>
                  <w:marTop w:val="240"/>
                  <w:marBottom w:val="240"/>
                  <w:divBdr>
                    <w:top w:val="none" w:sz="0" w:space="0" w:color="auto"/>
                    <w:left w:val="none" w:sz="0" w:space="0" w:color="auto"/>
                    <w:bottom w:val="none" w:sz="0" w:space="0" w:color="auto"/>
                    <w:right w:val="none" w:sz="0" w:space="0" w:color="auto"/>
                  </w:divBdr>
                </w:div>
              </w:divsChild>
            </w:div>
            <w:div w:id="2065256272">
              <w:marLeft w:val="0"/>
              <w:marRight w:val="0"/>
              <w:marTop w:val="0"/>
              <w:marBottom w:val="0"/>
              <w:divBdr>
                <w:top w:val="none" w:sz="0" w:space="0" w:color="auto"/>
                <w:left w:val="none" w:sz="0" w:space="0" w:color="auto"/>
                <w:bottom w:val="none" w:sz="0" w:space="0" w:color="auto"/>
                <w:right w:val="none" w:sz="0" w:space="0" w:color="auto"/>
              </w:divBdr>
              <w:divsChild>
                <w:div w:id="1541162919">
                  <w:marLeft w:val="0"/>
                  <w:marRight w:val="0"/>
                  <w:marTop w:val="240"/>
                  <w:marBottom w:val="240"/>
                  <w:divBdr>
                    <w:top w:val="none" w:sz="0" w:space="0" w:color="auto"/>
                    <w:left w:val="none" w:sz="0" w:space="0" w:color="auto"/>
                    <w:bottom w:val="none" w:sz="0" w:space="0" w:color="auto"/>
                    <w:right w:val="none" w:sz="0" w:space="0" w:color="auto"/>
                  </w:divBdr>
                </w:div>
                <w:div w:id="1736853166">
                  <w:marLeft w:val="0"/>
                  <w:marRight w:val="0"/>
                  <w:marTop w:val="240"/>
                  <w:marBottom w:val="240"/>
                  <w:divBdr>
                    <w:top w:val="none" w:sz="0" w:space="0" w:color="auto"/>
                    <w:left w:val="none" w:sz="0" w:space="0" w:color="auto"/>
                    <w:bottom w:val="none" w:sz="0" w:space="0" w:color="auto"/>
                    <w:right w:val="none" w:sz="0" w:space="0" w:color="auto"/>
                  </w:divBdr>
                </w:div>
                <w:div w:id="528445815">
                  <w:marLeft w:val="0"/>
                  <w:marRight w:val="0"/>
                  <w:marTop w:val="240"/>
                  <w:marBottom w:val="240"/>
                  <w:divBdr>
                    <w:top w:val="none" w:sz="0" w:space="0" w:color="auto"/>
                    <w:left w:val="none" w:sz="0" w:space="0" w:color="auto"/>
                    <w:bottom w:val="none" w:sz="0" w:space="0" w:color="auto"/>
                    <w:right w:val="none" w:sz="0" w:space="0" w:color="auto"/>
                  </w:divBdr>
                </w:div>
                <w:div w:id="344595277">
                  <w:marLeft w:val="0"/>
                  <w:marRight w:val="0"/>
                  <w:marTop w:val="240"/>
                  <w:marBottom w:val="240"/>
                  <w:divBdr>
                    <w:top w:val="none" w:sz="0" w:space="0" w:color="auto"/>
                    <w:left w:val="none" w:sz="0" w:space="0" w:color="auto"/>
                    <w:bottom w:val="none" w:sz="0" w:space="0" w:color="auto"/>
                    <w:right w:val="none" w:sz="0" w:space="0" w:color="auto"/>
                  </w:divBdr>
                </w:div>
                <w:div w:id="1802729731">
                  <w:marLeft w:val="0"/>
                  <w:marRight w:val="0"/>
                  <w:marTop w:val="240"/>
                  <w:marBottom w:val="240"/>
                  <w:divBdr>
                    <w:top w:val="none" w:sz="0" w:space="0" w:color="auto"/>
                    <w:left w:val="none" w:sz="0" w:space="0" w:color="auto"/>
                    <w:bottom w:val="none" w:sz="0" w:space="0" w:color="auto"/>
                    <w:right w:val="none" w:sz="0" w:space="0" w:color="auto"/>
                  </w:divBdr>
                </w:div>
                <w:div w:id="229585870">
                  <w:marLeft w:val="0"/>
                  <w:marRight w:val="0"/>
                  <w:marTop w:val="240"/>
                  <w:marBottom w:val="240"/>
                  <w:divBdr>
                    <w:top w:val="none" w:sz="0" w:space="0" w:color="auto"/>
                    <w:left w:val="none" w:sz="0" w:space="0" w:color="auto"/>
                    <w:bottom w:val="none" w:sz="0" w:space="0" w:color="auto"/>
                    <w:right w:val="none" w:sz="0" w:space="0" w:color="auto"/>
                  </w:divBdr>
                </w:div>
                <w:div w:id="133301134">
                  <w:marLeft w:val="0"/>
                  <w:marRight w:val="0"/>
                  <w:marTop w:val="240"/>
                  <w:marBottom w:val="240"/>
                  <w:divBdr>
                    <w:top w:val="none" w:sz="0" w:space="0" w:color="auto"/>
                    <w:left w:val="none" w:sz="0" w:space="0" w:color="auto"/>
                    <w:bottom w:val="none" w:sz="0" w:space="0" w:color="auto"/>
                    <w:right w:val="none" w:sz="0" w:space="0" w:color="auto"/>
                  </w:divBdr>
                </w:div>
                <w:div w:id="16951133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5282363">
          <w:marLeft w:val="0"/>
          <w:marRight w:val="0"/>
          <w:marTop w:val="0"/>
          <w:marBottom w:val="0"/>
          <w:divBdr>
            <w:top w:val="none" w:sz="0" w:space="0" w:color="auto"/>
            <w:left w:val="none" w:sz="0" w:space="0" w:color="auto"/>
            <w:bottom w:val="none" w:sz="0" w:space="0" w:color="auto"/>
            <w:right w:val="none" w:sz="0" w:space="0" w:color="auto"/>
          </w:divBdr>
          <w:divsChild>
            <w:div w:id="1200706483">
              <w:marLeft w:val="0"/>
              <w:marRight w:val="0"/>
              <w:marTop w:val="240"/>
              <w:marBottom w:val="240"/>
              <w:divBdr>
                <w:top w:val="none" w:sz="0" w:space="0" w:color="auto"/>
                <w:left w:val="none" w:sz="0" w:space="0" w:color="auto"/>
                <w:bottom w:val="none" w:sz="0" w:space="0" w:color="auto"/>
                <w:right w:val="none" w:sz="0" w:space="0" w:color="auto"/>
              </w:divBdr>
            </w:div>
          </w:divsChild>
        </w:div>
        <w:div w:id="1832719374">
          <w:marLeft w:val="0"/>
          <w:marRight w:val="0"/>
          <w:marTop w:val="0"/>
          <w:marBottom w:val="0"/>
          <w:divBdr>
            <w:top w:val="none" w:sz="0" w:space="0" w:color="auto"/>
            <w:left w:val="none" w:sz="0" w:space="0" w:color="auto"/>
            <w:bottom w:val="none" w:sz="0" w:space="0" w:color="auto"/>
            <w:right w:val="none" w:sz="0" w:space="0" w:color="auto"/>
          </w:divBdr>
          <w:divsChild>
            <w:div w:id="1203399308">
              <w:marLeft w:val="0"/>
              <w:marRight w:val="0"/>
              <w:marTop w:val="240"/>
              <w:marBottom w:val="240"/>
              <w:divBdr>
                <w:top w:val="none" w:sz="0" w:space="0" w:color="auto"/>
                <w:left w:val="none" w:sz="0" w:space="0" w:color="auto"/>
                <w:bottom w:val="none" w:sz="0" w:space="0" w:color="auto"/>
                <w:right w:val="none" w:sz="0" w:space="0" w:color="auto"/>
              </w:divBdr>
            </w:div>
            <w:div w:id="697195072">
              <w:marLeft w:val="0"/>
              <w:marRight w:val="0"/>
              <w:marTop w:val="240"/>
              <w:marBottom w:val="240"/>
              <w:divBdr>
                <w:top w:val="none" w:sz="0" w:space="0" w:color="auto"/>
                <w:left w:val="none" w:sz="0" w:space="0" w:color="auto"/>
                <w:bottom w:val="none" w:sz="0" w:space="0" w:color="auto"/>
                <w:right w:val="none" w:sz="0" w:space="0" w:color="auto"/>
              </w:divBdr>
            </w:div>
            <w:div w:id="2055692658">
              <w:marLeft w:val="0"/>
              <w:marRight w:val="0"/>
              <w:marTop w:val="240"/>
              <w:marBottom w:val="240"/>
              <w:divBdr>
                <w:top w:val="none" w:sz="0" w:space="0" w:color="auto"/>
                <w:left w:val="none" w:sz="0" w:space="0" w:color="auto"/>
                <w:bottom w:val="none" w:sz="0" w:space="0" w:color="auto"/>
                <w:right w:val="none" w:sz="0" w:space="0" w:color="auto"/>
              </w:divBdr>
            </w:div>
          </w:divsChild>
        </w:div>
        <w:div w:id="1236402214">
          <w:marLeft w:val="0"/>
          <w:marRight w:val="0"/>
          <w:marTop w:val="0"/>
          <w:marBottom w:val="0"/>
          <w:divBdr>
            <w:top w:val="none" w:sz="0" w:space="0" w:color="auto"/>
            <w:left w:val="none" w:sz="0" w:space="0" w:color="auto"/>
            <w:bottom w:val="none" w:sz="0" w:space="0" w:color="auto"/>
            <w:right w:val="none" w:sz="0" w:space="0" w:color="auto"/>
          </w:divBdr>
        </w:div>
      </w:divsChild>
    </w:div>
    <w:div w:id="2063748418">
      <w:bodyDiv w:val="1"/>
      <w:marLeft w:val="0"/>
      <w:marRight w:val="0"/>
      <w:marTop w:val="0"/>
      <w:marBottom w:val="0"/>
      <w:divBdr>
        <w:top w:val="none" w:sz="0" w:space="0" w:color="auto"/>
        <w:left w:val="none" w:sz="0" w:space="0" w:color="auto"/>
        <w:bottom w:val="none" w:sz="0" w:space="0" w:color="auto"/>
        <w:right w:val="none" w:sz="0" w:space="0" w:color="auto"/>
      </w:divBdr>
      <w:divsChild>
        <w:div w:id="388694256">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13</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201276286426</dc:creator>
  <cp:keywords/>
  <dc:description/>
  <cp:lastModifiedBy>201276286426</cp:lastModifiedBy>
  <cp:revision>3</cp:revision>
  <dcterms:created xsi:type="dcterms:W3CDTF">2022-09-08T09:19:00Z</dcterms:created>
  <dcterms:modified xsi:type="dcterms:W3CDTF">2022-09-09T12:11:00Z</dcterms:modified>
</cp:coreProperties>
</file>