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446"/>
        <w:bidiVisual/>
        <w:tblW w:w="11244" w:type="dxa"/>
        <w:tblBorders>
          <w:top w:val="single" w:sz="2" w:space="0" w:color="8EAADB"/>
          <w:bottom w:val="single" w:sz="2" w:space="0" w:color="8EAADB"/>
          <w:insideH w:val="single" w:sz="2" w:space="0" w:color="8EAADB"/>
          <w:insideV w:val="single" w:sz="2" w:space="0" w:color="8EAADB"/>
        </w:tblBorders>
        <w:tblLook w:val="04A0" w:firstRow="1" w:lastRow="0" w:firstColumn="1" w:lastColumn="0" w:noHBand="0" w:noVBand="1"/>
      </w:tblPr>
      <w:tblGrid>
        <w:gridCol w:w="734"/>
        <w:gridCol w:w="8404"/>
        <w:gridCol w:w="900"/>
        <w:gridCol w:w="1206"/>
      </w:tblGrid>
      <w:tr w:rsidR="0013174A" w:rsidRPr="007928A0" w:rsidTr="00AE5934">
        <w:tc>
          <w:tcPr>
            <w:tcW w:w="734" w:type="dxa"/>
            <w:shd w:val="clear" w:color="auto" w:fill="D9E2F3"/>
          </w:tcPr>
          <w:p w:rsidR="0013174A" w:rsidRPr="007928A0" w:rsidRDefault="0013174A" w:rsidP="0013174A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David" w:eastAsia="Calibri" w:hAnsi="David" w:cs="David"/>
                <w:b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840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 xml:space="preserve">החזרת קנולה לטרכיאה כפעולה מצילת חיים, למטופל עם פיום קנה (טרכיאוסטומיה). 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( מנכ"ל 08/2010 מנהל הסיעוד 86/2010)</w:t>
            </w: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.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1.9.5</w:t>
            </w:r>
          </w:p>
        </w:tc>
        <w:tc>
          <w:tcPr>
            <w:tcW w:w="1206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24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auto"/>
          </w:tcPr>
          <w:p w:rsidR="0013174A" w:rsidRPr="007928A0" w:rsidRDefault="0013174A" w:rsidP="0013174A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David" w:eastAsia="Calibri" w:hAnsi="David" w:cs="David"/>
                <w:b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840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החלטה על הכנסת צנתר לשלפוחית השתן לאחיות מוסמכות בשיקום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(מנהל הסיעוד 97/2013)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1.8.1</w:t>
            </w:r>
          </w:p>
        </w:tc>
        <w:tc>
          <w:tcPr>
            <w:tcW w:w="1206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27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D9E2F3"/>
          </w:tcPr>
          <w:p w:rsidR="0013174A" w:rsidRPr="007928A0" w:rsidRDefault="0013174A" w:rsidP="0013174A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David" w:eastAsia="Calibri" w:hAnsi="David" w:cs="David"/>
                <w:b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840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החלטה על הוצאת צנתר משלפוחית השתן לאחיות מוסמכות בשיקום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( מנהל הסיעוד 102/2014).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1.8.1</w:t>
            </w:r>
          </w:p>
        </w:tc>
        <w:tc>
          <w:tcPr>
            <w:tcW w:w="1206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28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auto"/>
          </w:tcPr>
          <w:p w:rsidR="0013174A" w:rsidRPr="007928A0" w:rsidRDefault="0013174A" w:rsidP="0013174A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David" w:eastAsia="Calibri" w:hAnsi="David" w:cs="David"/>
                <w:b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840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החלטה על הזרקת גלוקגון לחולה סוכרת בהיפוגליקמיה חמורה ומסכנת חיים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.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(מנהל הסיעוד 121/2017).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30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D9E2F3"/>
          </w:tcPr>
          <w:p w:rsidR="0013174A" w:rsidRPr="007928A0" w:rsidRDefault="0013174A" w:rsidP="0013174A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David" w:eastAsia="Calibri" w:hAnsi="David" w:cs="David"/>
                <w:b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840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החלטה על טיפול בחבישות ומשחות בפצעי לחץ מדרגה ראשונה ושנייה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(מנהל הסיעוד 126/2017)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1.5.2</w:t>
            </w:r>
          </w:p>
        </w:tc>
        <w:tc>
          <w:tcPr>
            <w:tcW w:w="1206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33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auto"/>
          </w:tcPr>
          <w:p w:rsidR="0013174A" w:rsidRPr="007928A0" w:rsidRDefault="0013174A" w:rsidP="0013174A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both"/>
              <w:rPr>
                <w:rFonts w:ascii="David" w:eastAsia="Calibri" w:hAnsi="David" w:cs="David"/>
                <w:b/>
                <w:bCs/>
                <w:color w:val="002060"/>
                <w:sz w:val="24"/>
                <w:szCs w:val="24"/>
                <w:rtl/>
              </w:rPr>
            </w:pPr>
          </w:p>
        </w:tc>
        <w:tc>
          <w:tcPr>
            <w:tcW w:w="840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החלטה על מתן חמצן והפסקתו למטופל מבוגר באשפוז, באמצעות מערכות זרימה נמוכה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(מנהל הסיעוד 127/2017).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1.9.1</w:t>
            </w:r>
          </w:p>
        </w:tc>
        <w:tc>
          <w:tcPr>
            <w:tcW w:w="1206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34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</w:rPr>
              <w:t>22</w:t>
            </w:r>
          </w:p>
        </w:tc>
        <w:tc>
          <w:tcPr>
            <w:tcW w:w="840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 xml:space="preserve">החלטה על החלפה או החזרה של צינורית גסטרוסטום( צינורית הזנה) במערך אשפוז והקהילה          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( 2022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 xml:space="preserve">/ 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192 )</w:t>
            </w:r>
          </w:p>
        </w:tc>
        <w:tc>
          <w:tcPr>
            <w:tcW w:w="900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1.4.2</w:t>
            </w:r>
          </w:p>
        </w:tc>
        <w:tc>
          <w:tcPr>
            <w:tcW w:w="1206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47</w:t>
            </w:r>
          </w:p>
        </w:tc>
      </w:tr>
      <w:tr w:rsidR="0013174A" w:rsidRPr="007928A0" w:rsidTr="00AE5934">
        <w:tc>
          <w:tcPr>
            <w:tcW w:w="734" w:type="dxa"/>
            <w:tcBorders>
              <w:bottom w:val="single" w:sz="4" w:space="0" w:color="auto"/>
            </w:tcBorders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</w:rPr>
            </w:pPr>
            <w:r w:rsidRPr="007928A0"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  <w:rtl/>
              </w:rPr>
              <w:t>23</w:t>
            </w:r>
          </w:p>
        </w:tc>
        <w:tc>
          <w:tcPr>
            <w:tcW w:w="8404" w:type="dxa"/>
            <w:tcBorders>
              <w:bottom w:val="single" w:sz="4" w:space="0" w:color="auto"/>
            </w:tcBorders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 xml:space="preserve">החלטה על התחלת הזנה למטופל בהכרה מלאה עם הפרעות בליעה לאחר ביצוע אומדן בליעה ראשוני כפעולת סיעוד לאחות מוסמכת במחלקת שיקום, נוירולוגיה וגריאטריה 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(</w:t>
            </w:r>
            <w:r w:rsidRPr="007928A0">
              <w:rPr>
                <w:rFonts w:ascii="David" w:eastAsia="Calibri" w:hAnsi="David" w:cs="David"/>
                <w:noProof/>
                <w:sz w:val="24"/>
                <w:szCs w:val="24"/>
                <w:rtl/>
              </w:rPr>
              <w:t>מנהל הסיעוד 193/2022)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48</w:t>
            </w:r>
          </w:p>
        </w:tc>
      </w:tr>
      <w:tr w:rsidR="0013174A" w:rsidRPr="007928A0" w:rsidTr="00AE5934">
        <w:tc>
          <w:tcPr>
            <w:tcW w:w="112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13174A" w:rsidRPr="007928A0" w:rsidRDefault="0013174A" w:rsidP="00AE5934">
            <w:pPr>
              <w:spacing w:after="0" w:line="240" w:lineRule="auto"/>
              <w:jc w:val="center"/>
              <w:rPr>
                <w:rFonts w:ascii="David" w:eastAsia="Calibri" w:hAnsi="David" w:cs="David"/>
                <w:b/>
                <w:bCs/>
                <w:noProof/>
                <w:color w:val="FF0000"/>
                <w:sz w:val="24"/>
                <w:szCs w:val="24"/>
                <w:rtl/>
              </w:rPr>
            </w:pPr>
          </w:p>
          <w:p w:rsidR="0013174A" w:rsidRPr="007928A0" w:rsidRDefault="0013174A" w:rsidP="00AE5934">
            <w:pPr>
              <w:spacing w:after="0" w:line="240" w:lineRule="auto"/>
              <w:jc w:val="center"/>
              <w:rPr>
                <w:rFonts w:ascii="David" w:eastAsia="Calibri" w:hAnsi="David" w:cs="David"/>
                <w:b/>
                <w:bCs/>
                <w:noProof/>
                <w:color w:val="1F4E79"/>
                <w:sz w:val="28"/>
                <w:szCs w:val="28"/>
                <w:rtl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1F4E79"/>
                <w:sz w:val="28"/>
                <w:szCs w:val="28"/>
                <w:rtl/>
              </w:rPr>
              <w:t>פעולות מותרות לאחות מוסמכת בעלת תעודת רישום בטיפול מוגבר</w:t>
            </w:r>
            <w:r w:rsidRPr="007928A0">
              <w:rPr>
                <w:rFonts w:ascii="David" w:eastAsia="Calibri" w:hAnsi="David" w:cs="David"/>
                <w:b/>
                <w:bCs/>
                <w:noProof/>
                <w:color w:val="1F4E79"/>
                <w:sz w:val="28"/>
                <w:szCs w:val="28"/>
              </w:rPr>
              <w:t xml:space="preserve">/ </w:t>
            </w:r>
            <w:r w:rsidRPr="007928A0">
              <w:rPr>
                <w:rFonts w:ascii="David" w:eastAsia="Calibri" w:hAnsi="David" w:cs="David" w:hint="cs"/>
                <w:b/>
                <w:bCs/>
                <w:noProof/>
                <w:color w:val="1F4E79"/>
                <w:sz w:val="28"/>
                <w:szCs w:val="28"/>
                <w:rtl/>
              </w:rPr>
              <w:t xml:space="preserve"> גריאטריה</w:t>
            </w:r>
          </w:p>
          <w:p w:rsidR="0013174A" w:rsidRPr="007928A0" w:rsidRDefault="0013174A" w:rsidP="00AE5934">
            <w:pPr>
              <w:spacing w:after="0" w:line="240" w:lineRule="auto"/>
              <w:jc w:val="center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</w:tr>
      <w:tr w:rsidR="0013174A" w:rsidRPr="007928A0" w:rsidTr="00AE5934">
        <w:tc>
          <w:tcPr>
            <w:tcW w:w="734" w:type="dxa"/>
            <w:tcBorders>
              <w:top w:val="single" w:sz="4" w:space="0" w:color="auto"/>
            </w:tcBorders>
            <w:shd w:val="clear" w:color="auto" w:fill="FFFFFF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002060"/>
                <w:sz w:val="24"/>
                <w:szCs w:val="24"/>
                <w:rtl/>
              </w:rPr>
              <w:t>24</w:t>
            </w:r>
          </w:p>
        </w:tc>
        <w:tc>
          <w:tcPr>
            <w:tcW w:w="8404" w:type="dxa"/>
            <w:tcBorders>
              <w:top w:val="single" w:sz="4" w:space="0" w:color="auto"/>
            </w:tcBorders>
            <w:shd w:val="clear" w:color="auto" w:fill="FFFFFF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שאיבת דם לסוג והצלבה, הזמנת דם ומוצריו, בהתאם לכללים החלים במערכת בריאות על לקיחת דם ומוצריו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>( מנכ"ל 2009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43, מנהל הסיעוד 2007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70 )</w:t>
            </w:r>
          </w:p>
        </w:tc>
        <w:tc>
          <w:tcPr>
            <w:tcW w:w="900" w:type="dxa"/>
            <w:tcBorders>
              <w:top w:val="single" w:sz="4" w:space="0" w:color="auto"/>
            </w:tcBorders>
            <w:shd w:val="clear" w:color="auto" w:fill="FFFFFF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tcBorders>
              <w:top w:val="single" w:sz="4" w:space="0" w:color="auto"/>
            </w:tcBorders>
            <w:shd w:val="clear" w:color="auto" w:fill="FFFFFF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3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002060"/>
                <w:sz w:val="24"/>
                <w:szCs w:val="24"/>
                <w:rtl/>
              </w:rPr>
              <w:t>25</w:t>
            </w:r>
          </w:p>
        </w:tc>
        <w:tc>
          <w:tcPr>
            <w:tcW w:w="840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 xml:space="preserve">הזרקה בדחף של תרופות לוריד 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>(מנכ"ל 2009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43, מנהל הסיעוד 2007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4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FFFFFF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002060"/>
                <w:sz w:val="24"/>
                <w:szCs w:val="24"/>
                <w:rtl/>
              </w:rPr>
              <w:t>26</w:t>
            </w:r>
          </w:p>
        </w:tc>
        <w:tc>
          <w:tcPr>
            <w:tcW w:w="8404" w:type="dxa"/>
            <w:shd w:val="clear" w:color="auto" w:fill="FFFFFF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 xml:space="preserve">הזרקה בדחף של תרופות לצנתר בווריד מרכזי ומערכות חלפיות לווריד 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>(מנכ"ל 2009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43, מנהל הסיעוד 2007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FFFFFF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shd w:val="clear" w:color="auto" w:fill="FFFFFF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5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002060"/>
                <w:sz w:val="24"/>
                <w:szCs w:val="24"/>
                <w:rtl/>
              </w:rPr>
              <w:t>27</w:t>
            </w:r>
          </w:p>
        </w:tc>
        <w:tc>
          <w:tcPr>
            <w:tcW w:w="840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 xml:space="preserve">טיפול בפצעים 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>(מנכ"ל 2009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43, מנהל הסיעוד 2007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6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002060"/>
                <w:sz w:val="24"/>
                <w:szCs w:val="24"/>
                <w:rtl/>
              </w:rPr>
              <w:t>28</w:t>
            </w:r>
          </w:p>
        </w:tc>
        <w:tc>
          <w:tcPr>
            <w:tcW w:w="840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 xml:space="preserve">התאמת מכשיר הנשמה לצורך גמילה ממנשם, בהתאם לפרוטוקול פרטני 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>(מנכ"ל 2009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43, מנהל הסיעוד 2007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7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002060"/>
                <w:sz w:val="24"/>
                <w:szCs w:val="24"/>
                <w:rtl/>
              </w:rPr>
              <w:t xml:space="preserve">29 </w:t>
            </w:r>
          </w:p>
        </w:tc>
        <w:tc>
          <w:tcPr>
            <w:tcW w:w="840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שאיבה עמוקה מקנה הנשימה לביצוע סקשין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 xml:space="preserve"> 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>(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מנכ"ל 2009/ 43, מנהל הסיעוד 2007/ 43)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8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002060"/>
                <w:sz w:val="24"/>
                <w:szCs w:val="24"/>
                <w:rtl/>
              </w:rPr>
              <w:t>30</w:t>
            </w:r>
          </w:p>
        </w:tc>
        <w:tc>
          <w:tcPr>
            <w:tcW w:w="840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  <w:t>החלטה על הכנסת צנתר לשלפוחית השתן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  <w:t>(מנכ"ל 2009/ 43, מנהל הסיעוד 2007/ 43)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9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002060"/>
                <w:sz w:val="24"/>
                <w:szCs w:val="24"/>
                <w:rtl/>
              </w:rPr>
              <w:t>31</w:t>
            </w:r>
          </w:p>
        </w:tc>
        <w:tc>
          <w:tcPr>
            <w:tcW w:w="840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החלטה על הוצאת צנתר לשלפוחית השתן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>(מנכ"ל 2009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43, מנהל הסיעוד 2007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10</w:t>
            </w:r>
          </w:p>
        </w:tc>
      </w:tr>
      <w:tr w:rsidR="0013174A" w:rsidRPr="007928A0" w:rsidTr="00AE5934">
        <w:tc>
          <w:tcPr>
            <w:tcW w:w="11244" w:type="dxa"/>
            <w:gridSpan w:val="4"/>
            <w:shd w:val="clear" w:color="auto" w:fill="BFBFBF"/>
          </w:tcPr>
          <w:p w:rsidR="0013174A" w:rsidRPr="007928A0" w:rsidRDefault="0013174A" w:rsidP="00AE5934">
            <w:pPr>
              <w:spacing w:after="0" w:line="240" w:lineRule="auto"/>
              <w:jc w:val="center"/>
              <w:rPr>
                <w:rFonts w:ascii="David" w:eastAsia="Calibri" w:hAnsi="David" w:cs="David"/>
                <w:b/>
                <w:bCs/>
                <w:noProof/>
                <w:color w:val="FF0000"/>
                <w:sz w:val="28"/>
                <w:szCs w:val="28"/>
                <w:rtl/>
              </w:rPr>
            </w:pPr>
          </w:p>
          <w:p w:rsidR="0013174A" w:rsidRPr="007928A0" w:rsidRDefault="0013174A" w:rsidP="00AE5934">
            <w:pPr>
              <w:spacing w:after="0" w:line="240" w:lineRule="auto"/>
              <w:jc w:val="center"/>
              <w:rPr>
                <w:rFonts w:ascii="David" w:eastAsia="Calibri" w:hAnsi="David" w:cs="David"/>
                <w:b/>
                <w:bCs/>
                <w:noProof/>
                <w:color w:val="FF0000"/>
                <w:sz w:val="28"/>
                <w:szCs w:val="28"/>
                <w:rtl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FF0000"/>
                <w:sz w:val="28"/>
                <w:szCs w:val="28"/>
                <w:rtl/>
              </w:rPr>
              <w:t>פעולות המותרות לאחות מוסמכת, בעלת תעודת רישום בטיפול נמרץ משולב</w:t>
            </w:r>
          </w:p>
          <w:p w:rsidR="0013174A" w:rsidRPr="007928A0" w:rsidRDefault="0013174A" w:rsidP="00AE5934">
            <w:pPr>
              <w:spacing w:after="0" w:line="240" w:lineRule="auto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</w:tr>
      <w:tr w:rsidR="0013174A" w:rsidRPr="007928A0" w:rsidTr="00AE5934">
        <w:tc>
          <w:tcPr>
            <w:tcW w:w="73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002060"/>
                <w:sz w:val="24"/>
                <w:szCs w:val="24"/>
                <w:rtl/>
              </w:rPr>
              <w:t>32</w:t>
            </w:r>
          </w:p>
        </w:tc>
        <w:tc>
          <w:tcPr>
            <w:tcW w:w="8404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הזרקה בדחף של תרופות לוריד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 xml:space="preserve"> 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>(מנכ"ל 2001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43, מנהל הסיעוד 2001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13)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shd w:val="clear" w:color="auto" w:fill="auto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2</w:t>
            </w:r>
          </w:p>
        </w:tc>
      </w:tr>
      <w:tr w:rsidR="0013174A" w:rsidRPr="007928A0" w:rsidTr="00AE5934">
        <w:tc>
          <w:tcPr>
            <w:tcW w:w="73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right"/>
              <w:rPr>
                <w:rFonts w:ascii="David" w:eastAsia="Calibri" w:hAnsi="David" w:cs="David"/>
                <w:b/>
                <w:bCs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b/>
                <w:bCs/>
                <w:noProof/>
                <w:color w:val="002060"/>
                <w:sz w:val="24"/>
                <w:szCs w:val="24"/>
                <w:rtl/>
              </w:rPr>
              <w:t>33</w:t>
            </w:r>
          </w:p>
        </w:tc>
        <w:tc>
          <w:tcPr>
            <w:tcW w:w="8404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הזרקה בדחף של תרופות לצנתר בווריד מרכזי ומערכות חלפיות לווריד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000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>(מנכ"ל 2001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43, מנהל הסיעוד 2001</w:t>
            </w:r>
            <w:r w:rsidRPr="007928A0">
              <w:rPr>
                <w:rFonts w:ascii="David" w:eastAsia="Calibri" w:hAnsi="David" w:cs="David"/>
                <w:noProof/>
                <w:color w:val="000000"/>
                <w:sz w:val="24"/>
                <w:szCs w:val="24"/>
              </w:rPr>
              <w:t>/</w:t>
            </w:r>
            <w:r w:rsidRPr="007928A0">
              <w:rPr>
                <w:rFonts w:ascii="David" w:eastAsia="Calibri" w:hAnsi="David" w:cs="David" w:hint="cs"/>
                <w:noProof/>
                <w:color w:val="000000"/>
                <w:sz w:val="24"/>
                <w:szCs w:val="24"/>
                <w:rtl/>
              </w:rPr>
              <w:t xml:space="preserve"> 13)</w:t>
            </w:r>
          </w:p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900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</w:p>
        </w:tc>
        <w:tc>
          <w:tcPr>
            <w:tcW w:w="1206" w:type="dxa"/>
            <w:shd w:val="clear" w:color="auto" w:fill="D9E2F3"/>
          </w:tcPr>
          <w:p w:rsidR="0013174A" w:rsidRPr="007928A0" w:rsidRDefault="0013174A" w:rsidP="00AE5934">
            <w:pPr>
              <w:spacing w:after="0" w:line="240" w:lineRule="auto"/>
              <w:jc w:val="both"/>
              <w:rPr>
                <w:rFonts w:ascii="David" w:eastAsia="Calibri" w:hAnsi="David" w:cs="David"/>
                <w:noProof/>
                <w:color w:val="002060"/>
                <w:sz w:val="24"/>
                <w:szCs w:val="24"/>
                <w:rtl/>
              </w:rPr>
            </w:pPr>
            <w:r w:rsidRPr="007928A0">
              <w:rPr>
                <w:rFonts w:ascii="David" w:eastAsia="Calibri" w:hAnsi="David" w:cs="David" w:hint="cs"/>
                <w:noProof/>
                <w:color w:val="002060"/>
                <w:sz w:val="24"/>
                <w:szCs w:val="24"/>
                <w:rtl/>
              </w:rPr>
              <w:t>3</w:t>
            </w:r>
          </w:p>
        </w:tc>
      </w:tr>
    </w:tbl>
    <w:p w:rsidR="0013174A" w:rsidRDefault="0013174A"/>
    <w:sectPr w:rsidR="00000000" w:rsidSect="0013174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174A" w:rsidRDefault="0013174A" w:rsidP="007A6F5C">
      <w:pPr>
        <w:spacing w:after="0" w:line="240" w:lineRule="auto"/>
      </w:pPr>
      <w:r>
        <w:separator/>
      </w:r>
    </w:p>
  </w:endnote>
  <w:endnote w:type="continuationSeparator" w:id="0">
    <w:p w:rsidR="0013174A" w:rsidRDefault="0013174A" w:rsidP="007A6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174A" w:rsidRDefault="0013174A" w:rsidP="007A6F5C">
      <w:pPr>
        <w:spacing w:after="0" w:line="240" w:lineRule="auto"/>
      </w:pPr>
      <w:r>
        <w:separator/>
      </w:r>
    </w:p>
  </w:footnote>
  <w:footnote w:type="continuationSeparator" w:id="0">
    <w:p w:rsidR="0013174A" w:rsidRDefault="0013174A" w:rsidP="007A6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3588F"/>
    <w:multiLevelType w:val="hybridMultilevel"/>
    <w:tmpl w:val="A62427CA"/>
    <w:lvl w:ilvl="0" w:tplc="E1DC6010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2115E"/>
    <w:multiLevelType w:val="hybridMultilevel"/>
    <w:tmpl w:val="46605188"/>
    <w:lvl w:ilvl="0" w:tplc="B75CBD8A">
      <w:start w:val="1"/>
      <w:numFmt w:val="hebrew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9592D"/>
    <w:multiLevelType w:val="hybridMultilevel"/>
    <w:tmpl w:val="3CA85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1F075A"/>
    <w:multiLevelType w:val="hybridMultilevel"/>
    <w:tmpl w:val="4B2C3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5498F"/>
    <w:multiLevelType w:val="multilevel"/>
    <w:tmpl w:val="57860E2E"/>
    <w:lvl w:ilvl="0">
      <w:start w:val="1"/>
      <w:numFmt w:val="hebrew1"/>
      <w:lvlText w:val="%1."/>
      <w:lvlJc w:val="left"/>
      <w:pPr>
        <w:ind w:left="927" w:hanging="360"/>
      </w:pPr>
      <w:rPr>
        <w:rFonts w:ascii="davi" w:hAnsi="davi"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2.%3"/>
      <w:lvlJc w:val="right"/>
      <w:pPr>
        <w:ind w:left="1881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5C74956"/>
    <w:multiLevelType w:val="hybridMultilevel"/>
    <w:tmpl w:val="5D9C7E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1C2DC5"/>
    <w:multiLevelType w:val="hybridMultilevel"/>
    <w:tmpl w:val="58648F3A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A0DD4"/>
    <w:multiLevelType w:val="hybridMultilevel"/>
    <w:tmpl w:val="6D886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6BF6A44"/>
    <w:multiLevelType w:val="hybridMultilevel"/>
    <w:tmpl w:val="EE28F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F0BBA"/>
    <w:multiLevelType w:val="hybridMultilevel"/>
    <w:tmpl w:val="1A521B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CE01DC"/>
    <w:multiLevelType w:val="hybridMultilevel"/>
    <w:tmpl w:val="81704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11F23"/>
    <w:multiLevelType w:val="hybridMultilevel"/>
    <w:tmpl w:val="1A52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918053">
    <w:abstractNumId w:val="11"/>
  </w:num>
  <w:num w:numId="2" w16cid:durableId="641692386">
    <w:abstractNumId w:val="3"/>
  </w:num>
  <w:num w:numId="3" w16cid:durableId="79837470">
    <w:abstractNumId w:val="9"/>
  </w:num>
  <w:num w:numId="4" w16cid:durableId="1666010976">
    <w:abstractNumId w:val="8"/>
  </w:num>
  <w:num w:numId="5" w16cid:durableId="1252356197">
    <w:abstractNumId w:val="1"/>
  </w:num>
  <w:num w:numId="6" w16cid:durableId="1821191137">
    <w:abstractNumId w:val="0"/>
  </w:num>
  <w:num w:numId="7" w16cid:durableId="1734428888">
    <w:abstractNumId w:val="4"/>
  </w:num>
  <w:num w:numId="8" w16cid:durableId="1933270294">
    <w:abstractNumId w:val="7"/>
  </w:num>
  <w:num w:numId="9" w16cid:durableId="1815485115">
    <w:abstractNumId w:val="6"/>
  </w:num>
  <w:num w:numId="10" w16cid:durableId="751392381">
    <w:abstractNumId w:val="5"/>
  </w:num>
  <w:num w:numId="11" w16cid:durableId="272396251">
    <w:abstractNumId w:val="10"/>
  </w:num>
  <w:num w:numId="12" w16cid:durableId="1271157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A2"/>
    <w:rsid w:val="000069A4"/>
    <w:rsid w:val="00017726"/>
    <w:rsid w:val="00017CDA"/>
    <w:rsid w:val="000A55A5"/>
    <w:rsid w:val="000D1020"/>
    <w:rsid w:val="0013174A"/>
    <w:rsid w:val="001E1B7F"/>
    <w:rsid w:val="00246B2D"/>
    <w:rsid w:val="00246CA9"/>
    <w:rsid w:val="00290606"/>
    <w:rsid w:val="002D632F"/>
    <w:rsid w:val="00315257"/>
    <w:rsid w:val="00315D1E"/>
    <w:rsid w:val="00334A34"/>
    <w:rsid w:val="00390F9B"/>
    <w:rsid w:val="003F297B"/>
    <w:rsid w:val="0042629D"/>
    <w:rsid w:val="004329AA"/>
    <w:rsid w:val="004654AE"/>
    <w:rsid w:val="004A18A9"/>
    <w:rsid w:val="004A1E6F"/>
    <w:rsid w:val="004A5581"/>
    <w:rsid w:val="004D5472"/>
    <w:rsid w:val="00551746"/>
    <w:rsid w:val="00552D44"/>
    <w:rsid w:val="00582E5E"/>
    <w:rsid w:val="005841AD"/>
    <w:rsid w:val="00596596"/>
    <w:rsid w:val="005C085A"/>
    <w:rsid w:val="005C6FDC"/>
    <w:rsid w:val="005D4F1D"/>
    <w:rsid w:val="005D5A4F"/>
    <w:rsid w:val="00620608"/>
    <w:rsid w:val="006213AD"/>
    <w:rsid w:val="0062679B"/>
    <w:rsid w:val="00696371"/>
    <w:rsid w:val="007859F0"/>
    <w:rsid w:val="007928A0"/>
    <w:rsid w:val="00795650"/>
    <w:rsid w:val="007A6F5C"/>
    <w:rsid w:val="007D0EC6"/>
    <w:rsid w:val="007E2CDF"/>
    <w:rsid w:val="007F3994"/>
    <w:rsid w:val="008578CF"/>
    <w:rsid w:val="008A5034"/>
    <w:rsid w:val="00951F95"/>
    <w:rsid w:val="00964604"/>
    <w:rsid w:val="009A781C"/>
    <w:rsid w:val="009C607D"/>
    <w:rsid w:val="009E7908"/>
    <w:rsid w:val="00A64BE2"/>
    <w:rsid w:val="00A7010D"/>
    <w:rsid w:val="00AA4465"/>
    <w:rsid w:val="00AA753D"/>
    <w:rsid w:val="00AD0CDD"/>
    <w:rsid w:val="00AE23D5"/>
    <w:rsid w:val="00AF1D69"/>
    <w:rsid w:val="00B230E4"/>
    <w:rsid w:val="00B435F5"/>
    <w:rsid w:val="00B9179B"/>
    <w:rsid w:val="00BB6609"/>
    <w:rsid w:val="00C36E06"/>
    <w:rsid w:val="00C40851"/>
    <w:rsid w:val="00C543A2"/>
    <w:rsid w:val="00C85E96"/>
    <w:rsid w:val="00CA6C71"/>
    <w:rsid w:val="00CC786B"/>
    <w:rsid w:val="00D1256A"/>
    <w:rsid w:val="00D30274"/>
    <w:rsid w:val="00D31296"/>
    <w:rsid w:val="00D8627B"/>
    <w:rsid w:val="00DD5F46"/>
    <w:rsid w:val="00DD73F1"/>
    <w:rsid w:val="00E04FCC"/>
    <w:rsid w:val="00E51684"/>
    <w:rsid w:val="00E542FA"/>
    <w:rsid w:val="00E543AE"/>
    <w:rsid w:val="00EF1E3D"/>
    <w:rsid w:val="00F04403"/>
    <w:rsid w:val="00F0699D"/>
    <w:rsid w:val="00F17402"/>
    <w:rsid w:val="00F33709"/>
    <w:rsid w:val="00FB2B9D"/>
    <w:rsid w:val="00FB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3C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75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A6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7A6F5C"/>
  </w:style>
  <w:style w:type="paragraph" w:styleId="a6">
    <w:name w:val="footer"/>
    <w:basedOn w:val="a"/>
    <w:link w:val="a7"/>
    <w:uiPriority w:val="99"/>
    <w:unhideWhenUsed/>
    <w:rsid w:val="007A6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7A6F5C"/>
  </w:style>
  <w:style w:type="table" w:styleId="a8">
    <w:name w:val="Table Grid"/>
    <w:basedOn w:val="a1"/>
    <w:uiPriority w:val="39"/>
    <w:rsid w:val="00964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0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30</cp:revision>
  <cp:lastPrinted>2022-11-21T10:26:00Z</cp:lastPrinted>
  <dcterms:created xsi:type="dcterms:W3CDTF">2022-12-08T06:58:00Z</dcterms:created>
  <dcterms:modified xsi:type="dcterms:W3CDTF">2025-05-14T06:43:00Z</dcterms:modified>
</cp:coreProperties>
</file>