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E156" w14:textId="77777777" w:rsidR="00A73A18" w:rsidRPr="00A73A18" w:rsidRDefault="00A73A18" w:rsidP="00A73A18">
      <w:pPr>
        <w:spacing w:after="0" w:line="240" w:lineRule="auto"/>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Questions from looking at the Financials Workbook:</w:t>
      </w:r>
    </w:p>
    <w:p w14:paraId="59A95A7A" w14:textId="77777777" w:rsidR="00304CA3" w:rsidRDefault="00A73A18" w:rsidP="00304CA3">
      <w:pPr>
        <w:numPr>
          <w:ilvl w:val="0"/>
          <w:numId w:val="1"/>
        </w:numPr>
        <w:spacing w:after="0" w:line="240" w:lineRule="auto"/>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Detail of Operating Costs? You mention other costs below this line. We just want to make sure of what these are, that is, what this line is specifically, and is there any overlap.</w:t>
      </w:r>
    </w:p>
    <w:p w14:paraId="43FD6113" w14:textId="22CAD064" w:rsidR="00A73A18" w:rsidRPr="00304CA3" w:rsidRDefault="00A73A18" w:rsidP="00304CA3">
      <w:pPr>
        <w:numPr>
          <w:ilvl w:val="0"/>
          <w:numId w:val="1"/>
        </w:numPr>
        <w:spacing w:after="0" w:line="240" w:lineRule="auto"/>
        <w:rPr>
          <w:rFonts w:ascii="Aptos" w:eastAsia="Times New Roman" w:hAnsi="Aptos" w:cs="Times New Roman"/>
          <w:color w:val="000000"/>
          <w:kern w:val="0"/>
          <w14:ligatures w14:val="none"/>
        </w:rPr>
      </w:pPr>
      <w:r w:rsidRPr="00304CA3">
        <w:rPr>
          <w:rFonts w:ascii="Times New Roman" w:eastAsia="Times New Roman" w:hAnsi="Times New Roman" w:cs="Times New Roman"/>
          <w:color w:val="000000"/>
          <w:kern w:val="0"/>
          <w:sz w:val="28"/>
          <w:szCs w:val="28"/>
          <w14:ligatures w14:val="none"/>
        </w:rPr>
        <w:t xml:space="preserve">What Business is an investor to evaluate? What is being offered? In other words, is the accounting for </w:t>
      </w:r>
      <w:proofErr w:type="spellStart"/>
      <w:r w:rsidRPr="00304CA3">
        <w:rPr>
          <w:rFonts w:ascii="Times New Roman" w:eastAsia="Times New Roman" w:hAnsi="Times New Roman" w:cs="Times New Roman"/>
          <w:color w:val="000000"/>
          <w:kern w:val="0"/>
          <w:sz w:val="28"/>
          <w:szCs w:val="28"/>
          <w14:ligatures w14:val="none"/>
        </w:rPr>
        <w:t>BiRAGAS</w:t>
      </w:r>
      <w:proofErr w:type="spellEnd"/>
      <w:r w:rsidRPr="00304CA3">
        <w:rPr>
          <w:rFonts w:ascii="Times New Roman" w:eastAsia="Times New Roman" w:hAnsi="Times New Roman" w:cs="Times New Roman"/>
          <w:color w:val="000000"/>
          <w:kern w:val="0"/>
          <w:sz w:val="28"/>
          <w:szCs w:val="28"/>
          <w14:ligatures w14:val="none"/>
        </w:rPr>
        <w:t xml:space="preserve"> only?</w:t>
      </w:r>
    </w:p>
    <w:p w14:paraId="10A49DF5" w14:textId="77777777" w:rsidR="00304CA3" w:rsidRDefault="00A73A18" w:rsidP="00304CA3">
      <w:pPr>
        <w:numPr>
          <w:ilvl w:val="0"/>
          <w:numId w:val="3"/>
        </w:numPr>
        <w:spacing w:after="0" w:line="240" w:lineRule="auto"/>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Have References been validated? In other words, there is a list of references. We just want to make sure that they are accurate.</w:t>
      </w:r>
    </w:p>
    <w:p w14:paraId="3E4D8ADC" w14:textId="171FA0B3" w:rsidR="00A73A18" w:rsidRPr="00304CA3" w:rsidRDefault="00A73A18" w:rsidP="00A73A18">
      <w:pPr>
        <w:numPr>
          <w:ilvl w:val="0"/>
          <w:numId w:val="3"/>
        </w:numPr>
        <w:spacing w:after="0" w:line="240" w:lineRule="auto"/>
        <w:rPr>
          <w:rFonts w:ascii="Aptos" w:eastAsia="Times New Roman" w:hAnsi="Aptos" w:cs="Times New Roman"/>
          <w:color w:val="000000"/>
          <w:kern w:val="0"/>
          <w14:ligatures w14:val="none"/>
        </w:rPr>
      </w:pPr>
      <w:r w:rsidRPr="00304CA3">
        <w:rPr>
          <w:rFonts w:ascii="Times New Roman" w:eastAsia="Times New Roman" w:hAnsi="Times New Roman" w:cs="Times New Roman"/>
          <w:color w:val="000000"/>
          <w:kern w:val="0"/>
          <w:sz w:val="28"/>
          <w:szCs w:val="28"/>
          <w14:ligatures w14:val="none"/>
        </w:rPr>
        <w:t xml:space="preserve">Revenue by Market Share VS </w:t>
      </w:r>
      <w:proofErr w:type="spellStart"/>
      <w:r w:rsidRPr="00304CA3">
        <w:rPr>
          <w:rFonts w:ascii="Times New Roman" w:eastAsia="Times New Roman" w:hAnsi="Times New Roman" w:cs="Times New Roman"/>
          <w:color w:val="000000"/>
          <w:kern w:val="0"/>
          <w:sz w:val="28"/>
          <w:szCs w:val="28"/>
          <w14:ligatures w14:val="none"/>
        </w:rPr>
        <w:t>BiRAGAS</w:t>
      </w:r>
      <w:proofErr w:type="spellEnd"/>
      <w:r w:rsidRPr="00304CA3">
        <w:rPr>
          <w:rFonts w:ascii="Times New Roman" w:eastAsia="Times New Roman" w:hAnsi="Times New Roman" w:cs="Times New Roman"/>
          <w:color w:val="000000"/>
          <w:kern w:val="0"/>
          <w:sz w:val="28"/>
          <w:szCs w:val="28"/>
          <w14:ligatures w14:val="none"/>
        </w:rPr>
        <w:t xml:space="preserve"> Core value Offering and Competitive advantages</w:t>
      </w:r>
      <w:r w:rsidR="00304CA3">
        <w:rPr>
          <w:rFonts w:ascii="Aptos" w:eastAsia="Times New Roman" w:hAnsi="Aptos" w:cs="Times New Roman"/>
          <w:color w:val="000000"/>
          <w:kern w:val="0"/>
          <w14:ligatures w14:val="none"/>
        </w:rPr>
        <w:t xml:space="preserve"> </w:t>
      </w:r>
      <w:r w:rsidRPr="00304CA3">
        <w:rPr>
          <w:rFonts w:ascii="Times New Roman" w:eastAsia="Times New Roman" w:hAnsi="Times New Roman" w:cs="Times New Roman"/>
          <w:color w:val="000000"/>
          <w:kern w:val="0"/>
          <w:sz w:val="28"/>
          <w:szCs w:val="28"/>
          <w14:ligatures w14:val="none"/>
        </w:rPr>
        <w:t>Business Narrative Alignment</w:t>
      </w:r>
      <w:r w:rsidR="00304CA3">
        <w:rPr>
          <w:rFonts w:ascii="Aptos" w:eastAsia="Times New Roman" w:hAnsi="Aptos" w:cs="Times New Roman"/>
          <w:color w:val="000000"/>
          <w:kern w:val="0"/>
          <w14:ligatures w14:val="none"/>
        </w:rPr>
        <w:t xml:space="preserve">. </w:t>
      </w:r>
      <w:r w:rsidRPr="00304CA3">
        <w:rPr>
          <w:rFonts w:ascii="Times New Roman" w:eastAsia="Times New Roman" w:hAnsi="Times New Roman" w:cs="Times New Roman"/>
          <w:color w:val="000000"/>
          <w:kern w:val="0"/>
          <w:sz w:val="28"/>
          <w:szCs w:val="28"/>
          <w14:ligatures w14:val="none"/>
        </w:rPr>
        <w:t>W</w:t>
      </w:r>
      <w:r w:rsidR="00304CA3">
        <w:rPr>
          <w:rFonts w:ascii="Times New Roman" w:eastAsia="Times New Roman" w:hAnsi="Times New Roman" w:cs="Times New Roman"/>
          <w:color w:val="000000"/>
          <w:kern w:val="0"/>
          <w:sz w:val="28"/>
          <w:szCs w:val="28"/>
          <w14:ligatures w14:val="none"/>
        </w:rPr>
        <w:t>h</w:t>
      </w:r>
      <w:r w:rsidRPr="00304CA3">
        <w:rPr>
          <w:rFonts w:ascii="Times New Roman" w:eastAsia="Times New Roman" w:hAnsi="Times New Roman" w:cs="Times New Roman"/>
          <w:color w:val="000000"/>
          <w:kern w:val="0"/>
          <w:sz w:val="28"/>
          <w:szCs w:val="28"/>
          <w14:ligatures w14:val="none"/>
        </w:rPr>
        <w:t>y not more revenue Attributed to:</w:t>
      </w:r>
    </w:p>
    <w:p w14:paraId="3FD4F20A" w14:textId="77777777" w:rsidR="00A73A18" w:rsidRPr="00A73A18" w:rsidRDefault="00A73A18" w:rsidP="00A73A18">
      <w:pPr>
        <w:numPr>
          <w:ilvl w:val="0"/>
          <w:numId w:val="6"/>
        </w:numPr>
        <w:spacing w:after="0" w:line="240" w:lineRule="auto"/>
        <w:ind w:left="1440"/>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AI Drug Discovery</w:t>
      </w:r>
    </w:p>
    <w:p w14:paraId="6756347C" w14:textId="77777777" w:rsidR="00A73A18" w:rsidRPr="00A73A18" w:rsidRDefault="00A73A18" w:rsidP="00A73A18">
      <w:pPr>
        <w:numPr>
          <w:ilvl w:val="0"/>
          <w:numId w:val="6"/>
        </w:numPr>
        <w:spacing w:after="0" w:line="240" w:lineRule="auto"/>
        <w:ind w:left="1440"/>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RNA-Seq R&amp;D (instruments + reagents + analysis)</w:t>
      </w:r>
    </w:p>
    <w:p w14:paraId="7128647E" w14:textId="77777777" w:rsidR="00A73A18" w:rsidRPr="00A73A18" w:rsidRDefault="00A73A18" w:rsidP="00A73A18">
      <w:pPr>
        <w:numPr>
          <w:ilvl w:val="0"/>
          <w:numId w:val="6"/>
        </w:numPr>
        <w:spacing w:after="0" w:line="240" w:lineRule="auto"/>
        <w:ind w:left="1440"/>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 xml:space="preserve">RNA Therapeutics (mRNA + siRNA + ASOs + </w:t>
      </w:r>
      <w:proofErr w:type="spellStart"/>
      <w:r w:rsidRPr="00A73A18">
        <w:rPr>
          <w:rFonts w:ascii="Times New Roman" w:eastAsia="Times New Roman" w:hAnsi="Times New Roman" w:cs="Times New Roman"/>
          <w:color w:val="000000"/>
          <w:kern w:val="0"/>
          <w:sz w:val="28"/>
          <w:szCs w:val="28"/>
          <w14:ligatures w14:val="none"/>
        </w:rPr>
        <w:t>saRNA</w:t>
      </w:r>
      <w:proofErr w:type="spellEnd"/>
      <w:r w:rsidRPr="00A73A18">
        <w:rPr>
          <w:rFonts w:ascii="Times New Roman" w:eastAsia="Times New Roman" w:hAnsi="Times New Roman" w:cs="Times New Roman"/>
          <w:color w:val="000000"/>
          <w:kern w:val="0"/>
          <w:sz w:val="28"/>
          <w:szCs w:val="28"/>
          <w14:ligatures w14:val="none"/>
        </w:rPr>
        <w:t>)</w:t>
      </w:r>
    </w:p>
    <w:p w14:paraId="35A421BF" w14:textId="77777777" w:rsidR="00A73A18" w:rsidRPr="00A73A18" w:rsidRDefault="00A73A18" w:rsidP="00A73A18">
      <w:pPr>
        <w:numPr>
          <w:ilvl w:val="0"/>
          <w:numId w:val="6"/>
        </w:numPr>
        <w:spacing w:after="0" w:line="240" w:lineRule="auto"/>
        <w:ind w:left="1440"/>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Target Identification &amp; Validation (pharma R&amp;D segment)</w:t>
      </w:r>
    </w:p>
    <w:p w14:paraId="74AF6C7B" w14:textId="77777777" w:rsidR="00A73A18" w:rsidRPr="00A73A18" w:rsidRDefault="00A73A18" w:rsidP="00A73A18">
      <w:pPr>
        <w:numPr>
          <w:ilvl w:val="0"/>
          <w:numId w:val="6"/>
        </w:numPr>
        <w:spacing w:after="0" w:line="240" w:lineRule="auto"/>
        <w:ind w:left="1440"/>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Companion Diagnostics</w:t>
      </w:r>
    </w:p>
    <w:p w14:paraId="08E1B18F" w14:textId="77777777" w:rsidR="00A73A18" w:rsidRPr="00A73A18" w:rsidRDefault="00A73A18" w:rsidP="00A73A18">
      <w:pPr>
        <w:spacing w:after="0" w:line="240" w:lineRule="auto"/>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 </w:t>
      </w:r>
    </w:p>
    <w:p w14:paraId="55656CA0" w14:textId="77777777" w:rsidR="00A73A18" w:rsidRPr="00A73A18" w:rsidRDefault="00A73A18" w:rsidP="00A73A18">
      <w:pPr>
        <w:spacing w:after="0" w:line="240" w:lineRule="auto"/>
        <w:rPr>
          <w:rFonts w:ascii="Aptos" w:eastAsia="Times New Roman" w:hAnsi="Aptos" w:cs="Times New Roman"/>
          <w:color w:val="000000"/>
          <w:kern w:val="0"/>
          <w14:ligatures w14:val="none"/>
        </w:rPr>
      </w:pPr>
      <w:r w:rsidRPr="00A73A18">
        <w:rPr>
          <w:rFonts w:ascii="Times New Roman" w:eastAsia="Times New Roman" w:hAnsi="Times New Roman" w:cs="Times New Roman"/>
          <w:color w:val="000000"/>
          <w:kern w:val="0"/>
          <w:sz w:val="28"/>
          <w:szCs w:val="28"/>
          <w14:ligatures w14:val="none"/>
        </w:rPr>
        <w:t> </w:t>
      </w:r>
    </w:p>
    <w:p w14:paraId="2D26A215" w14:textId="77777777" w:rsidR="00A73A18" w:rsidRDefault="00A73A18"/>
    <w:sectPr w:rsidR="00A73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80DA2"/>
    <w:multiLevelType w:val="multilevel"/>
    <w:tmpl w:val="6926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E976FD"/>
    <w:multiLevelType w:val="multilevel"/>
    <w:tmpl w:val="2DE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70780B"/>
    <w:multiLevelType w:val="multilevel"/>
    <w:tmpl w:val="39E6AB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1C00AE"/>
    <w:multiLevelType w:val="multilevel"/>
    <w:tmpl w:val="67ACA8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6632B2"/>
    <w:multiLevelType w:val="multilevel"/>
    <w:tmpl w:val="19F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A65184"/>
    <w:multiLevelType w:val="multilevel"/>
    <w:tmpl w:val="FC48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0230576">
    <w:abstractNumId w:val="0"/>
  </w:num>
  <w:num w:numId="2" w16cid:durableId="98988971">
    <w:abstractNumId w:val="1"/>
  </w:num>
  <w:num w:numId="3" w16cid:durableId="980883362">
    <w:abstractNumId w:val="2"/>
  </w:num>
  <w:num w:numId="4" w16cid:durableId="1050956343">
    <w:abstractNumId w:val="4"/>
  </w:num>
  <w:num w:numId="5" w16cid:durableId="154301213">
    <w:abstractNumId w:val="3"/>
  </w:num>
  <w:num w:numId="6" w16cid:durableId="596445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A18"/>
    <w:rsid w:val="00304CA3"/>
    <w:rsid w:val="007C0821"/>
    <w:rsid w:val="007E7B0F"/>
    <w:rsid w:val="00A7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B0816B"/>
  <w15:chartTrackingRefBased/>
  <w15:docId w15:val="{44D4D861-3C9F-C848-ADD6-5EB2D7E9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A18"/>
    <w:rPr>
      <w:rFonts w:eastAsiaTheme="majorEastAsia" w:cstheme="majorBidi"/>
      <w:color w:val="272727" w:themeColor="text1" w:themeTint="D8"/>
    </w:rPr>
  </w:style>
  <w:style w:type="paragraph" w:styleId="Title">
    <w:name w:val="Title"/>
    <w:basedOn w:val="Normal"/>
    <w:next w:val="Normal"/>
    <w:link w:val="TitleChar"/>
    <w:uiPriority w:val="10"/>
    <w:qFormat/>
    <w:rsid w:val="00A73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A18"/>
    <w:pPr>
      <w:spacing w:before="160"/>
      <w:jc w:val="center"/>
    </w:pPr>
    <w:rPr>
      <w:i/>
      <w:iCs/>
      <w:color w:val="404040" w:themeColor="text1" w:themeTint="BF"/>
    </w:rPr>
  </w:style>
  <w:style w:type="character" w:customStyle="1" w:styleId="QuoteChar">
    <w:name w:val="Quote Char"/>
    <w:basedOn w:val="DefaultParagraphFont"/>
    <w:link w:val="Quote"/>
    <w:uiPriority w:val="29"/>
    <w:rsid w:val="00A73A18"/>
    <w:rPr>
      <w:i/>
      <w:iCs/>
      <w:color w:val="404040" w:themeColor="text1" w:themeTint="BF"/>
    </w:rPr>
  </w:style>
  <w:style w:type="paragraph" w:styleId="ListParagraph">
    <w:name w:val="List Paragraph"/>
    <w:basedOn w:val="Normal"/>
    <w:uiPriority w:val="34"/>
    <w:qFormat/>
    <w:rsid w:val="00A73A18"/>
    <w:pPr>
      <w:ind w:left="720"/>
      <w:contextualSpacing/>
    </w:pPr>
  </w:style>
  <w:style w:type="character" w:styleId="IntenseEmphasis">
    <w:name w:val="Intense Emphasis"/>
    <w:basedOn w:val="DefaultParagraphFont"/>
    <w:uiPriority w:val="21"/>
    <w:qFormat/>
    <w:rsid w:val="00A73A18"/>
    <w:rPr>
      <w:i/>
      <w:iCs/>
      <w:color w:val="0F4761" w:themeColor="accent1" w:themeShade="BF"/>
    </w:rPr>
  </w:style>
  <w:style w:type="paragraph" w:styleId="IntenseQuote">
    <w:name w:val="Intense Quote"/>
    <w:basedOn w:val="Normal"/>
    <w:next w:val="Normal"/>
    <w:link w:val="IntenseQuoteChar"/>
    <w:uiPriority w:val="30"/>
    <w:qFormat/>
    <w:rsid w:val="00A73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A18"/>
    <w:rPr>
      <w:i/>
      <w:iCs/>
      <w:color w:val="0F4761" w:themeColor="accent1" w:themeShade="BF"/>
    </w:rPr>
  </w:style>
  <w:style w:type="character" w:styleId="IntenseReference">
    <w:name w:val="Intense Reference"/>
    <w:basedOn w:val="DefaultParagraphFont"/>
    <w:uiPriority w:val="32"/>
    <w:qFormat/>
    <w:rsid w:val="00A73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128</Words>
  <Characters>693</Characters>
  <Application>Microsoft Office Word</Application>
  <DocSecurity>0</DocSecurity>
  <Lines>21</Lines>
  <Paragraphs>16</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Ayass</dc:creator>
  <cp:keywords/>
  <dc:description/>
  <cp:lastModifiedBy>ammar Ayass</cp:lastModifiedBy>
  <cp:revision>2</cp:revision>
  <dcterms:created xsi:type="dcterms:W3CDTF">2026-05-25T22:51:00Z</dcterms:created>
  <dcterms:modified xsi:type="dcterms:W3CDTF">2026-05-25T22:51:00Z</dcterms:modified>
</cp:coreProperties>
</file>