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00000"/>
          <w:spacing w:val="40"/>
          <w:sz w:val="40"/>
          <w:szCs w:val="40"/>
        </w:rPr>
        <w:t xml:space="preserve">MAYA ANDERS</w:t>
      </w:r>
    </w:p>
    <w:p>
      <w:pPr>
        <w:spacing w:after="40"/>
      </w:pPr>
      <w:r>
        <w:rPr>
          <w:color w:val="555555"/>
          <w:spacing w:val="10"/>
          <w:sz w:val="19"/>
          <w:szCs w:val="19"/>
        </w:rPr>
        <w:t xml:space="preserve">Senior Project Manager  ·  Technical &amp; Product Delivery  ·  Fractional PMO Lead</w:t>
      </w:r>
    </w:p>
    <w:p>
      <w:pPr>
        <w:spacing w:after="20"/>
      </w:pPr>
      <w:r>
        <w:rPr>
          <w:color w:val="1a1a1a"/>
          <w:sz w:val="17"/>
          <w:szCs w:val="17"/>
        </w:rPr>
        <w:t xml:space="preserve">mayathepm@gmail.com</w:t>
      </w:r>
      <w:r>
        <w:rPr>
          <w:color w:val="7a7a7a"/>
          <w:sz w:val="17"/>
          <w:szCs w:val="17"/>
        </w:rPr>
        <w:t xml:space="preserve">   |   </w:t>
      </w:r>
      <w:r>
        <w:rPr>
          <w:color w:val="1a1a1a"/>
          <w:sz w:val="17"/>
          <w:szCs w:val="17"/>
        </w:rPr>
        <w:t xml:space="preserve">404-200-1477</w:t>
      </w:r>
      <w:r>
        <w:rPr>
          <w:color w:val="7a7a7a"/>
          <w:sz w:val="17"/>
          <w:szCs w:val="17"/>
        </w:rPr>
        <w:t xml:space="preserve">   |   </w:t>
      </w:r>
      <w:r>
        <w:rPr>
          <w:color w:val="1a1a1a"/>
          <w:sz w:val="17"/>
          <w:szCs w:val="17"/>
        </w:rPr>
        <w:t xml:space="preserve">Atlanta, GA / Remote</w:t>
      </w:r>
      <w:r>
        <w:rPr>
          <w:color w:val="7a7a7a"/>
          <w:sz w:val="17"/>
          <w:szCs w:val="17"/>
        </w:rPr>
        <w:t xml:space="preserve">   |   </w:t>
      </w:r>
      <w:hyperlink w:history="1" r:id="rIdzlu8z1f4jns1v0dh2wmex">
        <w:r>
          <w:rPr>
            <w:color w:val="000000"/>
            <w:sz w:val="17"/>
            <w:szCs w:val="17"/>
            <w:u w:val="single"/>
          </w:rPr>
          <w:t xml:space="preserve">linkedin.com/in/mayaanders</w:t>
        </w:r>
      </w:hyperlink>
    </w:p>
    <w:p>
      <w:pPr>
        <w:pBdr>
          <w:bottom w:val="single" w:color="000000" w:sz="8" w:space="1"/>
        </w:pBdr>
        <w:spacing w:after="40" w:before="40"/>
      </w:pPr>
    </w:p>
    <w:p>
      <w:pPr>
        <w:pBdr>
          <w:bottom w:val="single" w:color="000000" w:sz="4" w:space="3"/>
        </w:pBdr>
        <w:spacing w:after="20" w:before="160"/>
      </w:pPr>
      <w:r>
        <w:rPr>
          <w:b/>
          <w:bCs/>
          <w:color w:val="000000"/>
          <w:spacing w:val="30"/>
          <w:sz w:val="19"/>
          <w:szCs w:val="19"/>
        </w:rPr>
        <w:t xml:space="preserve">PROFESSIONAL SUMMARY</w:t>
      </w:r>
    </w:p>
    <w:p>
      <w:pPr>
        <w:spacing w:after="40" w:before="60"/>
      </w:pPr>
      <w:r>
        <w:rPr>
          <w:color w:val="1a1a1a"/>
          <w:sz w:val="18"/>
          <w:szCs w:val="18"/>
        </w:rPr>
        <w:t xml:space="preserve">Senior Project Manager operating as a fractional PMO lead and technical/product delivery consultant, with 10+ years across creative, agency, and eCommerce technology operations, including 7+ years in dedicated project and program management. Leads platform migrations and technical audits across enterprise Magento environments, translating engineering findings into prioritized roadmaps and sprints. Also builds PMO functions from the ground up and delivers for enterprise brands including Microsoft, Mastercard, Target, Marriott, and UnitedHealthcare, running Agile, Scrum, predictive, and hybrid delivery against fixed milestones.</w:t>
      </w:r>
    </w:p>
    <w:p>
      <w:pPr>
        <w:pBdr>
          <w:bottom w:val="single" w:color="000000" w:sz="4" w:space="3"/>
        </w:pBdr>
        <w:spacing w:after="20" w:before="160"/>
      </w:pPr>
      <w:r>
        <w:rPr>
          <w:b/>
          <w:bCs/>
          <w:color w:val="000000"/>
          <w:spacing w:val="30"/>
          <w:sz w:val="19"/>
          <w:szCs w:val="19"/>
        </w:rPr>
        <w:t xml:space="preserve">CORE SKILLS &amp; TOOLS</w:t>
      </w:r>
    </w:p>
    <w:p>
      <w:pPr>
        <w:spacing w:after="30"/>
        <w:ind w:left="1440" w:hanging="1440"/>
      </w:pPr>
      <w:r>
        <w:rPr>
          <w:b/>
          <w:bCs/>
          <w:color w:val="000000"/>
          <w:sz w:val="18"/>
          <w:szCs w:val="18"/>
        </w:rPr>
        <w:t xml:space="preserve">Technical Delivery:  </w:t>
      </w:r>
      <w:r>
        <w:rPr>
          <w:color w:val="1a1a1a"/>
          <w:sz w:val="18"/>
          <w:szCs w:val="18"/>
        </w:rPr>
        <w:t xml:space="preserve">Platform migrations · Technical audits &amp; dependency mapping · Sprint planning off engineering backlogs · SDLC coordination</w:t>
      </w:r>
    </w:p>
    <w:p>
      <w:pPr>
        <w:spacing w:after="30"/>
        <w:ind w:left="1440" w:hanging="1440"/>
      </w:pPr>
      <w:r>
        <w:rPr>
          <w:b/>
          <w:bCs/>
          <w:color w:val="000000"/>
          <w:sz w:val="18"/>
          <w:szCs w:val="18"/>
        </w:rPr>
        <w:t xml:space="preserve">Delivery:  </w:t>
      </w:r>
      <w:r>
        <w:rPr>
          <w:color w:val="1a1a1a"/>
          <w:sz w:val="18"/>
          <w:szCs w:val="18"/>
        </w:rPr>
        <w:t xml:space="preserve">Agile · Scrum · Predictive/Waterfall · Hybrid · GTM · Stage-gate</w:t>
      </w:r>
    </w:p>
    <w:p>
      <w:pPr>
        <w:spacing w:after="30"/>
        <w:ind w:left="1440" w:hanging="1440"/>
      </w:pPr>
      <w:r>
        <w:rPr>
          <w:b/>
          <w:bCs/>
          <w:color w:val="000000"/>
          <w:sz w:val="18"/>
          <w:szCs w:val="18"/>
        </w:rPr>
        <w:t xml:space="preserve">PMO &amp; Ops:  </w:t>
      </w:r>
      <w:r>
        <w:rPr>
          <w:color w:val="1a1a1a"/>
          <w:sz w:val="18"/>
          <w:szCs w:val="18"/>
        </w:rPr>
        <w:t xml:space="preserve">PMO build · Capacity planning · Resource governance · Traffic management · Process design</w:t>
      </w:r>
    </w:p>
    <w:p>
      <w:pPr>
        <w:spacing w:after="30"/>
        <w:ind w:left="1440" w:hanging="1440"/>
      </w:pPr>
      <w:r>
        <w:rPr>
          <w:b/>
          <w:bCs/>
          <w:color w:val="000000"/>
          <w:sz w:val="18"/>
          <w:szCs w:val="18"/>
        </w:rPr>
        <w:t xml:space="preserve">Tools:  </w:t>
      </w:r>
      <w:r>
        <w:rPr>
          <w:color w:val="1a1a1a"/>
          <w:sz w:val="18"/>
          <w:szCs w:val="18"/>
        </w:rPr>
        <w:t xml:space="preserve">Jira · Asana · Monday.com · Workfront · Smartsheet · Salesforce · Figma · FigJam</w:t>
      </w:r>
    </w:p>
    <w:p>
      <w:pPr>
        <w:spacing w:after="30"/>
        <w:ind w:left="1440" w:hanging="1440"/>
      </w:pPr>
      <w:r>
        <w:rPr>
          <w:b/>
          <w:bCs/>
          <w:color w:val="000000"/>
          <w:sz w:val="18"/>
          <w:szCs w:val="18"/>
        </w:rPr>
        <w:t xml:space="preserve">Domains:  </w:t>
      </w:r>
      <w:r>
        <w:rPr>
          <w:color w:val="1a1a1a"/>
          <w:sz w:val="18"/>
          <w:szCs w:val="18"/>
        </w:rPr>
        <w:t xml:space="preserve">eCommerce/web (Magento, Shopify, WordPress) · Creative &amp; production ops · Digital marketing · Business development</w:t>
      </w:r>
    </w:p>
    <w:p>
      <w:pPr>
        <w:spacing w:after="30"/>
        <w:ind w:left="1440" w:hanging="1440"/>
      </w:pPr>
      <w:r>
        <w:rPr>
          <w:b/>
          <w:bCs/>
          <w:color w:val="000000"/>
          <w:sz w:val="18"/>
          <w:szCs w:val="18"/>
        </w:rPr>
        <w:t xml:space="preserve">Industries:  </w:t>
      </w:r>
      <w:r>
        <w:rPr>
          <w:color w:val="1a1a1a"/>
          <w:sz w:val="18"/>
          <w:szCs w:val="18"/>
        </w:rPr>
        <w:t xml:space="preserve">eCommerce · Retail · CPG · Energy · QSR · Financial Services · Healthcare · Technology · Travel &amp; Hospitality</w:t>
      </w:r>
    </w:p>
    <w:p>
      <w:pPr>
        <w:pBdr>
          <w:bottom w:val="single" w:color="000000" w:sz="4" w:space="3"/>
        </w:pBdr>
        <w:spacing w:after="20" w:before="160"/>
      </w:pPr>
      <w:r>
        <w:rPr>
          <w:b/>
          <w:bCs/>
          <w:color w:val="000000"/>
          <w:spacing w:val="30"/>
          <w:sz w:val="19"/>
          <w:szCs w:val="19"/>
        </w:rPr>
        <w:t xml:space="preserve">EXPERIENCE</w:t>
      </w:r>
    </w:p>
    <w:p>
      <w:pPr>
        <w:keepNext/>
        <w:tabs>
          <w:tab w:val="right" w:pos="9360"/>
        </w:tabs>
        <w:spacing w:after="0" w:before="100"/>
      </w:pPr>
      <w:r>
        <w:rPr>
          <w:b/>
          <w:bCs/>
          <w:color w:val="000000"/>
          <w:sz w:val="20"/>
          <w:szCs w:val="20"/>
        </w:rPr>
        <w:t xml:space="preserve">Project Manager, Marketing &amp; Creative Operations</w:t>
      </w:r>
      <w:r>
        <w:rPr>
          <w:color w:val="555555"/>
          <w:sz w:val="17"/>
          <w:szCs w:val="17"/>
        </w:rPr>
        <w:t xml:space="preserve">	Aug 2025 – Apr 2026</w:t>
      </w:r>
    </w:p>
    <w:p>
      <w:pPr>
        <w:spacing w:after="40"/>
      </w:pPr>
      <w:r>
        <w:rPr>
          <w:i/>
          <w:iCs/>
          <w:color w:val="555555"/>
          <w:sz w:val="17"/>
          <w:szCs w:val="17"/>
        </w:rPr>
        <w:t xml:space="preserve">Carson Wealth Management  ·  via Aquent  ·  Contract  ·  Hybrid</w:t>
      </w:r>
    </w:p>
    <w:p>
      <w:pPr>
        <w:spacing w:after="30"/>
        <w:ind w:left="230" w:hanging="180"/>
      </w:pPr>
      <w:r>
        <w:rPr>
          <w:color w:val="7a7a7a"/>
          <w:sz w:val="14"/>
          <w:szCs w:val="14"/>
        </w:rPr>
        <w:t xml:space="preserve">▪  </w:t>
      </w:r>
      <w:r>
        <w:rPr>
          <w:color w:val="1a1a1a"/>
          <w:sz w:val="18"/>
          <w:szCs w:val="18"/>
        </w:rPr>
        <w:t xml:space="preserve">Delivered digital marketing operations for a 50+ office partner network, sustaining 90% SLA compliance across 100+ weekly requests while cutting average turnaround time 15%.</w:t>
      </w:r>
    </w:p>
    <w:p>
      <w:pPr>
        <w:spacing w:after="30"/>
        <w:ind w:left="230" w:hanging="180"/>
      </w:pPr>
      <w:r>
        <w:rPr>
          <w:color w:val="7a7a7a"/>
          <w:sz w:val="14"/>
          <w:szCs w:val="14"/>
        </w:rPr>
        <w:t xml:space="preserve">▪  </w:t>
      </w:r>
      <w:r>
        <w:rPr>
          <w:color w:val="1a1a1a"/>
          <w:sz w:val="18"/>
          <w:szCs w:val="18"/>
        </w:rPr>
        <w:t xml:space="preserve">Aligned cross-functional delivery across 4 departments, standardizing intake and handoffs to reduce missed deadlines 10%.</w:t>
      </w:r>
    </w:p>
    <w:p>
      <w:pPr>
        <w:spacing w:after="30"/>
        <w:ind w:left="230" w:hanging="180"/>
      </w:pPr>
      <w:r>
        <w:rPr>
          <w:color w:val="7a7a7a"/>
          <w:sz w:val="14"/>
          <w:szCs w:val="14"/>
        </w:rPr>
        <w:t xml:space="preserve">▪  </w:t>
      </w:r>
      <w:r>
        <w:rPr>
          <w:color w:val="1a1a1a"/>
          <w:sz w:val="18"/>
          <w:szCs w:val="18"/>
        </w:rPr>
        <w:t xml:space="preserve">Took over the Email Automation Workflow, streamlining the process and reducing intake by 1 day; drafted onboarding docs and trained new PM resources.</w:t>
      </w:r>
    </w:p>
    <w:p>
      <w:pPr>
        <w:keepNext/>
        <w:tabs>
          <w:tab w:val="right" w:pos="9360"/>
        </w:tabs>
        <w:spacing w:after="0" w:before="100"/>
      </w:pPr>
      <w:r>
        <w:rPr>
          <w:b/>
          <w:bCs/>
          <w:color w:val="000000"/>
          <w:sz w:val="20"/>
          <w:szCs w:val="20"/>
        </w:rPr>
        <w:t xml:space="preserve">Senior Project Manager, Open Enrollment</w:t>
      </w:r>
      <w:r>
        <w:rPr>
          <w:color w:val="555555"/>
          <w:sz w:val="17"/>
          <w:szCs w:val="17"/>
        </w:rPr>
        <w:t xml:space="preserve">	Jul 2025 – Oct 2025</w:t>
      </w:r>
    </w:p>
    <w:p>
      <w:pPr>
        <w:spacing w:after="40"/>
      </w:pPr>
      <w:r>
        <w:rPr>
          <w:i/>
          <w:iCs/>
          <w:color w:val="555555"/>
          <w:sz w:val="17"/>
          <w:szCs w:val="17"/>
        </w:rPr>
        <w:t xml:space="preserve">UnitedHealthcare · Betty Agency  ·  via Evermore Creative Circle  ·  Contract  ·  Hybrid</w:t>
      </w:r>
    </w:p>
    <w:p>
      <w:pPr>
        <w:spacing w:after="30"/>
        <w:ind w:left="230" w:hanging="180"/>
      </w:pPr>
      <w:r>
        <w:rPr>
          <w:color w:val="7a7a7a"/>
          <w:sz w:val="14"/>
          <w:szCs w:val="14"/>
        </w:rPr>
        <w:t xml:space="preserve">▪  </w:t>
      </w:r>
      <w:r>
        <w:rPr>
          <w:color w:val="1a1a1a"/>
          <w:sz w:val="18"/>
          <w:szCs w:val="18"/>
        </w:rPr>
        <w:t xml:space="preserve">Delivered 100% on-schedule production of 300+ editorial assets across a fixed 12-week Open Enrollment window.</w:t>
      </w:r>
    </w:p>
    <w:p>
      <w:pPr>
        <w:spacing w:after="30"/>
        <w:ind w:left="230" w:hanging="180"/>
      </w:pPr>
      <w:r>
        <w:rPr>
          <w:color w:val="7a7a7a"/>
          <w:sz w:val="14"/>
          <w:szCs w:val="14"/>
        </w:rPr>
        <w:t xml:space="preserve">▪  </w:t>
      </w:r>
      <w:r>
        <w:rPr>
          <w:color w:val="1a1a1a"/>
          <w:sz w:val="18"/>
          <w:szCs w:val="18"/>
        </w:rPr>
        <w:t xml:space="preserve">Ran stage-gate control across creative, copy, legal, and client review, sequencing handoffs to protect regulated review from becoming a bottleneck.</w:t>
      </w:r>
    </w:p>
    <w:p>
      <w:pPr>
        <w:spacing w:after="30"/>
        <w:ind w:left="230" w:hanging="180"/>
      </w:pPr>
      <w:r>
        <w:rPr>
          <w:color w:val="7a7a7a"/>
          <w:sz w:val="14"/>
          <w:szCs w:val="14"/>
        </w:rPr>
        <w:t xml:space="preserve">▪  </w:t>
      </w:r>
      <w:r>
        <w:rPr>
          <w:color w:val="1a1a1a"/>
          <w:sz w:val="18"/>
          <w:szCs w:val="18"/>
        </w:rPr>
        <w:t xml:space="preserve">Managed asset-level progress and risk on a recurring cadence against immovable milestone dates under peak volume.</w:t>
      </w:r>
    </w:p>
    <w:p>
      <w:pPr>
        <w:keepNext/>
        <w:tabs>
          <w:tab w:val="right" w:pos="9360"/>
        </w:tabs>
        <w:spacing w:after="0" w:before="100"/>
      </w:pPr>
      <w:r>
        <w:rPr>
          <w:b/>
          <w:bCs/>
          <w:color w:val="000000"/>
          <w:sz w:val="20"/>
          <w:szCs w:val="20"/>
        </w:rPr>
        <w:t xml:space="preserve">Project Manager, Talent &amp; Influencer Engagement</w:t>
      </w:r>
      <w:r>
        <w:rPr>
          <w:color w:val="555555"/>
          <w:sz w:val="17"/>
          <w:szCs w:val="17"/>
        </w:rPr>
        <w:t xml:space="preserve">	Oct 2023 – Sep 2024</w:t>
      </w:r>
    </w:p>
    <w:p>
      <w:pPr>
        <w:spacing w:after="40"/>
      </w:pPr>
      <w:r>
        <w:rPr>
          <w:i/>
          <w:iCs/>
          <w:color w:val="555555"/>
          <w:sz w:val="17"/>
          <w:szCs w:val="17"/>
        </w:rPr>
        <w:t xml:space="preserve">Target — Engagement Marketing  ·  via Digital People  ·  Contract  ·  Hybrid</w:t>
      </w:r>
    </w:p>
    <w:p>
      <w:pPr>
        <w:spacing w:after="30"/>
        <w:ind w:left="230" w:hanging="180"/>
      </w:pPr>
      <w:r>
        <w:rPr>
          <w:color w:val="7a7a7a"/>
          <w:sz w:val="14"/>
          <w:szCs w:val="14"/>
        </w:rPr>
        <w:t xml:space="preserve">▪  </w:t>
      </w:r>
      <w:r>
        <w:rPr>
          <w:color w:val="1a1a1a"/>
          <w:sz w:val="18"/>
          <w:szCs w:val="18"/>
        </w:rPr>
        <w:t xml:space="preserve">Delivered 5 concurrent engagement-marketing campaigns (Essence Fest, Black History Month, Future Collective x Jenny Lopez, Bullseye NYC Christmas), coordinating 10+ agency and partner teams across 5+ channels and 50+ assets per cycle.</w:t>
      </w:r>
    </w:p>
    <w:p>
      <w:pPr>
        <w:spacing w:after="30"/>
        <w:ind w:left="230" w:hanging="180"/>
      </w:pPr>
      <w:r>
        <w:rPr>
          <w:color w:val="7a7a7a"/>
          <w:sz w:val="14"/>
          <w:szCs w:val="14"/>
        </w:rPr>
        <w:t xml:space="preserve">▪  </w:t>
      </w:r>
      <w:r>
        <w:rPr>
          <w:color w:val="1a1a1a"/>
          <w:sz w:val="18"/>
          <w:szCs w:val="18"/>
        </w:rPr>
        <w:t xml:space="preserve">Coordinated external partners including Wasserman, Refinery29, GMR, and Roundel, holding fixed cultural launch dates under concurrent load.</w:t>
      </w:r>
    </w:p>
    <w:p>
      <w:pPr>
        <w:spacing w:after="30"/>
        <w:ind w:left="230" w:hanging="180"/>
      </w:pPr>
      <w:r>
        <w:rPr>
          <w:color w:val="7a7a7a"/>
          <w:sz w:val="14"/>
          <w:szCs w:val="14"/>
        </w:rPr>
        <w:t xml:space="preserve">▪  </w:t>
      </w:r>
      <w:r>
        <w:rPr>
          <w:color w:val="1a1a1a"/>
          <w:sz w:val="18"/>
          <w:szCs w:val="18"/>
        </w:rPr>
        <w:t xml:space="preserve">Aligned 8+ executive stakeholders across talent and influencer workstreams; engagement extended from a 3-month backfill to 12 months on delivery.</w:t>
      </w:r>
    </w:p>
    <w:p>
      <w:pPr>
        <w:keepNext/>
        <w:tabs>
          <w:tab w:val="right" w:pos="9360"/>
        </w:tabs>
        <w:spacing w:after="0" w:before="100"/>
      </w:pPr>
      <w:r>
        <w:rPr>
          <w:b/>
          <w:bCs/>
          <w:color w:val="000000"/>
          <w:sz w:val="20"/>
          <w:szCs w:val="20"/>
        </w:rPr>
        <w:t xml:space="preserve">Traffic &amp; Resource Manager, Creative Operations</w:t>
      </w:r>
      <w:r>
        <w:rPr>
          <w:color w:val="555555"/>
          <w:sz w:val="17"/>
          <w:szCs w:val="17"/>
        </w:rPr>
        <w:t xml:space="preserve">	Aug 2023 – Jul 2024</w:t>
      </w:r>
    </w:p>
    <w:p>
      <w:pPr>
        <w:spacing w:after="40"/>
      </w:pPr>
      <w:r>
        <w:rPr>
          <w:i/>
          <w:iCs/>
          <w:color w:val="555555"/>
          <w:sz w:val="17"/>
          <w:szCs w:val="17"/>
        </w:rPr>
        <w:t xml:space="preserve">Synchrony Financial  ·  via Aquent  ·  Contract  ·  Hybrid</w:t>
      </w:r>
    </w:p>
    <w:p>
      <w:pPr>
        <w:spacing w:after="30"/>
        <w:ind w:left="230" w:hanging="180"/>
      </w:pPr>
      <w:r>
        <w:rPr>
          <w:color w:val="7a7a7a"/>
          <w:sz w:val="14"/>
          <w:szCs w:val="14"/>
        </w:rPr>
        <w:t xml:space="preserve">▪  </w:t>
      </w:r>
      <w:r>
        <w:rPr>
          <w:color w:val="1a1a1a"/>
          <w:sz w:val="18"/>
          <w:szCs w:val="18"/>
        </w:rPr>
        <w:t xml:space="preserve">Governed creative resourcing and delivery as a Workfront Administrator, cutting average project delivery time ~20% and lifting visibility across ~90 monthly requests.</w:t>
      </w:r>
    </w:p>
    <w:p>
      <w:pPr>
        <w:spacing w:after="30"/>
        <w:ind w:left="230" w:hanging="180"/>
      </w:pPr>
      <w:r>
        <w:rPr>
          <w:color w:val="7a7a7a"/>
          <w:sz w:val="14"/>
          <w:szCs w:val="14"/>
        </w:rPr>
        <w:t xml:space="preserve">▪  </w:t>
      </w:r>
      <w:r>
        <w:rPr>
          <w:color w:val="1a1a1a"/>
          <w:sz w:val="18"/>
          <w:szCs w:val="18"/>
        </w:rPr>
        <w:t xml:space="preserve">Ran hybrid capacity planning across five portfolios and the full creative org, leveling load through the request queue, workload balancer, and studio calendars.</w:t>
      </w:r>
    </w:p>
    <w:p>
      <w:pPr>
        <w:spacing w:after="30"/>
        <w:ind w:left="230" w:hanging="180"/>
      </w:pPr>
      <w:r>
        <w:rPr>
          <w:color w:val="7a7a7a"/>
          <w:sz w:val="14"/>
          <w:szCs w:val="14"/>
        </w:rPr>
        <w:t xml:space="preserve">▪  </w:t>
      </w:r>
      <w:r>
        <w:rPr>
          <w:color w:val="1a1a1a"/>
          <w:sz w:val="18"/>
          <w:szCs w:val="18"/>
        </w:rPr>
        <w:t xml:space="preserve">Drove Workfront process improvements and QA'd new feature releases; partnered with the Director of Operations to beta-test internal training modules.</w:t>
      </w:r>
    </w:p>
    <w:p>
      <w:pPr>
        <w:keepNext/>
        <w:tabs>
          <w:tab w:val="right" w:pos="9360"/>
        </w:tabs>
        <w:spacing w:after="0" w:before="100"/>
      </w:pPr>
      <w:r>
        <w:rPr>
          <w:b/>
          <w:bCs/>
          <w:color w:val="000000"/>
          <w:sz w:val="20"/>
          <w:szCs w:val="20"/>
        </w:rPr>
        <w:t xml:space="preserve">Project Coordinator, Digital Marketing</w:t>
      </w:r>
      <w:r>
        <w:rPr>
          <w:color w:val="555555"/>
          <w:sz w:val="17"/>
          <w:szCs w:val="17"/>
        </w:rPr>
        <w:t xml:space="preserve">	Feb 2023 – Aug 2023</w:t>
      </w:r>
    </w:p>
    <w:p>
      <w:pPr>
        <w:spacing w:after="40"/>
      </w:pPr>
      <w:r>
        <w:rPr>
          <w:i/>
          <w:iCs/>
          <w:color w:val="555555"/>
          <w:sz w:val="17"/>
          <w:szCs w:val="17"/>
        </w:rPr>
        <w:t xml:space="preserve">Marriott Vacations Worldwide  ·  via Ektello  ·  Contract  ·  Hybrid</w:t>
      </w:r>
    </w:p>
    <w:p>
      <w:pPr>
        <w:spacing w:after="30"/>
        <w:ind w:left="230" w:hanging="180"/>
      </w:pPr>
      <w:r>
        <w:rPr>
          <w:color w:val="7a7a7a"/>
          <w:sz w:val="14"/>
          <w:szCs w:val="14"/>
        </w:rPr>
        <w:t xml:space="preserve">▪  </w:t>
      </w:r>
      <w:r>
        <w:rPr>
          <w:color w:val="1a1a1a"/>
          <w:sz w:val="18"/>
          <w:szCs w:val="18"/>
        </w:rPr>
        <w:t xml:space="preserve">Delivered integrated marketing communications across 20+ global properties, maintaining 95% on-time delivery across 40+ concurrent production schedules in Workfront.</w:t>
      </w:r>
    </w:p>
    <w:p>
      <w:pPr>
        <w:spacing w:after="30"/>
        <w:ind w:left="230" w:hanging="180"/>
      </w:pPr>
      <w:r>
        <w:rPr>
          <w:color w:val="7a7a7a"/>
          <w:sz w:val="14"/>
          <w:szCs w:val="14"/>
        </w:rPr>
        <w:t xml:space="preserve">▪  </w:t>
      </w:r>
      <w:r>
        <w:rPr>
          <w:color w:val="1a1a1a"/>
          <w:sz w:val="18"/>
          <w:szCs w:val="18"/>
        </w:rPr>
        <w:t xml:space="preserve">Managed localization workflows for Spanish and Mandarin-speaking markets, adapting 100+ assets per cycle to international requirements.</w:t>
      </w:r>
    </w:p>
    <w:p>
      <w:pPr>
        <w:spacing w:after="30"/>
        <w:ind w:left="230" w:hanging="180"/>
      </w:pPr>
      <w:r>
        <w:rPr>
          <w:color w:val="7a7a7a"/>
          <w:sz w:val="14"/>
          <w:szCs w:val="14"/>
        </w:rPr>
        <w:t xml:space="preserve">▪  </w:t>
      </w:r>
      <w:r>
        <w:rPr>
          <w:color w:val="1a1a1a"/>
          <w:sz w:val="18"/>
          <w:szCs w:val="18"/>
        </w:rPr>
        <w:t xml:space="preserve">Ran hybrid production scheduling against fixed release dates while holding approval and localization gates to protect downstream timelines.</w:t>
      </w:r>
    </w:p>
    <w:p>
      <w:pPr>
        <w:keepNext/>
        <w:pageBreakBefore/>
        <w:tabs>
          <w:tab w:val="right" w:pos="9360"/>
        </w:tabs>
        <w:spacing w:after="0" w:before="0"/>
      </w:pPr>
      <w:r>
        <w:rPr>
          <w:b/>
          <w:bCs/>
          <w:color w:val="000000"/>
          <w:sz w:val="20"/>
          <w:szCs w:val="20"/>
        </w:rPr>
        <w:t xml:space="preserve">PMO Lead, Creative &amp; Production</w:t>
      </w:r>
      <w:r>
        <w:rPr>
          <w:color w:val="555555"/>
          <w:sz w:val="17"/>
          <w:szCs w:val="17"/>
        </w:rPr>
        <w:t xml:space="preserve">	May 2022 – Feb 2023</w:t>
      </w:r>
    </w:p>
    <w:p>
      <w:pPr>
        <w:spacing w:after="40"/>
      </w:pPr>
      <w:r>
        <w:rPr>
          <w:i/>
          <w:iCs/>
          <w:color w:val="555555"/>
          <w:sz w:val="17"/>
          <w:szCs w:val="17"/>
        </w:rPr>
        <w:t xml:space="preserve">Axon Studios  ·  via WorkSandy  ·  Contract  ·  Hybrid</w:t>
      </w:r>
    </w:p>
    <w:p>
      <w:pPr>
        <w:spacing w:after="30"/>
        <w:ind w:left="230" w:hanging="180"/>
      </w:pPr>
      <w:r>
        <w:rPr>
          <w:color w:val="7a7a7a"/>
          <w:sz w:val="14"/>
          <w:szCs w:val="14"/>
        </w:rPr>
        <w:t xml:space="preserve">▪  </w:t>
      </w:r>
      <w:r>
        <w:rPr>
          <w:color w:val="1a1a1a"/>
          <w:sz w:val="18"/>
          <w:szCs w:val="18"/>
        </w:rPr>
        <w:t xml:space="preserve">Stood up the PMO as first PM for an 8+-person film/content studio, migrating the team from Asana to Monday.com with 100% adoption and automating workflows across all departments.</w:t>
      </w:r>
    </w:p>
    <w:p>
      <w:pPr>
        <w:spacing w:after="30"/>
        <w:ind w:left="230" w:hanging="180"/>
      </w:pPr>
      <w:r>
        <w:rPr>
          <w:color w:val="7a7a7a"/>
          <w:sz w:val="14"/>
          <w:szCs w:val="14"/>
        </w:rPr>
        <w:t xml:space="preserve">▪  </w:t>
      </w:r>
      <w:r>
        <w:rPr>
          <w:color w:val="1a1a1a"/>
          <w:sz w:val="18"/>
          <w:szCs w:val="18"/>
        </w:rPr>
        <w:t xml:space="preserve">Built creative operations infrastructure supporting 10 concurrent productions across 15+ original content series, forecasting staffing with production leadership.</w:t>
      </w:r>
    </w:p>
    <w:p>
      <w:pPr>
        <w:spacing w:after="30"/>
        <w:ind w:left="230" w:hanging="180"/>
      </w:pPr>
      <w:r>
        <w:rPr>
          <w:color w:val="7a7a7a"/>
          <w:sz w:val="14"/>
          <w:szCs w:val="14"/>
        </w:rPr>
        <w:t xml:space="preserve">▪  </w:t>
      </w:r>
      <w:r>
        <w:rPr>
          <w:color w:val="1a1a1a"/>
          <w:sz w:val="18"/>
          <w:szCs w:val="18"/>
        </w:rPr>
        <w:t xml:space="preserve">Drafted and managed 5+ resource contracts totaling $1M+ in production value; oversaw LA studio real estate negotiations against a $100K budget.</w:t>
      </w:r>
    </w:p>
    <w:p>
      <w:pPr>
        <w:keepNext/>
        <w:tabs>
          <w:tab w:val="right" w:pos="9360"/>
        </w:tabs>
        <w:spacing w:after="0" w:before="100"/>
      </w:pPr>
      <w:r>
        <w:rPr>
          <w:b/>
          <w:bCs/>
          <w:color w:val="000000"/>
          <w:sz w:val="20"/>
          <w:szCs w:val="20"/>
        </w:rPr>
        <w:t xml:space="preserve">Project Manager, PMO</w:t>
      </w:r>
      <w:r>
        <w:rPr>
          <w:color w:val="555555"/>
          <w:sz w:val="17"/>
          <w:szCs w:val="17"/>
        </w:rPr>
        <w:t xml:space="preserve">	May 2021 – Feb 2022</w:t>
      </w:r>
    </w:p>
    <w:p>
      <w:pPr>
        <w:spacing w:after="40"/>
      </w:pPr>
      <w:r>
        <w:rPr>
          <w:i/>
          <w:iCs/>
          <w:color w:val="555555"/>
          <w:sz w:val="17"/>
          <w:szCs w:val="17"/>
        </w:rPr>
        <w:t xml:space="preserve">Microsoft &amp; Mastercard  ·  Designit  ·  Full-time  ·  Hybrid</w:t>
      </w:r>
    </w:p>
    <w:p>
      <w:pPr>
        <w:spacing w:after="30"/>
        <w:ind w:left="230" w:hanging="180"/>
      </w:pPr>
      <w:r>
        <w:rPr>
          <w:color w:val="7a7a7a"/>
          <w:sz w:val="14"/>
          <w:szCs w:val="14"/>
        </w:rPr>
        <w:t xml:space="preserve">▪  </w:t>
      </w:r>
      <w:r>
        <w:rPr>
          <w:color w:val="1a1a1a"/>
          <w:sz w:val="18"/>
          <w:szCs w:val="18"/>
        </w:rPr>
        <w:t xml:space="preserve">Served as Scrum Master for a 3-person Mastercard product team across 2 workstreams, contributing to 2 product MVP releases in 8 months.</w:t>
      </w:r>
    </w:p>
    <w:p>
      <w:pPr>
        <w:spacing w:after="30"/>
        <w:ind w:left="230" w:hanging="180"/>
      </w:pPr>
      <w:r>
        <w:rPr>
          <w:color w:val="7a7a7a"/>
          <w:sz w:val="14"/>
          <w:szCs w:val="14"/>
        </w:rPr>
        <w:t xml:space="preserve">▪  </w:t>
      </w:r>
      <w:r>
        <w:rPr>
          <w:color w:val="1a1a1a"/>
          <w:sz w:val="18"/>
          <w:szCs w:val="18"/>
        </w:rPr>
        <w:t xml:space="preserve">Partnered directly with Designit's CMO to execute the multichannel integrated marketing campaign for “When Upheaval Leads to Elevation,” the firm's thought-leadership white paper.</w:t>
      </w:r>
    </w:p>
    <w:p>
      <w:pPr>
        <w:spacing w:after="30"/>
        <w:ind w:left="230" w:hanging="180"/>
      </w:pPr>
      <w:r>
        <w:rPr>
          <w:color w:val="7a7a7a"/>
          <w:sz w:val="14"/>
          <w:szCs w:val="14"/>
        </w:rPr>
        <w:t xml:space="preserve">▪  </w:t>
      </w:r>
      <w:r>
        <w:rPr>
          <w:color w:val="1a1a1a"/>
          <w:sz w:val="18"/>
          <w:szCs w:val="18"/>
        </w:rPr>
        <w:t xml:space="preserve">Delivered a scoped Microsoft release project with DevOps, updating product feature pages and field marketing calendars for a new feature launch.</w:t>
      </w:r>
    </w:p>
    <w:p>
      <w:pPr>
        <w:keepNext/>
        <w:tabs>
          <w:tab w:val="right" w:pos="9360"/>
        </w:tabs>
        <w:spacing w:after="0" w:before="100"/>
      </w:pPr>
      <w:r>
        <w:rPr>
          <w:b/>
          <w:bCs/>
          <w:color w:val="000000"/>
          <w:sz w:val="20"/>
          <w:szCs w:val="20"/>
        </w:rPr>
        <w:t xml:space="preserve">Project Manager, Advertising &amp; Creative Operations</w:t>
      </w:r>
      <w:r>
        <w:rPr>
          <w:color w:val="555555"/>
          <w:sz w:val="17"/>
          <w:szCs w:val="17"/>
        </w:rPr>
        <w:t xml:space="preserve">	Jul 2020 – May 2021</w:t>
      </w:r>
    </w:p>
    <w:p>
      <w:pPr>
        <w:spacing w:after="40"/>
      </w:pPr>
      <w:r>
        <w:rPr>
          <w:i/>
          <w:iCs/>
          <w:color w:val="555555"/>
          <w:sz w:val="17"/>
          <w:szCs w:val="17"/>
        </w:rPr>
        <w:t xml:space="preserve">VML (fka Wunderman Thompson)  ·  Full-time  ·  Hybrid</w:t>
      </w:r>
    </w:p>
    <w:p>
      <w:pPr>
        <w:spacing w:after="30"/>
        <w:ind w:left="230" w:hanging="180"/>
      </w:pPr>
      <w:r>
        <w:rPr>
          <w:color w:val="7a7a7a"/>
          <w:sz w:val="14"/>
          <w:szCs w:val="14"/>
        </w:rPr>
        <w:t xml:space="preserve">▪  </w:t>
      </w:r>
      <w:r>
        <w:rPr>
          <w:color w:val="1a1a1a"/>
          <w:sz w:val="18"/>
          <w:szCs w:val="18"/>
        </w:rPr>
        <w:t xml:space="preserve">Managed 3+ concurrent accounts (Church's Chicken, Scana Energy, Shell) across QSR, energy, and new business, overseeing $2M+ in project budgets at 90% on-time delivery.</w:t>
      </w:r>
    </w:p>
    <w:p>
      <w:pPr>
        <w:spacing w:after="30"/>
        <w:ind w:left="230" w:hanging="180"/>
      </w:pPr>
      <w:r>
        <w:rPr>
          <w:color w:val="7a7a7a"/>
          <w:sz w:val="14"/>
          <w:szCs w:val="14"/>
        </w:rPr>
        <w:t xml:space="preserve">▪  </w:t>
      </w:r>
      <w:r>
        <w:rPr>
          <w:color w:val="1a1a1a"/>
          <w:sz w:val="18"/>
          <w:szCs w:val="18"/>
        </w:rPr>
        <w:t xml:space="preserve">Led multichannel campaign production across 5+ channels, delivering 10+ assets per cycle while coordinating remote teams across 3 time zones.</w:t>
      </w:r>
    </w:p>
    <w:p>
      <w:pPr>
        <w:keepNext/>
        <w:tabs>
          <w:tab w:val="right" w:pos="9360"/>
        </w:tabs>
        <w:spacing w:after="0" w:before="100"/>
      </w:pPr>
      <w:r>
        <w:rPr>
          <w:b/>
          <w:bCs/>
          <w:color w:val="000000"/>
          <w:sz w:val="20"/>
          <w:szCs w:val="20"/>
        </w:rPr>
        <w:t xml:space="preserve">Project Manager &amp; Sr. Business Analyst</w:t>
      </w:r>
      <w:r>
        <w:rPr>
          <w:color w:val="555555"/>
          <w:sz w:val="17"/>
          <w:szCs w:val="17"/>
        </w:rPr>
        <w:t xml:space="preserve">	2019 – 2020</w:t>
      </w:r>
    </w:p>
    <w:p>
      <w:pPr>
        <w:spacing w:after="40"/>
      </w:pPr>
      <w:r>
        <w:rPr>
          <w:i/>
          <w:iCs/>
          <w:color w:val="555555"/>
          <w:sz w:val="17"/>
          <w:szCs w:val="17"/>
        </w:rPr>
        <w:t xml:space="preserve">Pixafy by Net@Work  ·  eCommerce/Web (Magento, Shopify, WordPress)  ·  Agile</w:t>
      </w:r>
    </w:p>
    <w:p>
      <w:pPr>
        <w:spacing w:after="30"/>
        <w:ind w:left="230" w:hanging="180"/>
      </w:pPr>
      <w:r>
        <w:rPr>
          <w:color w:val="7a7a7a"/>
          <w:sz w:val="14"/>
          <w:szCs w:val="14"/>
        </w:rPr>
        <w:t xml:space="preserve">▪  </w:t>
      </w:r>
      <w:r>
        <w:rPr>
          <w:color w:val="1a1a1a"/>
          <w:sz w:val="18"/>
          <w:szCs w:val="18"/>
        </w:rPr>
        <w:t xml:space="preserve">Served as sole PM for backend development across 15+ concurrent eCommerce clients on Magento, Shopify, and WordPress, running agile delivery.</w:t>
      </w:r>
    </w:p>
    <w:p>
      <w:pPr>
        <w:spacing w:after="30"/>
        <w:ind w:left="230" w:hanging="180"/>
      </w:pPr>
      <w:r>
        <w:rPr>
          <w:color w:val="7a7a7a"/>
          <w:sz w:val="14"/>
          <w:szCs w:val="14"/>
        </w:rPr>
        <w:t xml:space="preserve">▪  </w:t>
      </w:r>
      <w:r>
        <w:rPr>
          <w:color w:val="1a1a1a"/>
          <w:sz w:val="18"/>
          <w:szCs w:val="18"/>
        </w:rPr>
        <w:t xml:space="preserve">Collaborated with engineering to identify code quality, architecture, security, and technical debt issues across multiple enterprise Magento 2 platforms for retail eCommerce clients, including a 5.2M+ line, 71-module codebase. Facilitated client readouts to prioritize findings into remediation roadmaps and ran Scrum ceremonies to sequence work into sprints.</w:t>
      </w:r>
    </w:p>
    <w:p>
      <w:pPr>
        <w:spacing w:after="30"/>
        <w:ind w:left="230" w:hanging="180"/>
      </w:pPr>
      <w:r>
        <w:rPr>
          <w:color w:val="7a7a7a"/>
          <w:sz w:val="14"/>
          <w:szCs w:val="14"/>
        </w:rPr>
        <w:t xml:space="preserve">▪  </w:t>
      </w:r>
      <w:r>
        <w:rPr>
          <w:color w:val="1a1a1a"/>
          <w:sz w:val="18"/>
          <w:szCs w:val="18"/>
        </w:rPr>
        <w:t xml:space="preserve">Led a full platform migration from Magento to Magento 2, coordinating backend cutover across development and client stakeholders.</w:t>
      </w:r>
    </w:p>
    <w:p>
      <w:pPr>
        <w:pBdr>
          <w:bottom w:val="single" w:color="000000" w:sz="4" w:space="3"/>
        </w:pBdr>
        <w:spacing w:after="20" w:before="160"/>
      </w:pPr>
      <w:r>
        <w:rPr>
          <w:b/>
          <w:bCs/>
          <w:color w:val="000000"/>
          <w:spacing w:val="30"/>
          <w:sz w:val="19"/>
          <w:szCs w:val="19"/>
        </w:rPr>
        <w:t xml:space="preserve">EARLIER EXPERIENCE</w:t>
      </w:r>
    </w:p>
    <w:p>
      <w:pPr>
        <w:tabs>
          <w:tab w:val="right" w:pos="9360"/>
        </w:tabs>
        <w:spacing w:after="50"/>
      </w:pPr>
      <w:r>
        <w:rPr>
          <w:b/>
          <w:bCs/>
          <w:color w:val="000000"/>
          <w:sz w:val="18"/>
          <w:szCs w:val="18"/>
        </w:rPr>
        <w:t xml:space="preserve">Project Manager, Digital Marketing  </w:t>
      </w:r>
      <w:r>
        <w:rPr>
          <w:i/>
          <w:iCs/>
          <w:color w:val="555555"/>
          <w:sz w:val="17"/>
          <w:szCs w:val="17"/>
        </w:rPr>
        <w:t xml:space="preserve">Hogarth Worldwide (IHG · Mastercard)  ·  Contract</w:t>
      </w:r>
      <w:r>
        <w:rPr>
          <w:color w:val="555555"/>
          <w:sz w:val="16"/>
          <w:szCs w:val="16"/>
        </w:rPr>
        <w:t xml:space="preserve">	Jan – Mar 2020</w:t>
      </w:r>
    </w:p>
    <w:p>
      <w:pPr>
        <w:tabs>
          <w:tab w:val="right" w:pos="9360"/>
        </w:tabs>
        <w:spacing w:after="50"/>
      </w:pPr>
      <w:r>
        <w:rPr>
          <w:b/>
          <w:bCs/>
          <w:color w:val="000000"/>
          <w:sz w:val="18"/>
          <w:szCs w:val="18"/>
        </w:rPr>
        <w:t xml:space="preserve">Account Manager &amp; Project Coordinator  </w:t>
      </w:r>
      <w:r>
        <w:rPr>
          <w:i/>
          <w:iCs/>
          <w:color w:val="555555"/>
          <w:sz w:val="17"/>
          <w:szCs w:val="17"/>
        </w:rPr>
        <w:t xml:space="preserve">EY Studios  ·  Digital &amp; eCommerce</w:t>
      </w:r>
      <w:r>
        <w:rPr>
          <w:color w:val="555555"/>
          <w:sz w:val="16"/>
          <w:szCs w:val="16"/>
        </w:rPr>
        <w:t xml:space="preserve">	Aug 2018 – 2019</w:t>
      </w:r>
    </w:p>
    <w:p>
      <w:pPr>
        <w:pBdr>
          <w:bottom w:val="single" w:color="000000" w:sz="4" w:space="3"/>
        </w:pBdr>
        <w:spacing w:after="20" w:before="160"/>
      </w:pPr>
      <w:r>
        <w:rPr>
          <w:b/>
          <w:bCs/>
          <w:color w:val="000000"/>
          <w:spacing w:val="30"/>
          <w:sz w:val="19"/>
          <w:szCs w:val="19"/>
        </w:rPr>
        <w:t xml:space="preserve">EDUCATION</w:t>
      </w:r>
    </w:p>
    <w:p>
      <w:pPr>
        <w:spacing w:after="20" w:before="60"/>
      </w:pPr>
      <w:r>
        <w:rPr>
          <w:b/>
          <w:bCs/>
          <w:color w:val="000000"/>
          <w:sz w:val="18"/>
          <w:szCs w:val="18"/>
        </w:rPr>
        <w:t xml:space="preserve">The New School University</w:t>
      </w:r>
      <w:r>
        <w:rPr>
          <w:color w:val="1a1a1a"/>
          <w:sz w:val="18"/>
          <w:szCs w:val="18"/>
        </w:rPr>
        <w:t xml:space="preserve">  —  Bachelor's, Fine Arts &amp; Media Studies</w:t>
      </w:r>
    </w:p>
    <w:p>
      <w:pPr>
        <w:pBdr>
          <w:bottom w:val="single" w:color="000000" w:sz="4" w:space="3"/>
        </w:pBdr>
        <w:spacing w:after="20" w:before="160"/>
      </w:pPr>
      <w:r>
        <w:rPr>
          <w:b/>
          <w:bCs/>
          <w:color w:val="000000"/>
          <w:spacing w:val="30"/>
          <w:sz w:val="19"/>
          <w:szCs w:val="19"/>
        </w:rPr>
        <w:t xml:space="preserve">CERTIFICATIONS</w:t>
      </w:r>
    </w:p>
    <w:p>
      <w:pPr>
        <w:spacing w:after="20"/>
      </w:pPr>
      <w:r>
        <w:rPr>
          <w:b/>
          <w:bCs/>
          <w:color w:val="000000"/>
          <w:sz w:val="18"/>
          <w:szCs w:val="18"/>
        </w:rPr>
        <w:t xml:space="preserve">Emory University</w:t>
      </w:r>
      <w:r>
        <w:rPr>
          <w:color w:val="1a1a1a"/>
          <w:sz w:val="18"/>
          <w:szCs w:val="18"/>
        </w:rPr>
        <w:t xml:space="preserve">  —  Project Management</w:t>
      </w:r>
    </w:p>
    <w:p>
      <w:pPr>
        <w:spacing w:after="20"/>
      </w:pPr>
      <w:r>
        <w:rPr>
          <w:b/>
          <w:bCs/>
          <w:color w:val="000000"/>
          <w:sz w:val="18"/>
          <w:szCs w:val="18"/>
        </w:rPr>
        <w:t xml:space="preserve">Asana</w:t>
      </w:r>
      <w:r>
        <w:rPr>
          <w:color w:val="1a1a1a"/>
          <w:sz w:val="18"/>
          <w:szCs w:val="18"/>
        </w:rPr>
        <w:t xml:space="preserve">  —  Workflow Specialist</w:t>
      </w:r>
    </w:p>
    <w:sectPr>
      <w:pgSz w:w="12240" w:h="15840" w:orient="portrait"/>
      <w:pgMar w:top="480" w:right="800" w:bottom="48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lu8z1f4jns1v0dh2wmex" Type="http://schemas.openxmlformats.org/officeDocument/2006/relationships/hyperlink" Target="https://www.linkedin.com/in/mayaander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Anders — Resume</dc:title>
  <dc:creator>Maya Anders</dc:creator>
  <cp:lastModifiedBy>Un-named</cp:lastModifiedBy>
  <cp:revision>1</cp:revision>
  <dcterms:created xsi:type="dcterms:W3CDTF">2026-07-20T06:06:33.075Z</dcterms:created>
  <dcterms:modified xsi:type="dcterms:W3CDTF">2026-07-20T06:06:33.075Z</dcterms:modified>
</cp:coreProperties>
</file>

<file path=docProps/custom.xml><?xml version="1.0" encoding="utf-8"?>
<Properties xmlns="http://schemas.openxmlformats.org/officeDocument/2006/custom-properties" xmlns:vt="http://schemas.openxmlformats.org/officeDocument/2006/docPropsVTypes"/>
</file>