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10, домашнє завдання Вишняк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914525" cy="400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2295525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    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04825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ab/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6181725" cy="447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72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ому що параметри відтворення відео утворюють 4 окремі умови і повинні бути всі протестовані.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Вимоги для застосунку: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- мінімальний розмір фотографії, що користувачі можуть завантажити в систему - 100 Кб, максимальний - 1 Гб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- мінімальна довжина коментаря під фотографіями 1 символ, максимальна - 300 символі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-мінімальна кількість фото, що користувач може завантажити за один раз, - 1 фото, максимальна - 10 фото.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Чек-листи, які за допомогою розділення на класи еквівалентності та аналіз граничних значень, дозволять перевірити ці вимоги: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6285"/>
        <w:gridCol w:w="1245"/>
        <w:gridCol w:w="1425"/>
        <w:tblGridChange w:id="0">
          <w:tblGrid>
            <w:gridCol w:w="1530"/>
            <w:gridCol w:w="6285"/>
            <w:gridCol w:w="1245"/>
            <w:gridCol w:w="1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Сторінка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6ef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6100"/>
                <w:rtl w:val="0"/>
              </w:rPr>
              <w:t xml:space="preserve">Executions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Функція завантаження фото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 розміром 99 Кб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 розміром 100 Кб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 1 Гб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фото 1,1 Гб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1 фото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10 фото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Завантаження 11 фото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Функція додавання коментаря до фото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коментаря довжиною в 1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коментаря довжиною 300 символів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Додавання коментаря довжиною 301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Усі параметри я розділила на еквівалентні класи і вибрала ті значення, що найкраще покривають їх та вписала їх у чек лист до перевірки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