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Опиши висновки щодо результатів тестування (базуючись на репортерах) в окремому файлі.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  <w:t xml:space="preserve">Було виконано 3 види запитів - GET, POST, PUT, </w:t>
      </w:r>
      <w:r w:rsidDel="00000000" w:rsidR="00000000" w:rsidRPr="00000000">
        <w:rPr>
          <w:highlight w:val="white"/>
          <w:rtl w:val="0"/>
        </w:rPr>
        <w:t xml:space="preserve">які надсилалися протягом 10 секунд у 3 ітерації. До кожного запиту було застосовано по 3 assert’и (код відповіді, текст відповіді та розмір).. 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Перевірку загальну запускала 4 рази, тому загальна кількість - 36.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Кожен запит займав однаковий час - 5,7/min.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Найбільшу швидкість відповіді мав запит </w:t>
      </w:r>
      <w:r w:rsidDel="00000000" w:rsidR="00000000" w:rsidRPr="00000000">
        <w:rPr>
          <w:rtl w:val="0"/>
        </w:rPr>
        <w:t xml:space="preserve">GET, що запитував комент, 0,23 КВ/сек.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Застосовані assert’и не містили параметрів, що могли б конфліктувати із запитами, тому помилок у виконанні немає.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