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02B7" w14:textId="135A97BA" w:rsidR="00C4591E" w:rsidRPr="00854A5E" w:rsidRDefault="00C4591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4A5E">
        <w:rPr>
          <w:rFonts w:ascii="Times New Roman" w:hAnsi="Times New Roman" w:cs="Times New Roman"/>
          <w:b/>
          <w:bCs/>
          <w:sz w:val="20"/>
          <w:szCs w:val="20"/>
        </w:rPr>
        <w:t>Combining grayscale and recolored segmentation</w:t>
      </w:r>
    </w:p>
    <w:p w14:paraId="33CD98E6" w14:textId="7F3C4EF0" w:rsidR="00531582" w:rsidRPr="00854A5E" w:rsidRDefault="00C4591E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>To provide background information for the segmented objects, we would like to add more information on the recolored segmentation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 maps</w:t>
      </w:r>
      <w:r w:rsidRPr="00854A5E">
        <w:rPr>
          <w:rFonts w:ascii="Times New Roman" w:hAnsi="Times New Roman" w:cs="Times New Roman"/>
          <w:sz w:val="20"/>
          <w:szCs w:val="20"/>
        </w:rPr>
        <w:t xml:space="preserve">. We </w:t>
      </w:r>
      <w:r w:rsidR="00623F23" w:rsidRPr="00854A5E">
        <w:rPr>
          <w:rFonts w:ascii="Times New Roman" w:hAnsi="Times New Roman" w:cs="Times New Roman"/>
          <w:sz w:val="20"/>
          <w:szCs w:val="20"/>
        </w:rPr>
        <w:t xml:space="preserve">tried several mixing methods and concluded that combining gray-scale </w:t>
      </w:r>
      <w:r w:rsidR="0012794F" w:rsidRPr="00854A5E">
        <w:rPr>
          <w:rFonts w:ascii="Times New Roman" w:hAnsi="Times New Roman" w:cs="Times New Roman"/>
          <w:sz w:val="20"/>
          <w:szCs w:val="20"/>
        </w:rPr>
        <w:t>map</w:t>
      </w:r>
      <w:r w:rsidR="000079FE" w:rsidRPr="00854A5E">
        <w:rPr>
          <w:rFonts w:ascii="Times New Roman" w:hAnsi="Times New Roman" w:cs="Times New Roman"/>
          <w:sz w:val="20"/>
          <w:szCs w:val="20"/>
        </w:rPr>
        <w:t>s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623F23" w:rsidRPr="00854A5E">
        <w:rPr>
          <w:rFonts w:ascii="Times New Roman" w:hAnsi="Times New Roman" w:cs="Times New Roman"/>
          <w:sz w:val="20"/>
          <w:szCs w:val="20"/>
        </w:rPr>
        <w:t xml:space="preserve">and recolored segmentation </w:t>
      </w:r>
      <w:r w:rsidR="000A080B" w:rsidRPr="00854A5E">
        <w:rPr>
          <w:rFonts w:ascii="Times New Roman" w:hAnsi="Times New Roman" w:cs="Times New Roman"/>
          <w:sz w:val="20"/>
          <w:szCs w:val="20"/>
        </w:rPr>
        <w:t>maps</w:t>
      </w:r>
      <w:r w:rsidR="00623F23" w:rsidRPr="00854A5E">
        <w:rPr>
          <w:rFonts w:ascii="Times New Roman" w:hAnsi="Times New Roman" w:cs="Times New Roman"/>
          <w:sz w:val="20"/>
          <w:szCs w:val="20"/>
        </w:rPr>
        <w:t xml:space="preserve"> would bring the best result.</w:t>
      </w:r>
    </w:p>
    <w:p w14:paraId="5B6D4219" w14:textId="27F9DAA1" w:rsidR="00531582" w:rsidRPr="00854A5E" w:rsidRDefault="00623F23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 xml:space="preserve">We first tried to combine </w:t>
      </w:r>
      <w:r w:rsidR="00180CF2" w:rsidRPr="00854A5E">
        <w:rPr>
          <w:rFonts w:ascii="Times New Roman" w:hAnsi="Times New Roman" w:cs="Times New Roman"/>
          <w:sz w:val="20"/>
          <w:szCs w:val="20"/>
        </w:rPr>
        <w:t xml:space="preserve">the saliency 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map and the recolored segmentation map </w:t>
      </w:r>
      <w:r w:rsidR="0012794F" w:rsidRPr="00854A5E">
        <w:rPr>
          <w:rFonts w:ascii="Times New Roman" w:hAnsi="Times New Roman" w:cs="Times New Roman"/>
          <w:sz w:val="20"/>
          <w:szCs w:val="20"/>
        </w:rPr>
        <w:t>by modifying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 the method given in the previous paper [</w:t>
      </w:r>
      <w:r w:rsidR="00496312" w:rsidRPr="00854A5E">
        <w:rPr>
          <w:rFonts w:ascii="Times New Roman" w:hAnsi="Times New Roman" w:cs="Times New Roman"/>
          <w:sz w:val="20"/>
          <w:szCs w:val="20"/>
        </w:rPr>
        <w:t>1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], as </w:t>
      </w:r>
      <w:r w:rsidR="000079FE" w:rsidRPr="00854A5E">
        <w:rPr>
          <w:rFonts w:ascii="Times New Roman" w:hAnsi="Times New Roman" w:cs="Times New Roman"/>
          <w:sz w:val="20"/>
          <w:szCs w:val="20"/>
        </w:rPr>
        <w:t xml:space="preserve">the </w:t>
      </w:r>
      <w:r w:rsidR="000A080B" w:rsidRPr="00854A5E">
        <w:rPr>
          <w:rFonts w:ascii="Times New Roman" w:hAnsi="Times New Roman" w:cs="Times New Roman"/>
          <w:sz w:val="20"/>
          <w:szCs w:val="20"/>
        </w:rPr>
        <w:t>saliency map</w:t>
      </w:r>
      <w:r w:rsidR="000079FE" w:rsidRPr="00854A5E">
        <w:rPr>
          <w:rFonts w:ascii="Times New Roman" w:hAnsi="Times New Roman" w:cs="Times New Roman"/>
          <w:sz w:val="20"/>
          <w:szCs w:val="20"/>
        </w:rPr>
        <w:t>s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 can include </w:t>
      </w:r>
      <w:r w:rsidR="000079FE" w:rsidRPr="00854A5E">
        <w:rPr>
          <w:rFonts w:ascii="Times New Roman" w:hAnsi="Times New Roman" w:cs="Times New Roman"/>
          <w:sz w:val="20"/>
          <w:szCs w:val="20"/>
        </w:rPr>
        <w:t xml:space="preserve">the </w:t>
      </w:r>
      <w:r w:rsidR="00C3446B" w:rsidRPr="00854A5E">
        <w:rPr>
          <w:rFonts w:ascii="Times New Roman" w:hAnsi="Times New Roman" w:cs="Times New Roman"/>
          <w:sz w:val="20"/>
          <w:szCs w:val="20"/>
        </w:rPr>
        <w:t>region of interest in the background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. </w:t>
      </w:r>
      <w:r w:rsidR="0012794F" w:rsidRPr="00854A5E">
        <w:rPr>
          <w:rFonts w:ascii="Times New Roman" w:hAnsi="Times New Roman" w:cs="Times New Roman"/>
          <w:sz w:val="20"/>
          <w:szCs w:val="20"/>
        </w:rPr>
        <w:t>We</w:t>
      </w:r>
      <w:r w:rsidR="00C3446B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first </w:t>
      </w:r>
      <w:proofErr w:type="spellStart"/>
      <w:r w:rsidR="00C3446B" w:rsidRPr="00854A5E">
        <w:rPr>
          <w:rFonts w:ascii="Times New Roman" w:hAnsi="Times New Roman" w:cs="Times New Roman"/>
          <w:sz w:val="20"/>
          <w:szCs w:val="20"/>
        </w:rPr>
        <w:t>thresholded</w:t>
      </w:r>
      <w:proofErr w:type="spellEnd"/>
      <w:r w:rsidR="00C3446B" w:rsidRPr="00854A5E">
        <w:rPr>
          <w:rFonts w:ascii="Times New Roman" w:hAnsi="Times New Roman" w:cs="Times New Roman"/>
          <w:sz w:val="20"/>
          <w:szCs w:val="20"/>
        </w:rPr>
        <w:t xml:space="preserve"> the saliency map so that it only retains </w:t>
      </w:r>
      <w:r w:rsidR="0012794F" w:rsidRPr="00854A5E">
        <w:rPr>
          <w:rFonts w:ascii="Times New Roman" w:hAnsi="Times New Roman" w:cs="Times New Roman"/>
          <w:sz w:val="20"/>
          <w:szCs w:val="20"/>
        </w:rPr>
        <w:t>3</w:t>
      </w:r>
      <w:r w:rsidR="00C3446B" w:rsidRPr="00854A5E">
        <w:rPr>
          <w:rFonts w:ascii="Times New Roman" w:hAnsi="Times New Roman" w:cs="Times New Roman"/>
          <w:sz w:val="20"/>
          <w:szCs w:val="20"/>
        </w:rPr>
        <w:t>0% of the most salient region and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 then</w:t>
      </w:r>
      <w:r w:rsidR="00C3446B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0079FE" w:rsidRPr="00854A5E">
        <w:rPr>
          <w:rFonts w:ascii="Times New Roman" w:hAnsi="Times New Roman" w:cs="Times New Roman"/>
          <w:sz w:val="20"/>
          <w:szCs w:val="20"/>
        </w:rPr>
        <w:t xml:space="preserve">add them to the place where nothing is </w:t>
      </w:r>
      <w:r w:rsidR="00D076AD" w:rsidRPr="00854A5E">
        <w:rPr>
          <w:rFonts w:ascii="Times New Roman" w:hAnsi="Times New Roman" w:cs="Times New Roman"/>
          <w:sz w:val="20"/>
          <w:szCs w:val="20"/>
        </w:rPr>
        <w:t>segmented</w:t>
      </w:r>
      <w:r w:rsidR="000079FE" w:rsidRPr="00854A5E">
        <w:rPr>
          <w:rFonts w:ascii="Times New Roman" w:hAnsi="Times New Roman" w:cs="Times New Roman"/>
          <w:sz w:val="20"/>
          <w:szCs w:val="20"/>
        </w:rPr>
        <w:t xml:space="preserve"> in the recolored segmentation map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. However, the </w:t>
      </w:r>
      <w:r w:rsidR="00261313" w:rsidRPr="00854A5E">
        <w:rPr>
          <w:rFonts w:ascii="Times New Roman" w:hAnsi="Times New Roman" w:cs="Times New Roman"/>
          <w:sz w:val="20"/>
          <w:szCs w:val="20"/>
        </w:rPr>
        <w:t>combined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261313" w:rsidRPr="00854A5E">
        <w:rPr>
          <w:rFonts w:ascii="Times New Roman" w:hAnsi="Times New Roman" w:cs="Times New Roman"/>
          <w:sz w:val="20"/>
          <w:szCs w:val="20"/>
        </w:rPr>
        <w:t>map</w:t>
      </w:r>
      <w:r w:rsidR="0012794F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261313" w:rsidRPr="00854A5E">
        <w:rPr>
          <w:rFonts w:ascii="Times New Roman" w:hAnsi="Times New Roman" w:cs="Times New Roman"/>
          <w:sz w:val="20"/>
          <w:szCs w:val="20"/>
        </w:rPr>
        <w:t xml:space="preserve">only adds small undistinguishable artifacts on the recolored segmentation map. When we </w:t>
      </w:r>
      <w:r w:rsidR="000079FE" w:rsidRPr="00854A5E">
        <w:rPr>
          <w:rFonts w:ascii="Times New Roman" w:hAnsi="Times New Roman" w:cs="Times New Roman"/>
          <w:sz w:val="20"/>
          <w:szCs w:val="20"/>
        </w:rPr>
        <w:t>transform</w:t>
      </w:r>
      <w:r w:rsidR="00261313" w:rsidRPr="00854A5E">
        <w:rPr>
          <w:rFonts w:ascii="Times New Roman" w:hAnsi="Times New Roman" w:cs="Times New Roman"/>
          <w:sz w:val="20"/>
          <w:szCs w:val="20"/>
        </w:rPr>
        <w:t xml:space="preserve"> it into simulated prosthetic images, it does not introduce significant changes to the simulated prosthetic images </w:t>
      </w:r>
      <w:r w:rsidR="00531582" w:rsidRPr="00854A5E">
        <w:rPr>
          <w:rFonts w:ascii="Times New Roman" w:hAnsi="Times New Roman" w:cs="Times New Roman"/>
          <w:sz w:val="20"/>
          <w:szCs w:val="20"/>
        </w:rPr>
        <w:t>transformed from the recolored segmentation map.</w:t>
      </w:r>
    </w:p>
    <w:p w14:paraId="1374CE75" w14:textId="0414C60F" w:rsidR="00D076AD" w:rsidRPr="00854A5E" w:rsidRDefault="00261313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 xml:space="preserve">We then tried to combine </w:t>
      </w:r>
      <w:r w:rsidR="00531582" w:rsidRPr="00854A5E">
        <w:rPr>
          <w:rFonts w:ascii="Times New Roman" w:hAnsi="Times New Roman" w:cs="Times New Roman"/>
          <w:sz w:val="20"/>
          <w:szCs w:val="20"/>
        </w:rPr>
        <w:t>the gra</w:t>
      </w:r>
      <w:r w:rsidR="00310893" w:rsidRPr="00854A5E">
        <w:rPr>
          <w:rFonts w:ascii="Times New Roman" w:hAnsi="Times New Roman" w:cs="Times New Roman"/>
          <w:sz w:val="20"/>
          <w:szCs w:val="20"/>
        </w:rPr>
        <w:t>y</w:t>
      </w:r>
      <w:r w:rsidR="00531582" w:rsidRPr="00854A5E">
        <w:rPr>
          <w:rFonts w:ascii="Times New Roman" w:hAnsi="Times New Roman" w:cs="Times New Roman"/>
          <w:sz w:val="20"/>
          <w:szCs w:val="20"/>
        </w:rPr>
        <w:t xml:space="preserve">scale map and the recolored segmentation map. </w:t>
      </w:r>
      <w:r w:rsidR="000079FE" w:rsidRPr="00854A5E">
        <w:rPr>
          <w:rFonts w:ascii="Times New Roman" w:hAnsi="Times New Roman" w:cs="Times New Roman"/>
          <w:sz w:val="20"/>
          <w:szCs w:val="20"/>
        </w:rPr>
        <w:t>The gray-scale map would be x% percent of the combined image, and the recolored segmentation map would be (100-x%) percent of the image. We tried many x value</w:t>
      </w:r>
      <w:r w:rsidR="00D076AD" w:rsidRPr="00854A5E">
        <w:rPr>
          <w:rFonts w:ascii="Times New Roman" w:hAnsi="Times New Roman" w:cs="Times New Roman"/>
          <w:sz w:val="20"/>
          <w:szCs w:val="20"/>
        </w:rPr>
        <w:t>s</w:t>
      </w:r>
      <w:r w:rsidR="000079FE" w:rsidRPr="00854A5E">
        <w:rPr>
          <w:rFonts w:ascii="Times New Roman" w:hAnsi="Times New Roman" w:cs="Times New Roman"/>
          <w:sz w:val="20"/>
          <w:szCs w:val="20"/>
        </w:rPr>
        <w:t xml:space="preserve"> and suggest that 30 would be the best value to </w:t>
      </w:r>
      <w:r w:rsidR="00310893" w:rsidRPr="00854A5E">
        <w:rPr>
          <w:rFonts w:ascii="Times New Roman" w:hAnsi="Times New Roman" w:cs="Times New Roman"/>
          <w:sz w:val="20"/>
          <w:szCs w:val="20"/>
        </w:rPr>
        <w:t>include information in the grayscale map that can be di</w:t>
      </w:r>
      <w:r w:rsidR="00D076AD" w:rsidRPr="00854A5E">
        <w:rPr>
          <w:rFonts w:ascii="Times New Roman" w:hAnsi="Times New Roman" w:cs="Times New Roman"/>
          <w:sz w:val="20"/>
          <w:szCs w:val="20"/>
        </w:rPr>
        <w:t>fferentiated from the recolored segmentations.</w:t>
      </w:r>
    </w:p>
    <w:p w14:paraId="1009001C" w14:textId="5A91D734" w:rsidR="000079FE" w:rsidRPr="00854A5E" w:rsidRDefault="00310893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 xml:space="preserve">To make the grayscale map much clearer in low percentage in the combined </w:t>
      </w:r>
      <w:r w:rsidR="00D076AD" w:rsidRPr="00854A5E">
        <w:rPr>
          <w:rFonts w:ascii="Times New Roman" w:hAnsi="Times New Roman" w:cs="Times New Roman"/>
          <w:sz w:val="20"/>
          <w:szCs w:val="20"/>
        </w:rPr>
        <w:t>map, we tried increasing the contrast of the grayscale maps or thresholding the grayscale map into binary. However, they both introduce</w:t>
      </w:r>
      <w:r w:rsidR="00961B8D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496312" w:rsidRPr="00854A5E">
        <w:rPr>
          <w:rFonts w:ascii="Times New Roman" w:hAnsi="Times New Roman" w:cs="Times New Roman"/>
          <w:sz w:val="20"/>
          <w:szCs w:val="20"/>
        </w:rPr>
        <w:t>significant changes in the shape of the background objects (like tables) that make the background hard to understand both the combined map and in simulated prosthetic vision images.</w:t>
      </w:r>
    </w:p>
    <w:p w14:paraId="0E87CBB0" w14:textId="77777777" w:rsidR="00C4591E" w:rsidRPr="00854A5E" w:rsidRDefault="00C4591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F7F097" w14:textId="79500975" w:rsidR="00C4591E" w:rsidRPr="00854A5E" w:rsidRDefault="00C4591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54A5E">
        <w:rPr>
          <w:rFonts w:ascii="Times New Roman" w:hAnsi="Times New Roman" w:cs="Times New Roman"/>
          <w:b/>
          <w:bCs/>
          <w:sz w:val="20"/>
          <w:szCs w:val="20"/>
        </w:rPr>
        <w:t>Simulated Prosthetic vision:</w:t>
      </w:r>
    </w:p>
    <w:p w14:paraId="2F8C6B51" w14:textId="37452C2E" w:rsidR="0069325E" w:rsidRPr="00854A5E" w:rsidRDefault="00046BD2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 xml:space="preserve">The processed images were then transformed </w:t>
      </w:r>
      <w:r w:rsidR="00EA508E" w:rsidRPr="00854A5E">
        <w:rPr>
          <w:rFonts w:ascii="Times New Roman" w:hAnsi="Times New Roman" w:cs="Times New Roman"/>
          <w:sz w:val="20"/>
          <w:szCs w:val="20"/>
        </w:rPr>
        <w:t>into simulated prosthetic image</w:t>
      </w:r>
      <w:r w:rsidR="005B588D" w:rsidRPr="00854A5E">
        <w:rPr>
          <w:rFonts w:ascii="Times New Roman" w:hAnsi="Times New Roman" w:cs="Times New Roman"/>
          <w:sz w:val="20"/>
          <w:szCs w:val="20"/>
        </w:rPr>
        <w:t>s</w:t>
      </w:r>
      <w:r w:rsidR="00EA508E" w:rsidRPr="00854A5E">
        <w:rPr>
          <w:rFonts w:ascii="Times New Roman" w:hAnsi="Times New Roman" w:cs="Times New Roman"/>
          <w:sz w:val="20"/>
          <w:szCs w:val="20"/>
        </w:rPr>
        <w:t xml:space="preserve"> using </w:t>
      </w:r>
      <w:r w:rsidR="00B8413D" w:rsidRPr="00854A5E">
        <w:rPr>
          <w:rFonts w:ascii="Times New Roman" w:hAnsi="Times New Roman" w:cs="Times New Roman"/>
          <w:sz w:val="20"/>
          <w:szCs w:val="20"/>
        </w:rPr>
        <w:t>open-source library pulse2percept. The images would be the input stimuli to the pulse2percept simulator. The simulator downscale</w:t>
      </w:r>
      <w:r w:rsidR="0041654C" w:rsidRPr="00854A5E">
        <w:rPr>
          <w:rFonts w:ascii="Times New Roman" w:hAnsi="Times New Roman" w:cs="Times New Roman"/>
          <w:sz w:val="20"/>
          <w:szCs w:val="20"/>
        </w:rPr>
        <w:t>d</w:t>
      </w:r>
      <w:r w:rsidR="00B8413D" w:rsidRPr="00854A5E">
        <w:rPr>
          <w:rFonts w:ascii="Times New Roman" w:hAnsi="Times New Roman" w:cs="Times New Roman"/>
          <w:sz w:val="20"/>
          <w:szCs w:val="20"/>
        </w:rPr>
        <w:t xml:space="preserve"> the</w:t>
      </w:r>
      <w:r w:rsidR="0041654C" w:rsidRPr="00854A5E">
        <w:rPr>
          <w:rFonts w:ascii="Times New Roman" w:hAnsi="Times New Roman" w:cs="Times New Roman"/>
          <w:sz w:val="20"/>
          <w:szCs w:val="20"/>
        </w:rPr>
        <w:t xml:space="preserve"> processed</w:t>
      </w:r>
      <w:r w:rsidR="00B8413D" w:rsidRPr="00854A5E">
        <w:rPr>
          <w:rFonts w:ascii="Times New Roman" w:hAnsi="Times New Roman" w:cs="Times New Roman"/>
          <w:sz w:val="20"/>
          <w:szCs w:val="20"/>
        </w:rPr>
        <w:t xml:space="preserve"> images into the electrode array size and </w:t>
      </w:r>
      <w:r w:rsidR="007B20B9" w:rsidRPr="00854A5E">
        <w:rPr>
          <w:rFonts w:ascii="Times New Roman" w:hAnsi="Times New Roman" w:cs="Times New Roman"/>
          <w:sz w:val="20"/>
          <w:szCs w:val="20"/>
        </w:rPr>
        <w:t>assign</w:t>
      </w:r>
      <w:r w:rsidR="0041654C" w:rsidRPr="00854A5E">
        <w:rPr>
          <w:rFonts w:ascii="Times New Roman" w:hAnsi="Times New Roman" w:cs="Times New Roman"/>
          <w:sz w:val="20"/>
          <w:szCs w:val="20"/>
        </w:rPr>
        <w:t xml:space="preserve"> each pixel in the processed</w:t>
      </w:r>
      <w:r w:rsidR="00CB73C4" w:rsidRPr="00854A5E">
        <w:rPr>
          <w:rFonts w:ascii="Times New Roman" w:hAnsi="Times New Roman" w:cs="Times New Roman"/>
          <w:sz w:val="20"/>
          <w:szCs w:val="20"/>
        </w:rPr>
        <w:t xml:space="preserve"> image </w:t>
      </w:r>
      <w:r w:rsidR="007B20B9" w:rsidRPr="00854A5E">
        <w:rPr>
          <w:rFonts w:ascii="Times New Roman" w:hAnsi="Times New Roman" w:cs="Times New Roman"/>
          <w:sz w:val="20"/>
          <w:szCs w:val="20"/>
        </w:rPr>
        <w:t xml:space="preserve">to an electrode. The current on the electrodes is determined by the gray-scale value of the pixel. </w:t>
      </w:r>
      <w:r w:rsidR="00B63940" w:rsidRPr="00854A5E">
        <w:rPr>
          <w:rFonts w:ascii="Times New Roman" w:hAnsi="Times New Roman" w:cs="Times New Roman"/>
          <w:sz w:val="20"/>
          <w:szCs w:val="20"/>
        </w:rPr>
        <w:t>The size of the electrode array in our simulation is 32x32, which is a possib</w:t>
      </w:r>
      <w:r w:rsidR="00132EC9" w:rsidRPr="00854A5E">
        <w:rPr>
          <w:rFonts w:ascii="Times New Roman" w:hAnsi="Times New Roman" w:cs="Times New Roman"/>
          <w:sz w:val="20"/>
          <w:szCs w:val="20"/>
        </w:rPr>
        <w:t xml:space="preserve">le size of an electrode array in current or developing retinal implants, and shows good performance on identifying people and cars in the outdoors scene in 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the </w:t>
      </w:r>
      <w:r w:rsidR="00132EC9" w:rsidRPr="00854A5E">
        <w:rPr>
          <w:rFonts w:ascii="Times New Roman" w:hAnsi="Times New Roman" w:cs="Times New Roman"/>
          <w:sz w:val="20"/>
          <w:szCs w:val="20"/>
        </w:rPr>
        <w:t>previous paper</w:t>
      </w:r>
      <w:r w:rsidR="000A080B" w:rsidRPr="00854A5E">
        <w:rPr>
          <w:rFonts w:ascii="Times New Roman" w:hAnsi="Times New Roman" w:cs="Times New Roman"/>
          <w:sz w:val="20"/>
          <w:szCs w:val="20"/>
        </w:rPr>
        <w:t xml:space="preserve"> </w:t>
      </w:r>
      <w:r w:rsidR="00132EC9" w:rsidRPr="00854A5E">
        <w:rPr>
          <w:rFonts w:ascii="Times New Roman" w:hAnsi="Times New Roman" w:cs="Times New Roman"/>
          <w:sz w:val="20"/>
          <w:szCs w:val="20"/>
        </w:rPr>
        <w:t>[</w:t>
      </w:r>
      <w:r w:rsidR="00496312" w:rsidRPr="00854A5E">
        <w:rPr>
          <w:rFonts w:ascii="Times New Roman" w:hAnsi="Times New Roman" w:cs="Times New Roman"/>
          <w:sz w:val="20"/>
          <w:szCs w:val="20"/>
        </w:rPr>
        <w:t>1</w:t>
      </w:r>
      <w:r w:rsidR="00132EC9" w:rsidRPr="00854A5E">
        <w:rPr>
          <w:rFonts w:ascii="Times New Roman" w:hAnsi="Times New Roman" w:cs="Times New Roman"/>
          <w:sz w:val="20"/>
          <w:szCs w:val="20"/>
        </w:rPr>
        <w:t>]</w:t>
      </w:r>
      <w:r w:rsidR="000A080B" w:rsidRPr="00854A5E">
        <w:rPr>
          <w:rFonts w:ascii="Times New Roman" w:hAnsi="Times New Roman" w:cs="Times New Roman"/>
          <w:sz w:val="20"/>
          <w:szCs w:val="20"/>
        </w:rPr>
        <w:t>.</w:t>
      </w:r>
    </w:p>
    <w:p w14:paraId="4E8CD858" w14:textId="26FD8B0C" w:rsidR="00317CBB" w:rsidRPr="00854A5E" w:rsidRDefault="0021441F">
      <w:pPr>
        <w:rPr>
          <w:rFonts w:ascii="Times New Roman" w:hAnsi="Times New Roman" w:cs="Times New Roman"/>
          <w:sz w:val="20"/>
          <w:szCs w:val="20"/>
        </w:rPr>
      </w:pPr>
      <w:r w:rsidRPr="00854A5E">
        <w:rPr>
          <w:rFonts w:ascii="Times New Roman" w:hAnsi="Times New Roman" w:cs="Times New Roman"/>
          <w:sz w:val="20"/>
          <w:szCs w:val="20"/>
        </w:rPr>
        <w:t xml:space="preserve">We used the axon map model in </w:t>
      </w:r>
      <w:r w:rsidR="000251C5" w:rsidRPr="00854A5E">
        <w:rPr>
          <w:rFonts w:ascii="Times New Roman" w:hAnsi="Times New Roman" w:cs="Times New Roman"/>
          <w:sz w:val="20"/>
          <w:szCs w:val="20"/>
        </w:rPr>
        <w:t>pulse2percept library. The shape of the phosphene</w:t>
      </w:r>
      <w:r w:rsidR="00BB3F79" w:rsidRPr="00854A5E">
        <w:rPr>
          <w:rFonts w:ascii="Times New Roman" w:hAnsi="Times New Roman" w:cs="Times New Roman"/>
          <w:sz w:val="20"/>
          <w:szCs w:val="20"/>
        </w:rPr>
        <w:t xml:space="preserve"> in the model is determined by parameter</w:t>
      </w:r>
      <w:r w:rsidR="000079FE" w:rsidRPr="00854A5E">
        <w:rPr>
          <w:rFonts w:ascii="Times New Roman" w:hAnsi="Times New Roman" w:cs="Times New Roman"/>
          <w:sz w:val="20"/>
          <w:szCs w:val="20"/>
        </w:rPr>
        <w:t>s</w:t>
      </w:r>
      <w:r w:rsidR="00BB3F79" w:rsidRPr="00854A5E">
        <w:rPr>
          <w:rFonts w:ascii="Times New Roman" w:hAnsi="Times New Roman" w:cs="Times New Roman"/>
          <w:sz w:val="20"/>
          <w:szCs w:val="20"/>
        </w:rPr>
        <w:t xml:space="preserve"> rho and </w:t>
      </w:r>
      <w:proofErr w:type="spellStart"/>
      <w:r w:rsidR="00BB3F79" w:rsidRPr="00854A5E">
        <w:rPr>
          <w:rFonts w:ascii="Times New Roman" w:hAnsi="Times New Roman" w:cs="Times New Roman"/>
          <w:sz w:val="20"/>
          <w:szCs w:val="20"/>
        </w:rPr>
        <w:t>axlambda</w:t>
      </w:r>
      <w:proofErr w:type="spellEnd"/>
      <w:r w:rsidR="00BB3F79" w:rsidRPr="00854A5E">
        <w:rPr>
          <w:rFonts w:ascii="Times New Roman" w:hAnsi="Times New Roman" w:cs="Times New Roman"/>
          <w:sz w:val="20"/>
          <w:szCs w:val="20"/>
        </w:rPr>
        <w:t xml:space="preserve">, where rho is </w:t>
      </w:r>
      <w:r w:rsidR="00D076AD" w:rsidRPr="00854A5E">
        <w:rPr>
          <w:rFonts w:ascii="Times New Roman" w:hAnsi="Times New Roman" w:cs="Times New Roman"/>
          <w:sz w:val="20"/>
          <w:szCs w:val="20"/>
        </w:rPr>
        <w:t xml:space="preserve">the </w:t>
      </w:r>
      <w:r w:rsidR="000079FE" w:rsidRPr="00854A5E">
        <w:rPr>
          <w:rFonts w:ascii="Times New Roman" w:hAnsi="Times New Roman" w:cs="Times New Roman"/>
          <w:sz w:val="20"/>
          <w:szCs w:val="20"/>
        </w:rPr>
        <w:t>e</w:t>
      </w:r>
      <w:r w:rsidR="00BB3F79" w:rsidRPr="00854A5E">
        <w:rPr>
          <w:rFonts w:ascii="Times New Roman" w:hAnsi="Times New Roman" w:cs="Times New Roman"/>
          <w:sz w:val="20"/>
          <w:szCs w:val="20"/>
        </w:rPr>
        <w:t>xponential decay constant away from the axon</w:t>
      </w:r>
      <w:r w:rsidR="00BB3F79" w:rsidRPr="00854A5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BB3F79" w:rsidRPr="00854A5E">
        <w:rPr>
          <w:rFonts w:ascii="Times New Roman" w:hAnsi="Times New Roman" w:cs="Times New Roman"/>
          <w:sz w:val="20"/>
          <w:szCs w:val="20"/>
        </w:rPr>
        <w:t>axlambda</w:t>
      </w:r>
      <w:proofErr w:type="spellEnd"/>
      <w:r w:rsidR="00BB3F79" w:rsidRPr="00854A5E">
        <w:rPr>
          <w:rFonts w:ascii="Times New Roman" w:hAnsi="Times New Roman" w:cs="Times New Roman"/>
          <w:sz w:val="20"/>
          <w:szCs w:val="20"/>
        </w:rPr>
        <w:t xml:space="preserve"> is </w:t>
      </w:r>
      <w:r w:rsidR="00D076AD" w:rsidRPr="00854A5E">
        <w:rPr>
          <w:rFonts w:ascii="Times New Roman" w:hAnsi="Times New Roman" w:cs="Times New Roman"/>
          <w:sz w:val="20"/>
          <w:szCs w:val="20"/>
        </w:rPr>
        <w:t xml:space="preserve">the </w:t>
      </w:r>
      <w:r w:rsidR="00BB3F79" w:rsidRPr="00854A5E">
        <w:rPr>
          <w:rFonts w:ascii="Times New Roman" w:hAnsi="Times New Roman" w:cs="Times New Roman"/>
          <w:sz w:val="20"/>
          <w:szCs w:val="20"/>
        </w:rPr>
        <w:t>e</w:t>
      </w:r>
      <w:r w:rsidR="00BB3F79" w:rsidRPr="00854A5E">
        <w:rPr>
          <w:rFonts w:ascii="Times New Roman" w:hAnsi="Times New Roman" w:cs="Times New Roman"/>
          <w:sz w:val="20"/>
          <w:szCs w:val="20"/>
        </w:rPr>
        <w:t>xponential decay constant along the axon</w:t>
      </w:r>
      <w:r w:rsidR="00BB3F79" w:rsidRPr="00854A5E">
        <w:rPr>
          <w:rFonts w:ascii="Times New Roman" w:hAnsi="Times New Roman" w:cs="Times New Roman"/>
          <w:sz w:val="20"/>
          <w:szCs w:val="20"/>
        </w:rPr>
        <w:t>. Since the actual phosphene shape varies among patients</w:t>
      </w:r>
      <w:r w:rsidR="00317CBB" w:rsidRPr="00854A5E">
        <w:rPr>
          <w:rFonts w:ascii="Times New Roman" w:hAnsi="Times New Roman" w:cs="Times New Roman"/>
          <w:sz w:val="20"/>
          <w:szCs w:val="20"/>
        </w:rPr>
        <w:t xml:space="preserve"> [</w:t>
      </w:r>
      <w:r w:rsidR="00496312" w:rsidRPr="00854A5E">
        <w:rPr>
          <w:rFonts w:ascii="Times New Roman" w:hAnsi="Times New Roman" w:cs="Times New Roman"/>
          <w:sz w:val="20"/>
          <w:szCs w:val="20"/>
        </w:rPr>
        <w:t>2</w:t>
      </w:r>
      <w:r w:rsidR="00317CBB" w:rsidRPr="00854A5E">
        <w:rPr>
          <w:rFonts w:ascii="Times New Roman" w:hAnsi="Times New Roman" w:cs="Times New Roman"/>
          <w:sz w:val="20"/>
          <w:szCs w:val="20"/>
        </w:rPr>
        <w:t>]</w:t>
      </w:r>
      <w:r w:rsidR="00BB3F79" w:rsidRPr="00854A5E">
        <w:rPr>
          <w:rFonts w:ascii="Times New Roman" w:hAnsi="Times New Roman" w:cs="Times New Roman"/>
          <w:sz w:val="20"/>
          <w:szCs w:val="20"/>
        </w:rPr>
        <w:t xml:space="preserve">, we tried several possible pair of rho and </w:t>
      </w:r>
      <w:proofErr w:type="spellStart"/>
      <w:r w:rsidR="00BB3F79" w:rsidRPr="00854A5E">
        <w:rPr>
          <w:rFonts w:ascii="Times New Roman" w:hAnsi="Times New Roman" w:cs="Times New Roman"/>
          <w:sz w:val="20"/>
          <w:szCs w:val="20"/>
        </w:rPr>
        <w:t>axlambda</w:t>
      </w:r>
      <w:proofErr w:type="spellEnd"/>
      <w:r w:rsidR="00BB3F79" w:rsidRPr="00854A5E">
        <w:rPr>
          <w:rFonts w:ascii="Times New Roman" w:hAnsi="Times New Roman" w:cs="Times New Roman"/>
          <w:sz w:val="20"/>
          <w:szCs w:val="20"/>
        </w:rPr>
        <w:t>, and chose the one</w:t>
      </w:r>
      <w:r w:rsidR="00B63940" w:rsidRPr="00854A5E">
        <w:rPr>
          <w:rFonts w:ascii="Times New Roman" w:hAnsi="Times New Roman" w:cs="Times New Roman"/>
          <w:sz w:val="20"/>
          <w:szCs w:val="20"/>
        </w:rPr>
        <w:t xml:space="preserve"> (rho = 70 , </w:t>
      </w:r>
      <w:proofErr w:type="spellStart"/>
      <w:r w:rsidR="00B63940" w:rsidRPr="00854A5E">
        <w:rPr>
          <w:rFonts w:ascii="Times New Roman" w:hAnsi="Times New Roman" w:cs="Times New Roman"/>
          <w:sz w:val="20"/>
          <w:szCs w:val="20"/>
        </w:rPr>
        <w:t>axlambda</w:t>
      </w:r>
      <w:proofErr w:type="spellEnd"/>
      <w:r w:rsidR="00B63940" w:rsidRPr="00854A5E">
        <w:rPr>
          <w:rFonts w:ascii="Times New Roman" w:hAnsi="Times New Roman" w:cs="Times New Roman"/>
          <w:sz w:val="20"/>
          <w:szCs w:val="20"/>
        </w:rPr>
        <w:t xml:space="preserve"> = 30)</w:t>
      </w:r>
      <w:r w:rsidR="00BB3F79" w:rsidRPr="00854A5E">
        <w:rPr>
          <w:rFonts w:ascii="Times New Roman" w:hAnsi="Times New Roman" w:cs="Times New Roman"/>
          <w:sz w:val="20"/>
          <w:szCs w:val="20"/>
        </w:rPr>
        <w:t xml:space="preserve"> that show the </w:t>
      </w:r>
      <w:r w:rsidR="00317CBB" w:rsidRPr="00854A5E">
        <w:rPr>
          <w:rFonts w:ascii="Times New Roman" w:hAnsi="Times New Roman" w:cs="Times New Roman"/>
          <w:sz w:val="20"/>
          <w:szCs w:val="20"/>
        </w:rPr>
        <w:t>difference in coloring.</w:t>
      </w:r>
    </w:p>
    <w:p w14:paraId="6B528200" w14:textId="57522CF0" w:rsidR="00132EC9" w:rsidRPr="00854A5E" w:rsidRDefault="00132EC9">
      <w:pPr>
        <w:rPr>
          <w:rFonts w:ascii="Times New Roman" w:hAnsi="Times New Roman" w:cs="Times New Roman"/>
          <w:sz w:val="20"/>
          <w:szCs w:val="20"/>
        </w:rPr>
      </w:pPr>
    </w:p>
    <w:p w14:paraId="0692E59B" w14:textId="77777777" w:rsidR="00132EC9" w:rsidRPr="00854A5E" w:rsidRDefault="00132EC9">
      <w:pPr>
        <w:rPr>
          <w:rFonts w:ascii="Times New Roman" w:hAnsi="Times New Roman" w:cs="Times New Roman"/>
          <w:sz w:val="20"/>
          <w:szCs w:val="20"/>
        </w:rPr>
      </w:pPr>
    </w:p>
    <w:sectPr w:rsidR="00132EC9" w:rsidRPr="00854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CD"/>
    <w:rsid w:val="000079FE"/>
    <w:rsid w:val="00020132"/>
    <w:rsid w:val="000251C5"/>
    <w:rsid w:val="00046BD2"/>
    <w:rsid w:val="000A080B"/>
    <w:rsid w:val="0012794F"/>
    <w:rsid w:val="00132EC9"/>
    <w:rsid w:val="00180CF2"/>
    <w:rsid w:val="0021441F"/>
    <w:rsid w:val="00261313"/>
    <w:rsid w:val="00310893"/>
    <w:rsid w:val="00317CBB"/>
    <w:rsid w:val="0038142D"/>
    <w:rsid w:val="0041654C"/>
    <w:rsid w:val="00496312"/>
    <w:rsid w:val="00531582"/>
    <w:rsid w:val="005B588D"/>
    <w:rsid w:val="00623F23"/>
    <w:rsid w:val="0069325E"/>
    <w:rsid w:val="007B20B9"/>
    <w:rsid w:val="00854A5E"/>
    <w:rsid w:val="00961B8D"/>
    <w:rsid w:val="00B63940"/>
    <w:rsid w:val="00B71BCD"/>
    <w:rsid w:val="00B8413D"/>
    <w:rsid w:val="00BB3F79"/>
    <w:rsid w:val="00C3446B"/>
    <w:rsid w:val="00C4591E"/>
    <w:rsid w:val="00CB73C4"/>
    <w:rsid w:val="00D076AD"/>
    <w:rsid w:val="00E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2C90"/>
  <w15:chartTrackingRefBased/>
  <w15:docId w15:val="{5E62EB3E-769A-4ACE-BED4-593B37FC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WEI</dc:creator>
  <cp:keywords/>
  <dc:description/>
  <cp:lastModifiedBy>HANYU WEI</cp:lastModifiedBy>
  <cp:revision>1</cp:revision>
  <dcterms:created xsi:type="dcterms:W3CDTF">2021-12-02T06:38:00Z</dcterms:created>
  <dcterms:modified xsi:type="dcterms:W3CDTF">2021-12-02T10:46:00Z</dcterms:modified>
</cp:coreProperties>
</file>