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4D4F3" w14:textId="12B406DA" w:rsidR="004E52B0" w:rsidRDefault="004E52B0" w:rsidP="009329FD">
      <w:pPr>
        <w:pStyle w:val="1"/>
        <w:jc w:val="center"/>
      </w:pPr>
      <w:r>
        <w:rPr>
          <w:rFonts w:hint="eastAsia"/>
        </w:rPr>
        <w:t>软件安全第二</w:t>
      </w:r>
      <w:r w:rsidR="00360249">
        <w:rPr>
          <w:rFonts w:hint="eastAsia"/>
        </w:rPr>
        <w:t>、三</w:t>
      </w:r>
      <w:r>
        <w:rPr>
          <w:rFonts w:hint="eastAsia"/>
        </w:rPr>
        <w:t>次实验</w:t>
      </w:r>
    </w:p>
    <w:p w14:paraId="79F8B61E" w14:textId="40548FDB" w:rsidR="009329FD" w:rsidRDefault="009329FD" w:rsidP="009329FD">
      <w:pPr>
        <w:pStyle w:val="3"/>
        <w:spacing w:before="0" w:after="0" w:line="415" w:lineRule="auto"/>
      </w:pPr>
      <w:r>
        <w:rPr>
          <w:rFonts w:hint="eastAsia"/>
        </w:rPr>
        <w:t>1.</w:t>
      </w:r>
      <w:r w:rsidR="004E52B0">
        <w:rPr>
          <w:rFonts w:hint="eastAsia"/>
        </w:rPr>
        <w:t>时间</w:t>
      </w:r>
    </w:p>
    <w:p w14:paraId="304D4979" w14:textId="5928223A" w:rsidR="004E52B0" w:rsidRDefault="00360249" w:rsidP="00360249">
      <w:pPr>
        <w:spacing w:line="360" w:lineRule="auto"/>
        <w:ind w:firstLineChars="200" w:firstLine="480"/>
        <w:rPr>
          <w:rFonts w:ascii="宋体" w:eastAsia="宋体" w:hAnsi="宋体"/>
          <w:sz w:val="24"/>
          <w:szCs w:val="24"/>
        </w:rPr>
      </w:pPr>
      <w:r>
        <w:rPr>
          <w:rFonts w:ascii="宋体" w:eastAsia="宋体" w:hAnsi="宋体" w:hint="eastAsia"/>
          <w:sz w:val="24"/>
          <w:szCs w:val="24"/>
        </w:rPr>
        <w:t>第二次：</w:t>
      </w:r>
      <w:r w:rsidR="004E52B0" w:rsidRPr="009329FD">
        <w:rPr>
          <w:rFonts w:ascii="宋体" w:eastAsia="宋体" w:hAnsi="宋体" w:hint="eastAsia"/>
          <w:sz w:val="24"/>
          <w:szCs w:val="24"/>
        </w:rPr>
        <w:t>12月1</w:t>
      </w:r>
      <w:r w:rsidR="00C31E53">
        <w:rPr>
          <w:rFonts w:ascii="宋体" w:eastAsia="宋体" w:hAnsi="宋体" w:hint="eastAsia"/>
          <w:sz w:val="24"/>
          <w:szCs w:val="24"/>
        </w:rPr>
        <w:t>4</w:t>
      </w:r>
      <w:r w:rsidR="004E52B0" w:rsidRPr="009329FD">
        <w:rPr>
          <w:rFonts w:ascii="宋体" w:eastAsia="宋体" w:hAnsi="宋体" w:hint="eastAsia"/>
          <w:sz w:val="24"/>
          <w:szCs w:val="24"/>
        </w:rPr>
        <w:t>日星期</w:t>
      </w:r>
      <w:r w:rsidR="00C31E53">
        <w:rPr>
          <w:rFonts w:ascii="宋体" w:eastAsia="宋体" w:hAnsi="宋体" w:hint="eastAsia"/>
          <w:sz w:val="24"/>
          <w:szCs w:val="24"/>
        </w:rPr>
        <w:t>一</w:t>
      </w:r>
      <w:r w:rsidR="004E52B0" w:rsidRPr="009329FD">
        <w:rPr>
          <w:rFonts w:ascii="宋体" w:eastAsia="宋体" w:hAnsi="宋体" w:hint="eastAsia"/>
          <w:sz w:val="24"/>
          <w:szCs w:val="24"/>
        </w:rPr>
        <w:t>下午7、8节课</w:t>
      </w:r>
    </w:p>
    <w:p w14:paraId="111CBCBD" w14:textId="65BF873D" w:rsidR="00360249" w:rsidRPr="009329FD" w:rsidRDefault="00360249" w:rsidP="00360249">
      <w:pPr>
        <w:spacing w:line="360" w:lineRule="auto"/>
        <w:ind w:firstLineChars="200" w:firstLine="480"/>
        <w:rPr>
          <w:rFonts w:ascii="宋体" w:eastAsia="宋体" w:hAnsi="宋体"/>
          <w:sz w:val="24"/>
          <w:szCs w:val="24"/>
        </w:rPr>
      </w:pPr>
      <w:r>
        <w:rPr>
          <w:rFonts w:ascii="宋体" w:eastAsia="宋体" w:hAnsi="宋体" w:hint="eastAsia"/>
          <w:sz w:val="24"/>
          <w:szCs w:val="24"/>
        </w:rPr>
        <w:t>第三次：待定</w:t>
      </w:r>
    </w:p>
    <w:p w14:paraId="03ADB24D" w14:textId="58573BFE" w:rsidR="009329FD" w:rsidRDefault="009329FD" w:rsidP="009329FD">
      <w:pPr>
        <w:pStyle w:val="3"/>
        <w:spacing w:before="0" w:after="0" w:line="415" w:lineRule="auto"/>
      </w:pPr>
      <w:r>
        <w:rPr>
          <w:rFonts w:hint="eastAsia"/>
        </w:rPr>
        <w:t>2.</w:t>
      </w:r>
      <w:r w:rsidR="004E52B0">
        <w:rPr>
          <w:rFonts w:hint="eastAsia"/>
        </w:rPr>
        <w:t>实验检查时间</w:t>
      </w:r>
    </w:p>
    <w:p w14:paraId="6EA314CE" w14:textId="1C6FAF88" w:rsidR="004E52B0" w:rsidRPr="009329FD" w:rsidRDefault="004E52B0" w:rsidP="009329FD">
      <w:pPr>
        <w:ind w:firstLineChars="200" w:firstLine="480"/>
        <w:rPr>
          <w:rFonts w:ascii="宋体" w:eastAsia="宋体" w:hAnsi="宋体"/>
          <w:sz w:val="24"/>
          <w:szCs w:val="24"/>
        </w:rPr>
      </w:pPr>
      <w:r w:rsidRPr="009329FD">
        <w:rPr>
          <w:rFonts w:ascii="宋体" w:eastAsia="宋体" w:hAnsi="宋体" w:hint="eastAsia"/>
          <w:sz w:val="24"/>
          <w:szCs w:val="24"/>
        </w:rPr>
        <w:t>在第四次实验统一进行检查</w:t>
      </w:r>
    </w:p>
    <w:p w14:paraId="1660D8F3" w14:textId="2E85A6A8" w:rsidR="009329FD" w:rsidRDefault="009329FD" w:rsidP="009329FD">
      <w:pPr>
        <w:pStyle w:val="3"/>
        <w:spacing w:before="0" w:after="0" w:line="415" w:lineRule="auto"/>
      </w:pPr>
      <w:r>
        <w:rPr>
          <w:rFonts w:hint="eastAsia"/>
        </w:rPr>
        <w:t>3.</w:t>
      </w:r>
      <w:r w:rsidR="004E52B0">
        <w:rPr>
          <w:rFonts w:hint="eastAsia"/>
        </w:rPr>
        <w:t>实验报告提交时间</w:t>
      </w:r>
    </w:p>
    <w:p w14:paraId="68C5BB79" w14:textId="3B8FCAB8" w:rsidR="004E52B0" w:rsidRPr="009329FD" w:rsidRDefault="004E52B0" w:rsidP="009329FD">
      <w:pPr>
        <w:ind w:firstLineChars="200" w:firstLine="480"/>
        <w:rPr>
          <w:rFonts w:ascii="宋体" w:eastAsia="宋体" w:hAnsi="宋体"/>
          <w:sz w:val="24"/>
          <w:szCs w:val="24"/>
        </w:rPr>
      </w:pPr>
      <w:r w:rsidRPr="009329FD">
        <w:rPr>
          <w:rFonts w:ascii="宋体" w:eastAsia="宋体" w:hAnsi="宋体" w:hint="eastAsia"/>
          <w:sz w:val="24"/>
          <w:szCs w:val="24"/>
        </w:rPr>
        <w:t>考试前一周</w:t>
      </w:r>
    </w:p>
    <w:p w14:paraId="1A5149FA" w14:textId="6D6A9FE9" w:rsidR="009329FD" w:rsidRDefault="009329FD" w:rsidP="009329FD">
      <w:pPr>
        <w:pStyle w:val="3"/>
        <w:spacing w:before="0" w:after="0" w:line="415" w:lineRule="auto"/>
      </w:pPr>
      <w:r>
        <w:rPr>
          <w:rFonts w:hint="eastAsia"/>
        </w:rPr>
        <w:t>4.</w:t>
      </w:r>
      <w:r w:rsidR="004E52B0">
        <w:rPr>
          <w:rFonts w:hint="eastAsia"/>
        </w:rPr>
        <w:t>提交方式</w:t>
      </w:r>
    </w:p>
    <w:p w14:paraId="3E4EAB8D" w14:textId="3400B5F5" w:rsidR="004E52B0" w:rsidRPr="009329FD" w:rsidRDefault="004E52B0" w:rsidP="009329FD">
      <w:pPr>
        <w:spacing w:line="360" w:lineRule="auto"/>
        <w:ind w:firstLineChars="200" w:firstLine="480"/>
        <w:rPr>
          <w:rFonts w:ascii="宋体" w:eastAsia="宋体" w:hAnsi="宋体"/>
          <w:sz w:val="24"/>
          <w:szCs w:val="24"/>
        </w:rPr>
      </w:pPr>
      <w:r w:rsidRPr="009329FD">
        <w:rPr>
          <w:rFonts w:ascii="宋体" w:eastAsia="宋体" w:hAnsi="宋体"/>
          <w:sz w:val="24"/>
          <w:szCs w:val="24"/>
        </w:rPr>
        <w:t>由班长或学委收</w:t>
      </w:r>
      <w:r w:rsidRPr="009329FD">
        <w:rPr>
          <w:rFonts w:ascii="宋体" w:eastAsia="宋体" w:hAnsi="宋体" w:hint="eastAsia"/>
          <w:sz w:val="24"/>
          <w:szCs w:val="24"/>
        </w:rPr>
        <w:t>齐后电子格式提交至308409399@qq.com</w:t>
      </w:r>
      <w:r w:rsidRPr="009329FD">
        <w:rPr>
          <w:rFonts w:ascii="宋体" w:eastAsia="宋体" w:hAnsi="宋体"/>
          <w:sz w:val="24"/>
          <w:szCs w:val="24"/>
        </w:rPr>
        <w:t>邮箱，纸质报告交</w:t>
      </w:r>
      <w:r w:rsidRPr="009329FD">
        <w:rPr>
          <w:rFonts w:ascii="宋体" w:eastAsia="宋体" w:hAnsi="宋体" w:hint="eastAsia"/>
          <w:sz w:val="24"/>
          <w:szCs w:val="24"/>
        </w:rPr>
        <w:t>至计算机楼112研究生文翠</w:t>
      </w:r>
      <w:proofErr w:type="gramStart"/>
      <w:r w:rsidRPr="009329FD">
        <w:rPr>
          <w:rFonts w:ascii="宋体" w:eastAsia="宋体" w:hAnsi="宋体" w:hint="eastAsia"/>
          <w:sz w:val="24"/>
          <w:szCs w:val="24"/>
        </w:rPr>
        <w:t>娟</w:t>
      </w:r>
      <w:proofErr w:type="gramEnd"/>
      <w:r w:rsidRPr="009329FD">
        <w:rPr>
          <w:rFonts w:ascii="宋体" w:eastAsia="宋体" w:hAnsi="宋体" w:hint="eastAsia"/>
          <w:sz w:val="24"/>
          <w:szCs w:val="24"/>
        </w:rPr>
        <w:t>代收。</w:t>
      </w:r>
    </w:p>
    <w:p w14:paraId="4E185154" w14:textId="50913352" w:rsidR="004E52B0" w:rsidRPr="004E52B0" w:rsidRDefault="009329FD" w:rsidP="009329FD">
      <w:pPr>
        <w:pStyle w:val="3"/>
        <w:spacing w:before="0" w:after="0" w:line="415" w:lineRule="auto"/>
      </w:pPr>
      <w:r>
        <w:rPr>
          <w:rFonts w:hint="eastAsia"/>
        </w:rPr>
        <w:t>5.</w:t>
      </w:r>
      <w:r w:rsidR="004E52B0">
        <w:rPr>
          <w:rFonts w:hint="eastAsia"/>
        </w:rPr>
        <w:t>实验内容</w:t>
      </w:r>
    </w:p>
    <w:p w14:paraId="154FA713" w14:textId="4EB39FEC" w:rsidR="000A549A" w:rsidRPr="004E52B0" w:rsidRDefault="000A549A" w:rsidP="009329FD">
      <w:pPr>
        <w:spacing w:line="360" w:lineRule="auto"/>
        <w:ind w:firstLineChars="200" w:firstLine="482"/>
        <w:rPr>
          <w:rFonts w:ascii="宋体" w:eastAsia="宋体" w:hAnsi="宋体"/>
          <w:sz w:val="24"/>
          <w:szCs w:val="24"/>
        </w:rPr>
      </w:pPr>
      <w:r w:rsidRPr="009329FD">
        <w:rPr>
          <w:rFonts w:ascii="宋体" w:eastAsia="宋体" w:hAnsi="宋体" w:hint="eastAsia"/>
          <w:b/>
          <w:bCs/>
          <w:sz w:val="24"/>
          <w:szCs w:val="24"/>
          <w:u w:val="single"/>
        </w:rPr>
        <w:t>实验</w:t>
      </w:r>
      <w:r w:rsidR="009329FD" w:rsidRPr="009329FD">
        <w:rPr>
          <w:rFonts w:ascii="宋体" w:eastAsia="宋体" w:hAnsi="宋体" w:hint="eastAsia"/>
          <w:b/>
          <w:bCs/>
          <w:sz w:val="24"/>
          <w:szCs w:val="24"/>
          <w:u w:val="single"/>
        </w:rPr>
        <w:t>(1</w:t>
      </w:r>
      <w:r w:rsidR="009329FD" w:rsidRPr="009329FD">
        <w:rPr>
          <w:rFonts w:ascii="宋体" w:eastAsia="宋体" w:hAnsi="宋体"/>
          <w:b/>
          <w:bCs/>
          <w:sz w:val="24"/>
          <w:szCs w:val="24"/>
          <w:u w:val="single"/>
        </w:rPr>
        <w:t>)</w:t>
      </w:r>
      <w:r w:rsidRPr="009329FD">
        <w:rPr>
          <w:rFonts w:ascii="宋体" w:eastAsia="宋体" w:hAnsi="宋体" w:hint="eastAsia"/>
          <w:b/>
          <w:bCs/>
          <w:sz w:val="24"/>
          <w:szCs w:val="24"/>
          <w:u w:val="single"/>
        </w:rPr>
        <w:t>：</w:t>
      </w:r>
      <w:proofErr w:type="gramStart"/>
      <w:r w:rsidRPr="004E52B0">
        <w:rPr>
          <w:rFonts w:ascii="宋体" w:eastAsia="宋体" w:hAnsi="宋体" w:hint="eastAsia"/>
          <w:sz w:val="24"/>
          <w:szCs w:val="24"/>
        </w:rPr>
        <w:t>试利用</w:t>
      </w:r>
      <w:proofErr w:type="spellStart"/>
      <w:proofErr w:type="gramEnd"/>
      <w:r w:rsidRPr="004E52B0">
        <w:rPr>
          <w:rFonts w:ascii="宋体" w:eastAsia="宋体" w:hAnsi="宋体"/>
          <w:sz w:val="24"/>
          <w:szCs w:val="24"/>
        </w:rPr>
        <w:t>windbg</w:t>
      </w:r>
      <w:proofErr w:type="spellEnd"/>
      <w:r w:rsidRPr="004E52B0">
        <w:rPr>
          <w:rFonts w:ascii="宋体" w:eastAsia="宋体" w:hAnsi="宋体"/>
          <w:sz w:val="24"/>
          <w:szCs w:val="24"/>
        </w:rPr>
        <w:t>、</w:t>
      </w:r>
      <w:r w:rsidR="004E52B0">
        <w:rPr>
          <w:rFonts w:ascii="宋体" w:eastAsia="宋体" w:hAnsi="宋体"/>
          <w:sz w:val="24"/>
          <w:szCs w:val="24"/>
        </w:rPr>
        <w:t>DDK</w:t>
      </w:r>
      <w:r w:rsidRPr="004E52B0">
        <w:rPr>
          <w:rFonts w:ascii="宋体" w:eastAsia="宋体" w:hAnsi="宋体"/>
          <w:sz w:val="24"/>
          <w:szCs w:val="24"/>
        </w:rPr>
        <w:t>或</w:t>
      </w:r>
      <w:proofErr w:type="spellStart"/>
      <w:r w:rsidRPr="004E52B0">
        <w:rPr>
          <w:rFonts w:ascii="宋体" w:eastAsia="宋体" w:hAnsi="宋体"/>
          <w:sz w:val="24"/>
          <w:szCs w:val="24"/>
        </w:rPr>
        <w:t>SoftICE</w:t>
      </w:r>
      <w:proofErr w:type="spellEnd"/>
      <w:r w:rsidRPr="004E52B0">
        <w:rPr>
          <w:rFonts w:ascii="宋体" w:eastAsia="宋体" w:hAnsi="宋体"/>
          <w:sz w:val="24"/>
          <w:szCs w:val="24"/>
        </w:rPr>
        <w:t>查看</w:t>
      </w:r>
      <w:proofErr w:type="spellStart"/>
      <w:r w:rsidRPr="004E52B0">
        <w:rPr>
          <w:rFonts w:ascii="宋体" w:eastAsia="宋体" w:hAnsi="宋体"/>
          <w:sz w:val="24"/>
          <w:szCs w:val="24"/>
        </w:rPr>
        <w:t>EProcess</w:t>
      </w:r>
      <w:proofErr w:type="spellEnd"/>
      <w:r w:rsidRPr="004E52B0">
        <w:rPr>
          <w:rFonts w:ascii="宋体" w:eastAsia="宋体" w:hAnsi="宋体"/>
          <w:sz w:val="24"/>
          <w:szCs w:val="24"/>
        </w:rPr>
        <w:t>和PEB中活动进程相关信息，绘制出当前活动进程双向链表在内核态和用户态下的进程链表结构，并设计“断链”方法利用这两个结构体实现自己任意指定进程在任务管理器中的隐藏。</w:t>
      </w:r>
    </w:p>
    <w:p w14:paraId="19B7BBEE" w14:textId="3D7D3B86" w:rsidR="002560D7" w:rsidRPr="004E52B0" w:rsidRDefault="002560D7" w:rsidP="009329FD">
      <w:pPr>
        <w:spacing w:line="360" w:lineRule="auto"/>
        <w:ind w:firstLineChars="200" w:firstLine="482"/>
        <w:rPr>
          <w:rFonts w:ascii="宋体" w:eastAsia="宋体" w:hAnsi="宋体"/>
          <w:sz w:val="24"/>
          <w:szCs w:val="24"/>
        </w:rPr>
      </w:pPr>
      <w:r w:rsidRPr="009329FD">
        <w:rPr>
          <w:rFonts w:ascii="宋体" w:eastAsia="宋体" w:hAnsi="宋体" w:hint="eastAsia"/>
          <w:b/>
          <w:bCs/>
          <w:sz w:val="24"/>
          <w:szCs w:val="24"/>
          <w:u w:val="single"/>
        </w:rPr>
        <w:t>实验</w:t>
      </w:r>
      <w:r w:rsidR="009329FD" w:rsidRPr="009329FD">
        <w:rPr>
          <w:rFonts w:ascii="宋体" w:eastAsia="宋体" w:hAnsi="宋体" w:hint="eastAsia"/>
          <w:b/>
          <w:bCs/>
          <w:sz w:val="24"/>
          <w:szCs w:val="24"/>
          <w:u w:val="single"/>
        </w:rPr>
        <w:t>(</w:t>
      </w:r>
      <w:r w:rsidR="00A9147A">
        <w:rPr>
          <w:rFonts w:ascii="宋体" w:eastAsia="宋体" w:hAnsi="宋体" w:hint="eastAsia"/>
          <w:b/>
          <w:bCs/>
          <w:sz w:val="24"/>
          <w:szCs w:val="24"/>
          <w:u w:val="single"/>
        </w:rPr>
        <w:t>2</w:t>
      </w:r>
      <w:r w:rsidR="009329FD" w:rsidRPr="009329FD">
        <w:rPr>
          <w:rFonts w:ascii="宋体" w:eastAsia="宋体" w:hAnsi="宋体"/>
          <w:b/>
          <w:bCs/>
          <w:sz w:val="24"/>
          <w:szCs w:val="24"/>
          <w:u w:val="single"/>
        </w:rPr>
        <w:t>)</w:t>
      </w:r>
      <w:r w:rsidRPr="009329FD">
        <w:rPr>
          <w:rFonts w:ascii="宋体" w:eastAsia="宋体" w:hAnsi="宋体" w:hint="eastAsia"/>
          <w:b/>
          <w:bCs/>
          <w:sz w:val="24"/>
          <w:szCs w:val="24"/>
          <w:u w:val="single"/>
        </w:rPr>
        <w:t>：</w:t>
      </w:r>
      <w:r w:rsidRPr="004E52B0">
        <w:rPr>
          <w:rFonts w:ascii="宋体" w:eastAsia="宋体" w:hAnsi="宋体" w:hint="eastAsia"/>
          <w:sz w:val="24"/>
          <w:szCs w:val="24"/>
        </w:rPr>
        <w:t>缓冲区溢出实验</w:t>
      </w:r>
    </w:p>
    <w:p w14:paraId="38B161C4" w14:textId="77777777" w:rsidR="002560D7" w:rsidRPr="004E52B0" w:rsidRDefault="002560D7" w:rsidP="004E52B0">
      <w:pPr>
        <w:spacing w:line="360" w:lineRule="auto"/>
        <w:ind w:firstLineChars="200" w:firstLine="480"/>
        <w:rPr>
          <w:rFonts w:ascii="宋体" w:eastAsia="宋体" w:hAnsi="宋体"/>
          <w:sz w:val="24"/>
          <w:szCs w:val="24"/>
        </w:rPr>
      </w:pPr>
      <w:r w:rsidRPr="004E52B0">
        <w:rPr>
          <w:rFonts w:ascii="宋体" w:eastAsia="宋体" w:hAnsi="宋体" w:hint="eastAsia"/>
          <w:sz w:val="24"/>
          <w:szCs w:val="24"/>
        </w:rPr>
        <w:t>调试课堂介绍的有关</w:t>
      </w:r>
      <w:proofErr w:type="gramStart"/>
      <w:r w:rsidRPr="004E52B0">
        <w:rPr>
          <w:rFonts w:ascii="宋体" w:eastAsia="宋体" w:hAnsi="宋体" w:hint="eastAsia"/>
          <w:sz w:val="24"/>
          <w:szCs w:val="24"/>
        </w:rPr>
        <w:t>栈</w:t>
      </w:r>
      <w:proofErr w:type="gramEnd"/>
      <w:r w:rsidRPr="004E52B0">
        <w:rPr>
          <w:rFonts w:ascii="宋体" w:eastAsia="宋体" w:hAnsi="宋体" w:hint="eastAsia"/>
          <w:sz w:val="24"/>
          <w:szCs w:val="24"/>
        </w:rPr>
        <w:t>溢出</w:t>
      </w:r>
      <w:r w:rsidR="007C5C4F" w:rsidRPr="004E52B0">
        <w:rPr>
          <w:rFonts w:ascii="宋体" w:eastAsia="宋体" w:hAnsi="宋体" w:hint="eastAsia"/>
          <w:sz w:val="24"/>
          <w:szCs w:val="24"/>
        </w:rPr>
        <w:t>、</w:t>
      </w:r>
      <w:r w:rsidRPr="004E52B0">
        <w:rPr>
          <w:rFonts w:ascii="宋体" w:eastAsia="宋体" w:hAnsi="宋体" w:hint="eastAsia"/>
          <w:sz w:val="24"/>
          <w:szCs w:val="24"/>
        </w:rPr>
        <w:t>堆溢出实例</w:t>
      </w:r>
      <w:r w:rsidR="00AC1279" w:rsidRPr="004E52B0">
        <w:rPr>
          <w:rFonts w:ascii="宋体" w:eastAsia="宋体" w:hAnsi="宋体" w:hint="eastAsia"/>
          <w:sz w:val="24"/>
          <w:szCs w:val="24"/>
        </w:rPr>
        <w:t>、B</w:t>
      </w:r>
      <w:r w:rsidR="00AC1279" w:rsidRPr="004E52B0">
        <w:rPr>
          <w:rFonts w:ascii="宋体" w:eastAsia="宋体" w:hAnsi="宋体"/>
          <w:sz w:val="24"/>
          <w:szCs w:val="24"/>
        </w:rPr>
        <w:t>SS</w:t>
      </w:r>
      <w:r w:rsidR="00AC1279" w:rsidRPr="004E52B0">
        <w:rPr>
          <w:rFonts w:ascii="宋体" w:eastAsia="宋体" w:hAnsi="宋体" w:hint="eastAsia"/>
          <w:sz w:val="24"/>
          <w:szCs w:val="24"/>
        </w:rPr>
        <w:t>溢出</w:t>
      </w:r>
      <w:r w:rsidR="007C5C4F" w:rsidRPr="004E52B0">
        <w:rPr>
          <w:rFonts w:ascii="宋体" w:eastAsia="宋体" w:hAnsi="宋体" w:hint="eastAsia"/>
          <w:sz w:val="24"/>
          <w:szCs w:val="24"/>
        </w:rPr>
        <w:t>和格式化字符串溢出实例</w:t>
      </w:r>
      <w:r w:rsidRPr="004E52B0">
        <w:rPr>
          <w:rFonts w:ascii="宋体" w:eastAsia="宋体" w:hAnsi="宋体" w:hint="eastAsia"/>
          <w:sz w:val="24"/>
          <w:szCs w:val="24"/>
        </w:rPr>
        <w:t>，围绕着</w:t>
      </w:r>
      <w:r w:rsidR="007C5C4F" w:rsidRPr="004E52B0">
        <w:rPr>
          <w:rFonts w:ascii="宋体" w:eastAsia="宋体" w:hAnsi="宋体" w:hint="eastAsia"/>
          <w:sz w:val="24"/>
          <w:szCs w:val="24"/>
        </w:rPr>
        <w:t>这些</w:t>
      </w:r>
      <w:r w:rsidRPr="004E52B0">
        <w:rPr>
          <w:rFonts w:ascii="宋体" w:eastAsia="宋体" w:hAnsi="宋体" w:hint="eastAsia"/>
          <w:sz w:val="24"/>
          <w:szCs w:val="24"/>
        </w:rPr>
        <w:t>实例采用的溢出方法，自行调整溢出使用的字符串，摸索并掌握控制程序流程的字符串设计方法</w:t>
      </w:r>
      <w:r w:rsidR="007C5C4F" w:rsidRPr="004E52B0">
        <w:rPr>
          <w:rFonts w:ascii="宋体" w:eastAsia="宋体" w:hAnsi="宋体" w:hint="eastAsia"/>
          <w:sz w:val="24"/>
          <w:szCs w:val="24"/>
        </w:rPr>
        <w:t>，并分析其特征和规律。注意事项如下：</w:t>
      </w:r>
    </w:p>
    <w:p w14:paraId="080080E9" w14:textId="77777777" w:rsidR="007C5C4F" w:rsidRPr="004E52B0" w:rsidRDefault="007C5C4F" w:rsidP="004E52B0">
      <w:pPr>
        <w:pStyle w:val="a3"/>
        <w:numPr>
          <w:ilvl w:val="0"/>
          <w:numId w:val="1"/>
        </w:numPr>
        <w:spacing w:line="360" w:lineRule="auto"/>
        <w:ind w:firstLineChars="0"/>
        <w:rPr>
          <w:rFonts w:ascii="宋体" w:eastAsia="宋体" w:hAnsi="宋体"/>
          <w:sz w:val="24"/>
          <w:szCs w:val="24"/>
        </w:rPr>
      </w:pPr>
      <w:proofErr w:type="gramStart"/>
      <w:r w:rsidRPr="004E52B0">
        <w:rPr>
          <w:rFonts w:ascii="宋体" w:eastAsia="宋体" w:hAnsi="宋体" w:hint="eastAsia"/>
          <w:sz w:val="24"/>
          <w:szCs w:val="24"/>
        </w:rPr>
        <w:t>栈</w:t>
      </w:r>
      <w:proofErr w:type="gramEnd"/>
      <w:r w:rsidRPr="004E52B0">
        <w:rPr>
          <w:rFonts w:ascii="宋体" w:eastAsia="宋体" w:hAnsi="宋体" w:hint="eastAsia"/>
          <w:sz w:val="24"/>
          <w:szCs w:val="24"/>
        </w:rPr>
        <w:t>溢出需要重点体验函数调用与返回过程中</w:t>
      </w:r>
      <w:proofErr w:type="gramStart"/>
      <w:r w:rsidRPr="004E52B0">
        <w:rPr>
          <w:rFonts w:ascii="宋体" w:eastAsia="宋体" w:hAnsi="宋体" w:hint="eastAsia"/>
          <w:sz w:val="24"/>
          <w:szCs w:val="24"/>
        </w:rPr>
        <w:t>栈</w:t>
      </w:r>
      <w:proofErr w:type="gramEnd"/>
      <w:r w:rsidRPr="004E52B0">
        <w:rPr>
          <w:rFonts w:ascii="宋体" w:eastAsia="宋体" w:hAnsi="宋体" w:hint="eastAsia"/>
          <w:sz w:val="24"/>
          <w:szCs w:val="24"/>
        </w:rPr>
        <w:t>帧的结构与变化，以及返回函数地址（E</w:t>
      </w:r>
      <w:r w:rsidRPr="004E52B0">
        <w:rPr>
          <w:rFonts w:ascii="宋体" w:eastAsia="宋体" w:hAnsi="宋体"/>
          <w:sz w:val="24"/>
          <w:szCs w:val="24"/>
        </w:rPr>
        <w:t>IP</w:t>
      </w:r>
      <w:r w:rsidRPr="004E52B0">
        <w:rPr>
          <w:rFonts w:ascii="宋体" w:eastAsia="宋体" w:hAnsi="宋体" w:hint="eastAsia"/>
          <w:sz w:val="24"/>
          <w:szCs w:val="24"/>
        </w:rPr>
        <w:t>）的控制方法</w:t>
      </w:r>
    </w:p>
    <w:p w14:paraId="165E22EB" w14:textId="77777777" w:rsidR="007C5C4F" w:rsidRPr="004E52B0" w:rsidRDefault="007C5C4F" w:rsidP="004E52B0">
      <w:pPr>
        <w:pStyle w:val="a3"/>
        <w:numPr>
          <w:ilvl w:val="0"/>
          <w:numId w:val="1"/>
        </w:numPr>
        <w:spacing w:line="360" w:lineRule="auto"/>
        <w:ind w:firstLineChars="0"/>
        <w:rPr>
          <w:rFonts w:ascii="宋体" w:eastAsia="宋体" w:hAnsi="宋体"/>
          <w:sz w:val="24"/>
          <w:szCs w:val="24"/>
        </w:rPr>
      </w:pPr>
      <w:r w:rsidRPr="004E52B0">
        <w:rPr>
          <w:rFonts w:ascii="宋体" w:eastAsia="宋体" w:hAnsi="宋体" w:hint="eastAsia"/>
          <w:sz w:val="24"/>
          <w:szCs w:val="24"/>
        </w:rPr>
        <w:t>堆溢出需要关注堆的大小、堆的反复创建与释放可能造成的碎片</w:t>
      </w:r>
      <w:r w:rsidR="00AC1279" w:rsidRPr="004E52B0">
        <w:rPr>
          <w:rFonts w:ascii="宋体" w:eastAsia="宋体" w:hAnsi="宋体" w:hint="eastAsia"/>
          <w:sz w:val="24"/>
          <w:szCs w:val="24"/>
        </w:rPr>
        <w:t>、连续创建堆之间的间隙</w:t>
      </w:r>
    </w:p>
    <w:p w14:paraId="346E54A8" w14:textId="77777777" w:rsidR="00AC1279" w:rsidRPr="004E52B0" w:rsidRDefault="00AC1279" w:rsidP="004E52B0">
      <w:pPr>
        <w:pStyle w:val="a3"/>
        <w:numPr>
          <w:ilvl w:val="0"/>
          <w:numId w:val="1"/>
        </w:numPr>
        <w:spacing w:line="360" w:lineRule="auto"/>
        <w:ind w:firstLineChars="0"/>
        <w:rPr>
          <w:rFonts w:ascii="宋体" w:eastAsia="宋体" w:hAnsi="宋体"/>
          <w:sz w:val="24"/>
          <w:szCs w:val="24"/>
        </w:rPr>
      </w:pPr>
      <w:r w:rsidRPr="004E52B0">
        <w:rPr>
          <w:rFonts w:ascii="宋体" w:eastAsia="宋体" w:hAnsi="宋体" w:hint="eastAsia"/>
          <w:sz w:val="24"/>
          <w:szCs w:val="24"/>
        </w:rPr>
        <w:t>格式化字符串需要关注各种格式化字符串结合自行设置的变量造成溢出的规律</w:t>
      </w:r>
    </w:p>
    <w:p w14:paraId="07B28F38" w14:textId="504347DA" w:rsidR="00AC1279" w:rsidRPr="004E52B0" w:rsidRDefault="00AC1279" w:rsidP="004E52B0">
      <w:pPr>
        <w:pStyle w:val="a3"/>
        <w:numPr>
          <w:ilvl w:val="0"/>
          <w:numId w:val="1"/>
        </w:numPr>
        <w:spacing w:line="360" w:lineRule="auto"/>
        <w:ind w:firstLineChars="0"/>
        <w:rPr>
          <w:rFonts w:ascii="宋体" w:eastAsia="宋体" w:hAnsi="宋体"/>
          <w:sz w:val="24"/>
          <w:szCs w:val="24"/>
        </w:rPr>
      </w:pPr>
      <w:r w:rsidRPr="004E52B0">
        <w:rPr>
          <w:rFonts w:ascii="宋体" w:eastAsia="宋体" w:hAnsi="宋体" w:hint="eastAsia"/>
          <w:sz w:val="24"/>
          <w:szCs w:val="24"/>
        </w:rPr>
        <w:lastRenderedPageBreak/>
        <w:t>B</w:t>
      </w:r>
      <w:r w:rsidRPr="004E52B0">
        <w:rPr>
          <w:rFonts w:ascii="宋体" w:eastAsia="宋体" w:hAnsi="宋体"/>
          <w:sz w:val="24"/>
          <w:szCs w:val="24"/>
        </w:rPr>
        <w:t>SS</w:t>
      </w:r>
      <w:r w:rsidRPr="004E52B0">
        <w:rPr>
          <w:rFonts w:ascii="宋体" w:eastAsia="宋体" w:hAnsi="宋体" w:hint="eastAsia"/>
          <w:sz w:val="24"/>
          <w:szCs w:val="24"/>
        </w:rPr>
        <w:t>溢出对于指针函数的获取方法，可以自行</w:t>
      </w:r>
      <w:r w:rsidR="004E52B0" w:rsidRPr="004E52B0">
        <w:rPr>
          <w:rFonts w:ascii="宋体" w:eastAsia="宋体" w:hAnsi="宋体" w:hint="eastAsia"/>
          <w:sz w:val="24"/>
          <w:szCs w:val="24"/>
        </w:rPr>
        <w:t>设计</w:t>
      </w:r>
      <w:r w:rsidRPr="004E52B0">
        <w:rPr>
          <w:rFonts w:ascii="宋体" w:eastAsia="宋体" w:hAnsi="宋体" w:hint="eastAsia"/>
          <w:sz w:val="24"/>
          <w:szCs w:val="24"/>
        </w:rPr>
        <w:t>一个P</w:t>
      </w:r>
      <w:r w:rsidRPr="004E52B0">
        <w:rPr>
          <w:rFonts w:ascii="宋体" w:eastAsia="宋体" w:hAnsi="宋体"/>
          <w:sz w:val="24"/>
          <w:szCs w:val="24"/>
        </w:rPr>
        <w:t>E</w:t>
      </w:r>
      <w:r w:rsidRPr="004E52B0">
        <w:rPr>
          <w:rFonts w:ascii="宋体" w:eastAsia="宋体" w:hAnsi="宋体" w:hint="eastAsia"/>
          <w:sz w:val="24"/>
          <w:szCs w:val="24"/>
        </w:rPr>
        <w:t>文件</w:t>
      </w:r>
    </w:p>
    <w:p w14:paraId="682D172E" w14:textId="6FDE8152" w:rsidR="002560D7" w:rsidRDefault="009329FD" w:rsidP="009329FD">
      <w:pPr>
        <w:spacing w:line="360" w:lineRule="auto"/>
        <w:ind w:firstLineChars="200" w:firstLine="480"/>
        <w:rPr>
          <w:rFonts w:ascii="宋体" w:eastAsia="宋体" w:hAnsi="宋体"/>
          <w:sz w:val="24"/>
          <w:szCs w:val="24"/>
        </w:rPr>
      </w:pPr>
      <w:r>
        <w:rPr>
          <w:rFonts w:ascii="宋体" w:eastAsia="宋体" w:hAnsi="宋体" w:hint="eastAsia"/>
          <w:sz w:val="24"/>
          <w:szCs w:val="24"/>
        </w:rPr>
        <w:t>要求自行构建缓冲区溢出场景（漏洞</w:t>
      </w:r>
      <w:r w:rsidR="00A9147A">
        <w:rPr>
          <w:rFonts w:ascii="宋体" w:eastAsia="宋体" w:hAnsi="宋体" w:hint="eastAsia"/>
          <w:sz w:val="24"/>
          <w:szCs w:val="24"/>
        </w:rPr>
        <w:t>利用</w:t>
      </w:r>
      <w:r>
        <w:rPr>
          <w:rFonts w:ascii="宋体" w:eastAsia="宋体" w:hAnsi="宋体" w:hint="eastAsia"/>
          <w:sz w:val="24"/>
          <w:szCs w:val="24"/>
        </w:rPr>
        <w:t>和攻击字符串构型，比如说R</w:t>
      </w:r>
      <w:r>
        <w:rPr>
          <w:rFonts w:ascii="宋体" w:eastAsia="宋体" w:hAnsi="宋体"/>
          <w:sz w:val="24"/>
          <w:szCs w:val="24"/>
        </w:rPr>
        <w:t>NS</w:t>
      </w:r>
      <w:r>
        <w:rPr>
          <w:rFonts w:ascii="宋体" w:eastAsia="宋体" w:hAnsi="宋体" w:hint="eastAsia"/>
          <w:sz w:val="24"/>
          <w:szCs w:val="24"/>
        </w:rPr>
        <w:t>、N</w:t>
      </w:r>
      <w:r>
        <w:rPr>
          <w:rFonts w:ascii="宋体" w:eastAsia="宋体" w:hAnsi="宋体"/>
          <w:sz w:val="24"/>
          <w:szCs w:val="24"/>
        </w:rPr>
        <w:t>SR</w:t>
      </w:r>
      <w:r>
        <w:rPr>
          <w:rFonts w:ascii="宋体" w:eastAsia="宋体" w:hAnsi="宋体" w:hint="eastAsia"/>
          <w:sz w:val="24"/>
          <w:szCs w:val="24"/>
        </w:rPr>
        <w:t>等），利用线程注入的方法，通过缓冲区溢出实现权限提升的攻击代码。</w:t>
      </w:r>
    </w:p>
    <w:p w14:paraId="0BB60C37" w14:textId="4C26010E" w:rsidR="00A9147A" w:rsidRPr="004E52B0" w:rsidRDefault="00A9147A" w:rsidP="00A9147A">
      <w:pPr>
        <w:spacing w:line="360" w:lineRule="auto"/>
        <w:ind w:firstLineChars="200" w:firstLine="482"/>
        <w:rPr>
          <w:rFonts w:ascii="宋体" w:eastAsia="宋体" w:hAnsi="宋体"/>
          <w:sz w:val="24"/>
          <w:szCs w:val="24"/>
        </w:rPr>
      </w:pPr>
      <w:r w:rsidRPr="009329FD">
        <w:rPr>
          <w:rFonts w:ascii="宋体" w:eastAsia="宋体" w:hAnsi="宋体" w:hint="eastAsia"/>
          <w:b/>
          <w:bCs/>
          <w:sz w:val="24"/>
          <w:szCs w:val="24"/>
          <w:u w:val="single"/>
        </w:rPr>
        <w:t>实验(</w:t>
      </w:r>
      <w:r>
        <w:rPr>
          <w:rFonts w:ascii="宋体" w:eastAsia="宋体" w:hAnsi="宋体" w:hint="eastAsia"/>
          <w:b/>
          <w:bCs/>
          <w:sz w:val="24"/>
          <w:szCs w:val="24"/>
          <w:u w:val="single"/>
        </w:rPr>
        <w:t>3</w:t>
      </w:r>
      <w:r w:rsidRPr="009329FD">
        <w:rPr>
          <w:rFonts w:ascii="宋体" w:eastAsia="宋体" w:hAnsi="宋体"/>
          <w:b/>
          <w:bCs/>
          <w:sz w:val="24"/>
          <w:szCs w:val="24"/>
          <w:u w:val="single"/>
        </w:rPr>
        <w:t>)</w:t>
      </w:r>
      <w:r w:rsidRPr="009329FD">
        <w:rPr>
          <w:rFonts w:ascii="宋体" w:eastAsia="宋体" w:hAnsi="宋体" w:hint="eastAsia"/>
          <w:b/>
          <w:bCs/>
          <w:sz w:val="24"/>
          <w:szCs w:val="24"/>
          <w:u w:val="single"/>
        </w:rPr>
        <w:t>：</w:t>
      </w:r>
      <w:r w:rsidRPr="004E52B0">
        <w:rPr>
          <w:rFonts w:ascii="宋体" w:eastAsia="宋体" w:hAnsi="宋体" w:hint="eastAsia"/>
          <w:sz w:val="24"/>
          <w:szCs w:val="24"/>
        </w:rPr>
        <w:t>完成一个简单的</w:t>
      </w:r>
      <w:r w:rsidRPr="004E52B0">
        <w:rPr>
          <w:rFonts w:ascii="宋体" w:eastAsia="宋体" w:hAnsi="宋体"/>
          <w:sz w:val="24"/>
          <w:szCs w:val="24"/>
        </w:rPr>
        <w:t>PE文件病毒核心机制的实现，具体要求如下：</w:t>
      </w:r>
    </w:p>
    <w:p w14:paraId="61FF6402" w14:textId="77777777" w:rsidR="00A9147A" w:rsidRPr="004E52B0" w:rsidRDefault="00A9147A" w:rsidP="00A9147A">
      <w:pPr>
        <w:spacing w:line="360" w:lineRule="auto"/>
        <w:ind w:firstLineChars="200" w:firstLine="480"/>
        <w:rPr>
          <w:rFonts w:ascii="宋体" w:eastAsia="宋体" w:hAnsi="宋体"/>
          <w:sz w:val="24"/>
          <w:szCs w:val="24"/>
        </w:rPr>
      </w:pPr>
      <w:r w:rsidRPr="004E52B0">
        <w:rPr>
          <w:rFonts w:ascii="宋体" w:eastAsia="宋体" w:hAnsi="宋体"/>
          <w:sz w:val="24"/>
          <w:szCs w:val="24"/>
        </w:rPr>
        <w:t>1、自定义可执行文件的搜索范围；</w:t>
      </w:r>
    </w:p>
    <w:p w14:paraId="1DAC8C40" w14:textId="77777777" w:rsidR="00A9147A" w:rsidRPr="004E52B0" w:rsidRDefault="00A9147A" w:rsidP="00A9147A">
      <w:pPr>
        <w:spacing w:line="360" w:lineRule="auto"/>
        <w:ind w:firstLineChars="200" w:firstLine="480"/>
        <w:rPr>
          <w:rFonts w:ascii="宋体" w:eastAsia="宋体" w:hAnsi="宋体"/>
          <w:sz w:val="24"/>
          <w:szCs w:val="24"/>
        </w:rPr>
      </w:pPr>
      <w:r w:rsidRPr="004E52B0">
        <w:rPr>
          <w:rFonts w:ascii="宋体" w:eastAsia="宋体" w:hAnsi="宋体"/>
          <w:sz w:val="24"/>
          <w:szCs w:val="24"/>
        </w:rPr>
        <w:t>2、要求能够自动识别PE文件类型；</w:t>
      </w:r>
    </w:p>
    <w:p w14:paraId="7F8D3FD3" w14:textId="77777777" w:rsidR="00A9147A" w:rsidRPr="004E52B0" w:rsidRDefault="00A9147A" w:rsidP="00A9147A">
      <w:pPr>
        <w:spacing w:line="360" w:lineRule="auto"/>
        <w:ind w:firstLineChars="200" w:firstLine="480"/>
        <w:rPr>
          <w:rFonts w:ascii="宋体" w:eastAsia="宋体" w:hAnsi="宋体"/>
          <w:sz w:val="24"/>
          <w:szCs w:val="24"/>
        </w:rPr>
      </w:pPr>
      <w:r w:rsidRPr="004E52B0">
        <w:rPr>
          <w:rFonts w:ascii="宋体" w:eastAsia="宋体" w:hAnsi="宋体"/>
          <w:sz w:val="24"/>
          <w:szCs w:val="24"/>
        </w:rPr>
        <w:t>3、利用节插入、节扩展或节添加（三者任选一种）方式完成病毒在PE文件中的感染机制；</w:t>
      </w:r>
    </w:p>
    <w:p w14:paraId="68D673EA" w14:textId="77777777" w:rsidR="00A9147A" w:rsidRPr="004E52B0" w:rsidRDefault="00A9147A" w:rsidP="00A9147A">
      <w:pPr>
        <w:spacing w:line="360" w:lineRule="auto"/>
        <w:ind w:firstLineChars="200" w:firstLine="480"/>
        <w:rPr>
          <w:rFonts w:ascii="宋体" w:eastAsia="宋体" w:hAnsi="宋体"/>
          <w:sz w:val="24"/>
          <w:szCs w:val="24"/>
        </w:rPr>
      </w:pPr>
      <w:r w:rsidRPr="004E52B0">
        <w:rPr>
          <w:rFonts w:ascii="宋体" w:eastAsia="宋体" w:hAnsi="宋体"/>
          <w:sz w:val="24"/>
          <w:szCs w:val="24"/>
        </w:rPr>
        <w:t>4、利用注册表的系统调用API函数（创建键</w:t>
      </w:r>
      <w:proofErr w:type="spellStart"/>
      <w:r w:rsidRPr="004E52B0">
        <w:rPr>
          <w:rFonts w:ascii="宋体" w:eastAsia="宋体" w:hAnsi="宋体"/>
          <w:sz w:val="24"/>
          <w:szCs w:val="24"/>
        </w:rPr>
        <w:t>RegCreateKeyEx</w:t>
      </w:r>
      <w:proofErr w:type="spellEnd"/>
      <w:r w:rsidRPr="004E52B0">
        <w:rPr>
          <w:rFonts w:ascii="宋体" w:eastAsia="宋体" w:hAnsi="宋体"/>
          <w:sz w:val="24"/>
          <w:szCs w:val="24"/>
        </w:rPr>
        <w:t>、打开一个键</w:t>
      </w:r>
      <w:proofErr w:type="spellStart"/>
      <w:r w:rsidRPr="004E52B0">
        <w:rPr>
          <w:rFonts w:ascii="宋体" w:eastAsia="宋体" w:hAnsi="宋体"/>
          <w:sz w:val="24"/>
          <w:szCs w:val="24"/>
        </w:rPr>
        <w:t>RegOpenKeyEx</w:t>
      </w:r>
      <w:proofErr w:type="spellEnd"/>
      <w:r w:rsidRPr="004E52B0">
        <w:rPr>
          <w:rFonts w:ascii="宋体" w:eastAsia="宋体" w:hAnsi="宋体"/>
          <w:sz w:val="24"/>
          <w:szCs w:val="24"/>
        </w:rPr>
        <w:t>、读取键</w:t>
      </w:r>
      <w:proofErr w:type="spellStart"/>
      <w:r w:rsidRPr="004E52B0">
        <w:rPr>
          <w:rFonts w:ascii="宋体" w:eastAsia="宋体" w:hAnsi="宋体"/>
          <w:sz w:val="24"/>
          <w:szCs w:val="24"/>
        </w:rPr>
        <w:t>RegQueryValueEx</w:t>
      </w:r>
      <w:proofErr w:type="spellEnd"/>
      <w:r w:rsidRPr="004E52B0">
        <w:rPr>
          <w:rFonts w:ascii="宋体" w:eastAsia="宋体" w:hAnsi="宋体"/>
          <w:sz w:val="24"/>
          <w:szCs w:val="24"/>
        </w:rPr>
        <w:t>、设置键值</w:t>
      </w:r>
      <w:proofErr w:type="spellStart"/>
      <w:r w:rsidRPr="004E52B0">
        <w:rPr>
          <w:rFonts w:ascii="宋体" w:eastAsia="宋体" w:hAnsi="宋体"/>
          <w:sz w:val="24"/>
          <w:szCs w:val="24"/>
        </w:rPr>
        <w:t>RegSetValueEx</w:t>
      </w:r>
      <w:proofErr w:type="spellEnd"/>
      <w:r w:rsidRPr="004E52B0">
        <w:rPr>
          <w:rFonts w:ascii="宋体" w:eastAsia="宋体" w:hAnsi="宋体"/>
          <w:sz w:val="24"/>
          <w:szCs w:val="24"/>
        </w:rPr>
        <w:t>、删除键值</w:t>
      </w:r>
      <w:proofErr w:type="spellStart"/>
      <w:r w:rsidRPr="004E52B0">
        <w:rPr>
          <w:rFonts w:ascii="宋体" w:eastAsia="宋体" w:hAnsi="宋体"/>
          <w:sz w:val="24"/>
          <w:szCs w:val="24"/>
        </w:rPr>
        <w:t>RegDeketeKey</w:t>
      </w:r>
      <w:proofErr w:type="spellEnd"/>
      <w:r w:rsidRPr="004E52B0">
        <w:rPr>
          <w:rFonts w:ascii="宋体" w:eastAsia="宋体" w:hAnsi="宋体"/>
          <w:sz w:val="24"/>
          <w:szCs w:val="24"/>
        </w:rPr>
        <w:t>）实现一种系统配置的修改，作为一种对系统使用过程中的病毒破坏机制；</w:t>
      </w:r>
    </w:p>
    <w:p w14:paraId="0629D85D" w14:textId="77777777" w:rsidR="00A9147A" w:rsidRPr="004E52B0" w:rsidRDefault="00A9147A" w:rsidP="00A9147A">
      <w:pPr>
        <w:spacing w:line="360" w:lineRule="auto"/>
        <w:ind w:firstLineChars="200" w:firstLine="480"/>
        <w:rPr>
          <w:rFonts w:ascii="宋体" w:eastAsia="宋体" w:hAnsi="宋体"/>
          <w:sz w:val="24"/>
          <w:szCs w:val="24"/>
        </w:rPr>
      </w:pPr>
      <w:r w:rsidRPr="004E52B0">
        <w:rPr>
          <w:rFonts w:ascii="宋体" w:eastAsia="宋体" w:hAnsi="宋体"/>
          <w:sz w:val="24"/>
          <w:szCs w:val="24"/>
        </w:rPr>
        <w:t>5、利用C或C++，也可以利用MASM32或HAL语言（高级汇编语言）实现；</w:t>
      </w:r>
    </w:p>
    <w:p w14:paraId="461416A8" w14:textId="77777777" w:rsidR="00A9147A" w:rsidRPr="00A9147A" w:rsidRDefault="00A9147A" w:rsidP="009329FD">
      <w:pPr>
        <w:spacing w:line="360" w:lineRule="auto"/>
        <w:ind w:firstLineChars="200" w:firstLine="480"/>
        <w:rPr>
          <w:rFonts w:ascii="宋体" w:eastAsia="宋体" w:hAnsi="宋体"/>
          <w:sz w:val="24"/>
          <w:szCs w:val="24"/>
        </w:rPr>
      </w:pPr>
    </w:p>
    <w:sectPr w:rsidR="00A9147A" w:rsidRPr="00A91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30DC7" w14:textId="77777777" w:rsidR="005A091F" w:rsidRDefault="005A091F" w:rsidP="00595F07">
      <w:r>
        <w:separator/>
      </w:r>
    </w:p>
  </w:endnote>
  <w:endnote w:type="continuationSeparator" w:id="0">
    <w:p w14:paraId="38FEBC30" w14:textId="77777777" w:rsidR="005A091F" w:rsidRDefault="005A091F" w:rsidP="0059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EE9DB" w14:textId="77777777" w:rsidR="005A091F" w:rsidRDefault="005A091F" w:rsidP="00595F07">
      <w:r>
        <w:separator/>
      </w:r>
    </w:p>
  </w:footnote>
  <w:footnote w:type="continuationSeparator" w:id="0">
    <w:p w14:paraId="70E29DAE" w14:textId="77777777" w:rsidR="005A091F" w:rsidRDefault="005A091F" w:rsidP="00595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B2FD6"/>
    <w:multiLevelType w:val="hybridMultilevel"/>
    <w:tmpl w:val="8A36A846"/>
    <w:lvl w:ilvl="0" w:tplc="5D3428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9A"/>
    <w:rsid w:val="000A549A"/>
    <w:rsid w:val="002560D7"/>
    <w:rsid w:val="002611F5"/>
    <w:rsid w:val="00360249"/>
    <w:rsid w:val="004E52B0"/>
    <w:rsid w:val="00595F07"/>
    <w:rsid w:val="005A091F"/>
    <w:rsid w:val="00722FA5"/>
    <w:rsid w:val="007C5C4F"/>
    <w:rsid w:val="009329FD"/>
    <w:rsid w:val="00A9147A"/>
    <w:rsid w:val="00AC1279"/>
    <w:rsid w:val="00C31E53"/>
    <w:rsid w:val="00E500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F55B8"/>
  <w15:chartTrackingRefBased/>
  <w15:docId w15:val="{40D714BC-67EE-4D73-BDDC-0414D3CD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52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29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29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C4F"/>
    <w:pPr>
      <w:ind w:firstLineChars="200" w:firstLine="420"/>
    </w:pPr>
  </w:style>
  <w:style w:type="character" w:customStyle="1" w:styleId="10">
    <w:name w:val="标题 1 字符"/>
    <w:basedOn w:val="a0"/>
    <w:link w:val="1"/>
    <w:uiPriority w:val="9"/>
    <w:rsid w:val="004E52B0"/>
    <w:rPr>
      <w:b/>
      <w:bCs/>
      <w:kern w:val="44"/>
      <w:sz w:val="44"/>
      <w:szCs w:val="44"/>
    </w:rPr>
  </w:style>
  <w:style w:type="character" w:styleId="a4">
    <w:name w:val="Hyperlink"/>
    <w:basedOn w:val="a0"/>
    <w:uiPriority w:val="99"/>
    <w:unhideWhenUsed/>
    <w:rsid w:val="004E52B0"/>
    <w:rPr>
      <w:color w:val="0563C1" w:themeColor="hyperlink"/>
      <w:u w:val="single"/>
    </w:rPr>
  </w:style>
  <w:style w:type="character" w:styleId="a5">
    <w:name w:val="Unresolved Mention"/>
    <w:basedOn w:val="a0"/>
    <w:uiPriority w:val="99"/>
    <w:semiHidden/>
    <w:unhideWhenUsed/>
    <w:rsid w:val="004E52B0"/>
    <w:rPr>
      <w:color w:val="605E5C"/>
      <w:shd w:val="clear" w:color="auto" w:fill="E1DFDD"/>
    </w:rPr>
  </w:style>
  <w:style w:type="character" w:customStyle="1" w:styleId="20">
    <w:name w:val="标题 2 字符"/>
    <w:basedOn w:val="a0"/>
    <w:link w:val="2"/>
    <w:uiPriority w:val="9"/>
    <w:rsid w:val="009329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29FD"/>
    <w:rPr>
      <w:b/>
      <w:bCs/>
      <w:sz w:val="32"/>
      <w:szCs w:val="32"/>
    </w:rPr>
  </w:style>
  <w:style w:type="paragraph" w:styleId="a6">
    <w:name w:val="header"/>
    <w:basedOn w:val="a"/>
    <w:link w:val="a7"/>
    <w:uiPriority w:val="99"/>
    <w:unhideWhenUsed/>
    <w:rsid w:val="00595F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5F07"/>
    <w:rPr>
      <w:sz w:val="18"/>
      <w:szCs w:val="18"/>
    </w:rPr>
  </w:style>
  <w:style w:type="paragraph" w:styleId="a8">
    <w:name w:val="footer"/>
    <w:basedOn w:val="a"/>
    <w:link w:val="a9"/>
    <w:uiPriority w:val="99"/>
    <w:unhideWhenUsed/>
    <w:rsid w:val="00595F07"/>
    <w:pPr>
      <w:tabs>
        <w:tab w:val="center" w:pos="4153"/>
        <w:tab w:val="right" w:pos="8306"/>
      </w:tabs>
      <w:snapToGrid w:val="0"/>
      <w:jc w:val="left"/>
    </w:pPr>
    <w:rPr>
      <w:sz w:val="18"/>
      <w:szCs w:val="18"/>
    </w:rPr>
  </w:style>
  <w:style w:type="character" w:customStyle="1" w:styleId="a9">
    <w:name w:val="页脚 字符"/>
    <w:basedOn w:val="a0"/>
    <w:link w:val="a8"/>
    <w:uiPriority w:val="99"/>
    <w:rsid w:val="00595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jian</dc:creator>
  <cp:keywords/>
  <dc:description/>
  <cp:lastModifiedBy>防脱 柠檬茶</cp:lastModifiedBy>
  <cp:revision>5</cp:revision>
  <dcterms:created xsi:type="dcterms:W3CDTF">2020-12-07T04:33:00Z</dcterms:created>
  <dcterms:modified xsi:type="dcterms:W3CDTF">2020-12-21T05:04:00Z</dcterms:modified>
</cp:coreProperties>
</file>