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270FE" w:rsidRPr="0067579D" w:rsidRDefault="002270FE" w:rsidP="0067579D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7579D">
        <w:rPr>
          <w:b/>
          <w:bCs/>
          <w:sz w:val="28"/>
          <w:szCs w:val="28"/>
        </w:rPr>
        <w:t>Задание В.</w:t>
      </w:r>
    </w:p>
    <w:p w:rsidR="002270FE" w:rsidRDefault="00464C03" w:rsidP="002270F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270FE">
        <w:rPr>
          <w:sz w:val="28"/>
          <w:szCs w:val="28"/>
        </w:rPr>
        <w:t>Токенизация</w:t>
      </w:r>
      <w:proofErr w:type="spellEnd"/>
      <w:r w:rsidRPr="002270FE">
        <w:rPr>
          <w:sz w:val="28"/>
          <w:szCs w:val="28"/>
        </w:rPr>
        <w:t xml:space="preserve"> (</w:t>
      </w:r>
      <w:proofErr w:type="spellStart"/>
      <w:r w:rsidRPr="002270FE">
        <w:rPr>
          <w:sz w:val="28"/>
          <w:szCs w:val="28"/>
        </w:rPr>
        <w:t>tokenization</w:t>
      </w:r>
      <w:proofErr w:type="spellEnd"/>
      <w:r w:rsidRPr="002270FE">
        <w:rPr>
          <w:sz w:val="28"/>
          <w:szCs w:val="28"/>
        </w:rPr>
        <w:t xml:space="preserve">) </w:t>
      </w:r>
      <w:r w:rsidR="002270FE">
        <w:rPr>
          <w:sz w:val="28"/>
          <w:szCs w:val="28"/>
        </w:rPr>
        <w:t>—</w:t>
      </w:r>
      <w:r w:rsidRPr="002270FE">
        <w:rPr>
          <w:sz w:val="28"/>
          <w:szCs w:val="28"/>
        </w:rPr>
        <w:t xml:space="preserve"> это процесс разбиения текста на отдельные слова или другие единицы (</w:t>
      </w:r>
      <w:proofErr w:type="spellStart"/>
      <w:r w:rsidRPr="002270FE">
        <w:rPr>
          <w:sz w:val="28"/>
          <w:szCs w:val="28"/>
        </w:rPr>
        <w:t>токены</w:t>
      </w:r>
      <w:proofErr w:type="spellEnd"/>
      <w:r w:rsidRPr="002270FE">
        <w:rPr>
          <w:sz w:val="28"/>
          <w:szCs w:val="28"/>
        </w:rPr>
        <w:t>). В естественном языке, таком как русский, слова обычно разделяются пробелами или знаками пунктуации, такими как запятые или точки. Однако в некоторых случаях может быть не очевидно, где заканчивается одно слово и начинается другое, например, когда слово состоит из нескольких частей или когда оно содержит знаки препинания</w:t>
      </w:r>
      <w:r w:rsidR="002270FE">
        <w:rPr>
          <w:sz w:val="28"/>
          <w:szCs w:val="28"/>
        </w:rPr>
        <w:t>, например, такое может встречаться в сокращениях («т.д.», «т.п.»)</w:t>
      </w:r>
      <w:r w:rsidRPr="002270FE">
        <w:rPr>
          <w:sz w:val="28"/>
          <w:szCs w:val="28"/>
        </w:rPr>
        <w:t>.</w:t>
      </w:r>
    </w:p>
    <w:p w:rsidR="002270FE" w:rsidRDefault="00464C03" w:rsidP="002270F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270FE">
        <w:rPr>
          <w:sz w:val="28"/>
          <w:szCs w:val="28"/>
        </w:rPr>
        <w:t>Токенизация</w:t>
      </w:r>
      <w:proofErr w:type="spellEnd"/>
      <w:r w:rsidRPr="002270FE">
        <w:rPr>
          <w:sz w:val="28"/>
          <w:szCs w:val="28"/>
        </w:rPr>
        <w:t xml:space="preserve"> может быть необходима во многих задачах обработки естественного языка, таких как анализ тональности, машинный перевод, распознавание именованных сущностей, и многих других. Как правило, перед обработкой текста, он должен быть </w:t>
      </w:r>
      <w:proofErr w:type="spellStart"/>
      <w:r w:rsidRPr="002270FE">
        <w:rPr>
          <w:sz w:val="28"/>
          <w:szCs w:val="28"/>
        </w:rPr>
        <w:t>токенизирован</w:t>
      </w:r>
      <w:proofErr w:type="spellEnd"/>
      <w:r w:rsidRPr="002270FE">
        <w:rPr>
          <w:sz w:val="28"/>
          <w:szCs w:val="28"/>
        </w:rPr>
        <w:t>, чтобы алгоритмы могли корректно обрабатывать каждое слово или другую единицу текста в отдельности.</w:t>
      </w:r>
      <w:r w:rsidR="002270FE" w:rsidRPr="002270FE">
        <w:rPr>
          <w:sz w:val="28"/>
          <w:szCs w:val="28"/>
        </w:rPr>
        <w:t xml:space="preserve"> После </w:t>
      </w:r>
      <w:proofErr w:type="spellStart"/>
      <w:r w:rsidR="002270FE" w:rsidRPr="002270FE">
        <w:rPr>
          <w:sz w:val="28"/>
          <w:szCs w:val="28"/>
        </w:rPr>
        <w:t>токенизации</w:t>
      </w:r>
      <w:proofErr w:type="spellEnd"/>
      <w:r w:rsidR="002270FE" w:rsidRPr="002270FE">
        <w:rPr>
          <w:sz w:val="28"/>
          <w:szCs w:val="28"/>
        </w:rPr>
        <w:t xml:space="preserve"> часто проводится </w:t>
      </w:r>
      <w:proofErr w:type="spellStart"/>
      <w:r w:rsidR="002270FE" w:rsidRPr="002270FE">
        <w:rPr>
          <w:sz w:val="28"/>
          <w:szCs w:val="28"/>
        </w:rPr>
        <w:t>лемматизация</w:t>
      </w:r>
      <w:proofErr w:type="spellEnd"/>
      <w:r w:rsidR="002270FE" w:rsidRPr="002270FE">
        <w:rPr>
          <w:sz w:val="28"/>
          <w:szCs w:val="28"/>
        </w:rPr>
        <w:t xml:space="preserve"> (приведение слов к нормальной форме). В рамках данного задания необходимо реализовать лишь </w:t>
      </w:r>
      <w:proofErr w:type="spellStart"/>
      <w:r w:rsidR="002270FE" w:rsidRPr="002270FE">
        <w:rPr>
          <w:sz w:val="28"/>
          <w:szCs w:val="28"/>
        </w:rPr>
        <w:t>токенизацию</w:t>
      </w:r>
      <w:proofErr w:type="spellEnd"/>
      <w:r w:rsidR="002270FE" w:rsidRPr="002270FE">
        <w:rPr>
          <w:sz w:val="28"/>
          <w:szCs w:val="28"/>
        </w:rPr>
        <w:t xml:space="preserve">. </w:t>
      </w:r>
      <w:r w:rsidR="002270FE">
        <w:rPr>
          <w:sz w:val="28"/>
          <w:szCs w:val="28"/>
        </w:rPr>
        <w:t xml:space="preserve">Для данной задачи было принято использовать язык программирования </w:t>
      </w:r>
      <w:r w:rsidR="002270FE">
        <w:rPr>
          <w:sz w:val="28"/>
          <w:szCs w:val="28"/>
          <w:lang w:val="en-US"/>
        </w:rPr>
        <w:t xml:space="preserve">Python. </w:t>
      </w:r>
      <w:r w:rsidR="002270FE">
        <w:rPr>
          <w:sz w:val="28"/>
          <w:szCs w:val="28"/>
        </w:rPr>
        <w:t>Код реализован в редакторе «</w:t>
      </w:r>
      <w:proofErr w:type="spellStart"/>
      <w:r w:rsidR="002270FE">
        <w:rPr>
          <w:sz w:val="28"/>
          <w:szCs w:val="28"/>
          <w:lang w:val="en-US"/>
        </w:rPr>
        <w:t>jupyter</w:t>
      </w:r>
      <w:proofErr w:type="spellEnd"/>
      <w:r w:rsidR="002270FE" w:rsidRPr="002270FE">
        <w:rPr>
          <w:sz w:val="28"/>
          <w:szCs w:val="28"/>
        </w:rPr>
        <w:t xml:space="preserve"> </w:t>
      </w:r>
      <w:r w:rsidR="002270FE">
        <w:rPr>
          <w:sz w:val="28"/>
          <w:szCs w:val="28"/>
          <w:lang w:val="en-US"/>
        </w:rPr>
        <w:t>notebook</w:t>
      </w:r>
      <w:r w:rsidR="002270FE">
        <w:rPr>
          <w:sz w:val="28"/>
          <w:szCs w:val="28"/>
        </w:rPr>
        <w:t xml:space="preserve">», файл с решением прикреплен к заданию. </w:t>
      </w:r>
    </w:p>
    <w:p w:rsidR="00464C03" w:rsidRP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 w:rsidRPr="002270FE">
        <w:rPr>
          <w:sz w:val="28"/>
          <w:szCs w:val="28"/>
        </w:rPr>
        <w:t xml:space="preserve">выполняет </w:t>
      </w:r>
      <w:r w:rsidRPr="002270FE">
        <w:rPr>
          <w:sz w:val="28"/>
          <w:szCs w:val="28"/>
        </w:rPr>
        <w:t>разбиение на предложения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 w:rsidRPr="002270FE">
        <w:rPr>
          <w:sz w:val="28"/>
          <w:szCs w:val="28"/>
        </w:rPr>
        <w:t>токенизацию</w:t>
      </w:r>
      <w:proofErr w:type="spellEnd"/>
      <w:r>
        <w:rPr>
          <w:sz w:val="28"/>
          <w:szCs w:val="28"/>
        </w:rPr>
        <w:t xml:space="preserve"> каждого </w:t>
      </w:r>
      <w:proofErr w:type="spellStart"/>
      <w:r>
        <w:rPr>
          <w:sz w:val="28"/>
          <w:szCs w:val="28"/>
        </w:rPr>
        <w:t>преждожения</w:t>
      </w:r>
      <w:proofErr w:type="spellEnd"/>
      <w:r w:rsidRPr="002270FE">
        <w:rPr>
          <w:sz w:val="28"/>
          <w:szCs w:val="28"/>
        </w:rPr>
        <w:t xml:space="preserve"> с помощью регулярных выражени</w:t>
      </w:r>
      <w:r>
        <w:rPr>
          <w:sz w:val="28"/>
          <w:szCs w:val="28"/>
        </w:rPr>
        <w:t>й.</w:t>
      </w:r>
      <w:r w:rsidRPr="002270FE">
        <w:rPr>
          <w:sz w:val="28"/>
          <w:szCs w:val="28"/>
        </w:rPr>
        <w:t xml:space="preserve"> </w:t>
      </w:r>
      <w:r>
        <w:rPr>
          <w:sz w:val="28"/>
          <w:szCs w:val="28"/>
        </w:rPr>
        <w:t>Код п</w:t>
      </w:r>
      <w:r w:rsidRPr="002270FE">
        <w:rPr>
          <w:sz w:val="28"/>
          <w:szCs w:val="28"/>
        </w:rPr>
        <w:t>ротестирова</w:t>
      </w:r>
      <w:r>
        <w:rPr>
          <w:sz w:val="28"/>
          <w:szCs w:val="28"/>
        </w:rPr>
        <w:t>н</w:t>
      </w:r>
      <w:r w:rsidRPr="002270FE">
        <w:rPr>
          <w:sz w:val="28"/>
          <w:szCs w:val="28"/>
        </w:rPr>
        <w:t xml:space="preserve"> на реальных текстах из разных предметных областей и жанров</w:t>
      </w:r>
      <w:r>
        <w:rPr>
          <w:sz w:val="28"/>
          <w:szCs w:val="28"/>
        </w:rPr>
        <w:t xml:space="preserve">. Для </w:t>
      </w:r>
      <w:proofErr w:type="spellStart"/>
      <w:r>
        <w:rPr>
          <w:sz w:val="28"/>
          <w:szCs w:val="28"/>
        </w:rPr>
        <w:t>тесирования</w:t>
      </w:r>
      <w:proofErr w:type="spellEnd"/>
      <w:r>
        <w:rPr>
          <w:sz w:val="28"/>
          <w:szCs w:val="28"/>
        </w:rPr>
        <w:t xml:space="preserve"> выбраны отрывки из научной статьи, новостной статьи и художественного произведения. Кроме того, в рамках данной работы написанный на основе правил </w:t>
      </w:r>
      <w:proofErr w:type="spellStart"/>
      <w:r>
        <w:rPr>
          <w:sz w:val="28"/>
          <w:szCs w:val="28"/>
        </w:rPr>
        <w:t>токенизатор</w:t>
      </w:r>
      <w:proofErr w:type="spellEnd"/>
      <w:r>
        <w:rPr>
          <w:sz w:val="28"/>
          <w:szCs w:val="28"/>
        </w:rPr>
        <w:t xml:space="preserve"> сравнивается с готовым </w:t>
      </w:r>
      <w:proofErr w:type="spellStart"/>
      <w:r w:rsidRPr="002270FE">
        <w:rPr>
          <w:sz w:val="28"/>
          <w:szCs w:val="28"/>
        </w:rPr>
        <w:t>токенизатор</w:t>
      </w:r>
      <w:r>
        <w:rPr>
          <w:sz w:val="28"/>
          <w:szCs w:val="28"/>
        </w:rPr>
        <w:t>ом</w:t>
      </w:r>
      <w:proofErr w:type="spellEnd"/>
      <w:r>
        <w:rPr>
          <w:sz w:val="28"/>
          <w:szCs w:val="28"/>
        </w:rPr>
        <w:t xml:space="preserve"> из сторонней библиотеки для обработки </w:t>
      </w:r>
      <w:proofErr w:type="spellStart"/>
      <w:r>
        <w:rPr>
          <w:sz w:val="28"/>
          <w:szCs w:val="28"/>
        </w:rPr>
        <w:t>ествественного</w:t>
      </w:r>
      <w:proofErr w:type="spellEnd"/>
      <w:r>
        <w:rPr>
          <w:sz w:val="28"/>
          <w:szCs w:val="28"/>
        </w:rPr>
        <w:t xml:space="preserve"> языка — «</w:t>
      </w:r>
      <w:proofErr w:type="spellStart"/>
      <w:r>
        <w:rPr>
          <w:sz w:val="28"/>
          <w:szCs w:val="28"/>
          <w:lang w:val="en-US"/>
        </w:rPr>
        <w:t>nltk</w:t>
      </w:r>
      <w:proofErr w:type="spellEnd"/>
      <w:r>
        <w:rPr>
          <w:sz w:val="28"/>
          <w:szCs w:val="28"/>
        </w:rPr>
        <w:t>»</w:t>
      </w:r>
      <w:r w:rsidRPr="002270FE">
        <w:rPr>
          <w:sz w:val="28"/>
          <w:szCs w:val="28"/>
        </w:rPr>
        <w:t>.</w:t>
      </w:r>
    </w:p>
    <w:p w:rsidR="002270FE" w:rsidRDefault="00464C03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Существуют различные методы </w:t>
      </w:r>
      <w:proofErr w:type="spellStart"/>
      <w:r w:rsidRPr="002270FE">
        <w:rPr>
          <w:sz w:val="28"/>
          <w:szCs w:val="28"/>
        </w:rPr>
        <w:t>токенизации</w:t>
      </w:r>
      <w:proofErr w:type="spellEnd"/>
      <w:r w:rsidRPr="002270FE">
        <w:rPr>
          <w:sz w:val="28"/>
          <w:szCs w:val="28"/>
        </w:rPr>
        <w:t xml:space="preserve">, в том числе методы, основанные на правилах (например, с использованием регулярных выражений), а также методы, основанные на машинном обучении, которые </w:t>
      </w:r>
      <w:r w:rsidRPr="002270FE">
        <w:rPr>
          <w:sz w:val="28"/>
          <w:szCs w:val="28"/>
        </w:rPr>
        <w:lastRenderedPageBreak/>
        <w:t>используются для автоматического извлечения правил на основе большого объема обучающих данных.</w:t>
      </w:r>
    </w:p>
    <w:p w:rsidR="002270FE" w:rsidRPr="002270FE" w:rsidRDefault="002270FE" w:rsidP="002270F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270FE">
        <w:rPr>
          <w:b/>
          <w:bCs/>
          <w:sz w:val="28"/>
          <w:szCs w:val="28"/>
        </w:rPr>
        <w:t>Реализация</w:t>
      </w:r>
      <w:r>
        <w:rPr>
          <w:b/>
          <w:bCs/>
          <w:sz w:val="28"/>
          <w:szCs w:val="28"/>
        </w:rPr>
        <w:t xml:space="preserve"> собственного </w:t>
      </w:r>
      <w:proofErr w:type="spellStart"/>
      <w:r>
        <w:rPr>
          <w:b/>
          <w:bCs/>
          <w:sz w:val="28"/>
          <w:szCs w:val="28"/>
        </w:rPr>
        <w:t>токенизатора</w:t>
      </w:r>
      <w:proofErr w:type="spellEnd"/>
    </w:p>
    <w:p w:rsidR="002270FE" w:rsidRDefault="00401118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Для создания </w:t>
      </w:r>
      <w:proofErr w:type="spellStart"/>
      <w:r w:rsidRPr="002270FE">
        <w:rPr>
          <w:sz w:val="28"/>
          <w:szCs w:val="28"/>
        </w:rPr>
        <w:t>графематического</w:t>
      </w:r>
      <w:proofErr w:type="spellEnd"/>
      <w:r w:rsidRPr="002270FE">
        <w:rPr>
          <w:sz w:val="28"/>
          <w:szCs w:val="28"/>
        </w:rPr>
        <w:t xml:space="preserve"> анализатора на основе правил, </w:t>
      </w:r>
      <w:proofErr w:type="spellStart"/>
      <w:r w:rsidRPr="002270FE">
        <w:rPr>
          <w:sz w:val="28"/>
          <w:szCs w:val="28"/>
        </w:rPr>
        <w:t>использова</w:t>
      </w:r>
      <w:r w:rsidR="002270FE">
        <w:rPr>
          <w:sz w:val="28"/>
          <w:szCs w:val="28"/>
          <w:lang w:val="en-US"/>
        </w:rPr>
        <w:t>kbcm</w:t>
      </w:r>
      <w:proofErr w:type="spellEnd"/>
      <w:r w:rsidRPr="002270FE">
        <w:rPr>
          <w:sz w:val="28"/>
          <w:szCs w:val="28"/>
        </w:rPr>
        <w:t xml:space="preserve"> регулярные выражения </w:t>
      </w:r>
      <w:r w:rsidR="002270FE" w:rsidRPr="002270FE">
        <w:rPr>
          <w:sz w:val="28"/>
          <w:szCs w:val="28"/>
        </w:rPr>
        <w:t>(</w:t>
      </w:r>
      <w:r w:rsidR="002270FE">
        <w:rPr>
          <w:sz w:val="28"/>
          <w:szCs w:val="28"/>
        </w:rPr>
        <w:t xml:space="preserve">библиотека </w:t>
      </w:r>
      <w:r w:rsidR="002270FE">
        <w:rPr>
          <w:sz w:val="28"/>
          <w:szCs w:val="28"/>
          <w:lang w:val="en-US"/>
        </w:rPr>
        <w:t>re</w:t>
      </w:r>
      <w:r w:rsidR="002270FE" w:rsidRPr="002270FE">
        <w:rPr>
          <w:sz w:val="28"/>
          <w:szCs w:val="28"/>
        </w:rPr>
        <w:t>)</w:t>
      </w:r>
      <w:r w:rsidRPr="002270FE">
        <w:rPr>
          <w:sz w:val="28"/>
          <w:szCs w:val="28"/>
        </w:rPr>
        <w:t>. Например, мож</w:t>
      </w:r>
      <w:r w:rsidR="002270FE">
        <w:rPr>
          <w:sz w:val="28"/>
          <w:szCs w:val="28"/>
        </w:rPr>
        <w:t>но</w:t>
      </w:r>
      <w:r w:rsidRPr="002270FE">
        <w:rPr>
          <w:sz w:val="28"/>
          <w:szCs w:val="28"/>
        </w:rPr>
        <w:t xml:space="preserve"> использовать следующий код на </w:t>
      </w:r>
      <w:proofErr w:type="spellStart"/>
      <w:r w:rsidRPr="002270FE">
        <w:rPr>
          <w:sz w:val="28"/>
          <w:szCs w:val="28"/>
        </w:rPr>
        <w:t>Python</w:t>
      </w:r>
      <w:proofErr w:type="spellEnd"/>
      <w:r w:rsidRPr="002270FE">
        <w:rPr>
          <w:sz w:val="28"/>
          <w:szCs w:val="28"/>
        </w:rPr>
        <w:t xml:space="preserve"> для </w:t>
      </w:r>
      <w:proofErr w:type="spellStart"/>
      <w:r w:rsidRPr="002270FE">
        <w:rPr>
          <w:sz w:val="28"/>
          <w:szCs w:val="28"/>
        </w:rPr>
        <w:t>токенизации</w:t>
      </w:r>
      <w:proofErr w:type="spellEnd"/>
      <w:r w:rsidRPr="002270FE">
        <w:rPr>
          <w:sz w:val="28"/>
          <w:szCs w:val="28"/>
        </w:rPr>
        <w:t xml:space="preserve"> текста на основе простых правил:</w:t>
      </w:r>
    </w:p>
    <w:p w:rsidR="002270FE" w:rsidRPr="002270FE" w:rsidRDefault="00401118" w:rsidP="002270FE">
      <w:pPr>
        <w:spacing w:line="360" w:lineRule="auto"/>
        <w:ind w:left="708"/>
        <w:jc w:val="both"/>
      </w:pPr>
      <w:proofErr w:type="spellStart"/>
      <w:r w:rsidRPr="002270FE">
        <w:t>import</w:t>
      </w:r>
      <w:proofErr w:type="spellEnd"/>
      <w:r w:rsidRPr="002270FE">
        <w:t xml:space="preserve"> </w:t>
      </w:r>
      <w:proofErr w:type="spellStart"/>
      <w:r w:rsidRPr="002270FE">
        <w:t>re</w:t>
      </w:r>
      <w:proofErr w:type="spellEnd"/>
    </w:p>
    <w:p w:rsidR="00401118" w:rsidRPr="002270FE" w:rsidRDefault="00401118" w:rsidP="002270FE">
      <w:pPr>
        <w:ind w:left="708"/>
      </w:pPr>
      <w:proofErr w:type="spellStart"/>
      <w:r w:rsidRPr="002270FE">
        <w:t>text</w:t>
      </w:r>
      <w:proofErr w:type="spellEnd"/>
      <w:r w:rsidRPr="002270FE">
        <w:t xml:space="preserve"> = "Это пример текста для </w:t>
      </w:r>
      <w:proofErr w:type="spellStart"/>
      <w:r w:rsidRPr="002270FE">
        <w:t>токенизации</w:t>
      </w:r>
      <w:proofErr w:type="spellEnd"/>
      <w:r w:rsidRPr="002270FE">
        <w:t>. Он состоит из нескольких предложений."</w:t>
      </w:r>
    </w:p>
    <w:p w:rsidR="00401118" w:rsidRPr="002270FE" w:rsidRDefault="00401118" w:rsidP="002270FE">
      <w:pPr>
        <w:ind w:left="708"/>
      </w:pPr>
      <w:proofErr w:type="spellStart"/>
      <w:r w:rsidRPr="002270FE">
        <w:t>tokens</w:t>
      </w:r>
      <w:proofErr w:type="spellEnd"/>
      <w:r w:rsidRPr="002270FE">
        <w:t xml:space="preserve"> = </w:t>
      </w:r>
      <w:proofErr w:type="spellStart"/>
      <w:proofErr w:type="gramStart"/>
      <w:r w:rsidRPr="002270FE">
        <w:t>re.findall</w:t>
      </w:r>
      <w:proofErr w:type="spellEnd"/>
      <w:proofErr w:type="gramEnd"/>
      <w:r w:rsidRPr="002270FE">
        <w:t xml:space="preserve">(r'\w+', </w:t>
      </w:r>
      <w:proofErr w:type="spellStart"/>
      <w:r w:rsidRPr="002270FE">
        <w:t>text</w:t>
      </w:r>
      <w:proofErr w:type="spellEnd"/>
      <w:r w:rsidRPr="002270FE">
        <w:t>)</w:t>
      </w:r>
    </w:p>
    <w:p w:rsidR="00401118" w:rsidRPr="002270FE" w:rsidRDefault="00401118" w:rsidP="002270FE">
      <w:pPr>
        <w:ind w:left="708"/>
      </w:pPr>
      <w:proofErr w:type="spellStart"/>
      <w:r w:rsidRPr="002270FE">
        <w:t>print</w:t>
      </w:r>
      <w:proofErr w:type="spellEnd"/>
      <w:r w:rsidRPr="002270FE">
        <w:t>(</w:t>
      </w:r>
      <w:proofErr w:type="spellStart"/>
      <w:r w:rsidRPr="002270FE">
        <w:t>tokens</w:t>
      </w:r>
      <w:proofErr w:type="spellEnd"/>
      <w:r w:rsidRPr="002270FE">
        <w:t>)</w:t>
      </w:r>
    </w:p>
    <w:p w:rsidR="00401118" w:rsidRPr="002270FE" w:rsidRDefault="00401118" w:rsidP="002270FE"/>
    <w:p w:rsidR="00401118" w:rsidRPr="002270FE" w:rsidRDefault="00401118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>В данном примере используе</w:t>
      </w:r>
      <w:r w:rsidR="002270FE">
        <w:rPr>
          <w:sz w:val="28"/>
          <w:szCs w:val="28"/>
        </w:rPr>
        <w:t>тся</w:t>
      </w:r>
      <w:r w:rsidRPr="002270FE">
        <w:rPr>
          <w:sz w:val="28"/>
          <w:szCs w:val="28"/>
        </w:rPr>
        <w:t xml:space="preserve"> регулярное выражение </w:t>
      </w:r>
      <w:r w:rsidR="002270FE">
        <w:rPr>
          <w:sz w:val="28"/>
          <w:szCs w:val="28"/>
        </w:rPr>
        <w:t>«</w:t>
      </w:r>
      <w:r w:rsidRPr="002270FE">
        <w:rPr>
          <w:sz w:val="28"/>
          <w:szCs w:val="28"/>
        </w:rPr>
        <w:t>\w+</w:t>
      </w:r>
      <w:r w:rsidR="002270FE">
        <w:rPr>
          <w:sz w:val="28"/>
          <w:szCs w:val="28"/>
        </w:rPr>
        <w:t>»</w:t>
      </w:r>
      <w:r w:rsidRPr="002270FE">
        <w:rPr>
          <w:sz w:val="28"/>
          <w:szCs w:val="28"/>
        </w:rPr>
        <w:t xml:space="preserve"> для поиска слов в тексте. Это выражение находит все подстроки, состоящие из букв, цифр и символа подчеркивания. Функция </w:t>
      </w:r>
      <w:proofErr w:type="spellStart"/>
      <w:proofErr w:type="gramStart"/>
      <w:r w:rsidRPr="002270FE">
        <w:rPr>
          <w:sz w:val="28"/>
          <w:szCs w:val="28"/>
        </w:rPr>
        <w:t>re.findall</w:t>
      </w:r>
      <w:proofErr w:type="spellEnd"/>
      <w:proofErr w:type="gramEnd"/>
      <w:r w:rsidRPr="002270FE">
        <w:rPr>
          <w:sz w:val="28"/>
          <w:szCs w:val="28"/>
        </w:rPr>
        <w:t>() возвращает список всех совпадений с регулярным выражением.</w:t>
      </w:r>
    </w:p>
    <w:p w:rsidR="002270FE" w:rsidRDefault="00401118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>Однако</w:t>
      </w:r>
      <w:r w:rsidR="002270FE">
        <w:rPr>
          <w:sz w:val="28"/>
          <w:szCs w:val="28"/>
        </w:rPr>
        <w:t xml:space="preserve"> </w:t>
      </w:r>
      <w:r w:rsidRPr="002270FE">
        <w:rPr>
          <w:sz w:val="28"/>
          <w:szCs w:val="28"/>
        </w:rPr>
        <w:t>такой подход может дать не совсем точные результаты, так как русский язык имеет свои особенности</w:t>
      </w:r>
      <w:r w:rsidR="002270FE">
        <w:rPr>
          <w:sz w:val="28"/>
          <w:szCs w:val="28"/>
        </w:rPr>
        <w:t>, в тексте часто встречаются сокращения, дефисы и т.д</w:t>
      </w:r>
      <w:r w:rsidRPr="002270FE">
        <w:rPr>
          <w:sz w:val="28"/>
          <w:szCs w:val="28"/>
        </w:rPr>
        <w:t>.</w:t>
      </w:r>
      <w:r w:rsidR="002270FE">
        <w:rPr>
          <w:sz w:val="28"/>
          <w:szCs w:val="28"/>
        </w:rPr>
        <w:t>, п</w:t>
      </w:r>
      <w:r w:rsidRPr="002270FE">
        <w:rPr>
          <w:sz w:val="28"/>
          <w:szCs w:val="28"/>
        </w:rPr>
        <w:t xml:space="preserve">оэтому мы можем использовать более сложные правила для </w:t>
      </w:r>
      <w:proofErr w:type="spellStart"/>
      <w:r w:rsidRPr="002270FE">
        <w:rPr>
          <w:sz w:val="28"/>
          <w:szCs w:val="28"/>
        </w:rPr>
        <w:t>токенизации</w:t>
      </w:r>
      <w:proofErr w:type="spellEnd"/>
      <w:r w:rsidRPr="002270FE">
        <w:rPr>
          <w:sz w:val="28"/>
          <w:szCs w:val="28"/>
        </w:rPr>
        <w:t xml:space="preserve"> текста на русском языке. Например,</w:t>
      </w:r>
      <w:r w:rsidR="002270FE">
        <w:rPr>
          <w:sz w:val="28"/>
          <w:szCs w:val="28"/>
        </w:rPr>
        <w:t xml:space="preserve"> может подойти следующее регулярное выражение</w:t>
      </w:r>
      <w:r w:rsidRPr="002270FE">
        <w:rPr>
          <w:sz w:val="28"/>
          <w:szCs w:val="28"/>
        </w:rPr>
        <w:t>:</w:t>
      </w:r>
    </w:p>
    <w:p w:rsid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>\b</w:t>
      </w:r>
      <w:proofErr w:type="gramStart"/>
      <w:r w:rsidRPr="002270FE">
        <w:rPr>
          <w:sz w:val="28"/>
          <w:szCs w:val="28"/>
        </w:rPr>
        <w:t>(?:</w:t>
      </w:r>
      <w:proofErr w:type="gramEnd"/>
      <w:r w:rsidRPr="002270FE">
        <w:rPr>
          <w:sz w:val="28"/>
          <w:szCs w:val="28"/>
        </w:rPr>
        <w:t>[А-</w:t>
      </w:r>
      <w:proofErr w:type="spellStart"/>
      <w:r w:rsidRPr="002270FE">
        <w:rPr>
          <w:sz w:val="28"/>
          <w:szCs w:val="28"/>
        </w:rPr>
        <w:t>Яа</w:t>
      </w:r>
      <w:proofErr w:type="spellEnd"/>
      <w:r w:rsidRPr="002270FE">
        <w:rPr>
          <w:sz w:val="28"/>
          <w:szCs w:val="28"/>
        </w:rPr>
        <w:t>-</w:t>
      </w:r>
      <w:proofErr w:type="spellStart"/>
      <w:r w:rsidRPr="002270FE">
        <w:rPr>
          <w:sz w:val="28"/>
          <w:szCs w:val="28"/>
        </w:rPr>
        <w:t>яЁё</w:t>
      </w:r>
      <w:proofErr w:type="spellEnd"/>
      <w:r w:rsidRPr="002270FE">
        <w:rPr>
          <w:sz w:val="28"/>
          <w:szCs w:val="28"/>
        </w:rPr>
        <w:t>]\.)+[А-</w:t>
      </w:r>
      <w:proofErr w:type="spellStart"/>
      <w:r w:rsidRPr="002270FE">
        <w:rPr>
          <w:sz w:val="28"/>
          <w:szCs w:val="28"/>
        </w:rPr>
        <w:t>Яа</w:t>
      </w:r>
      <w:proofErr w:type="spellEnd"/>
      <w:r w:rsidRPr="002270FE">
        <w:rPr>
          <w:sz w:val="28"/>
          <w:szCs w:val="28"/>
        </w:rPr>
        <w:t>-</w:t>
      </w:r>
      <w:proofErr w:type="spellStart"/>
      <w:r w:rsidRPr="002270FE">
        <w:rPr>
          <w:sz w:val="28"/>
          <w:szCs w:val="28"/>
        </w:rPr>
        <w:t>яЁё</w:t>
      </w:r>
      <w:proofErr w:type="spellEnd"/>
      <w:r w:rsidRPr="002270FE">
        <w:rPr>
          <w:sz w:val="28"/>
          <w:szCs w:val="28"/>
        </w:rPr>
        <w:t>]?\.?|\b\w+(?:-\w+)*\b</w:t>
      </w:r>
    </w:p>
    <w:p w:rsid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drawing>
          <wp:inline distT="0" distB="0" distL="0" distR="0" wp14:anchorId="165FEE22" wp14:editId="41E6DD74">
            <wp:extent cx="5544766" cy="19107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1055" cy="19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FE" w:rsidRPr="002270FE" w:rsidRDefault="002270FE" w:rsidP="002270FE">
      <w:pPr>
        <w:spacing w:line="360" w:lineRule="auto"/>
        <w:ind w:firstLine="709"/>
        <w:jc w:val="right"/>
      </w:pPr>
      <w:r w:rsidRPr="002270FE">
        <w:t xml:space="preserve">Рисунок 1. Пример реализации </w:t>
      </w:r>
      <w:proofErr w:type="spellStart"/>
      <w:r w:rsidRPr="002270FE">
        <w:t>токенизации</w:t>
      </w:r>
      <w:proofErr w:type="spellEnd"/>
      <w:r w:rsidRPr="002270FE">
        <w:t xml:space="preserve"> текста. </w:t>
      </w:r>
    </w:p>
    <w:p w:rsid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этого кода </w:t>
      </w:r>
      <w:r w:rsidRPr="002270FE">
        <w:rPr>
          <w:sz w:val="28"/>
          <w:szCs w:val="28"/>
        </w:rPr>
        <w:t xml:space="preserve">предложения </w:t>
      </w:r>
      <w:r>
        <w:rPr>
          <w:sz w:val="28"/>
          <w:szCs w:val="28"/>
        </w:rPr>
        <w:t xml:space="preserve">можно разбить </w:t>
      </w:r>
      <w:r w:rsidRPr="002270FE">
        <w:rPr>
          <w:sz w:val="28"/>
          <w:szCs w:val="28"/>
        </w:rPr>
        <w:t xml:space="preserve">на слова, </w:t>
      </w:r>
      <w:r>
        <w:rPr>
          <w:sz w:val="28"/>
          <w:szCs w:val="28"/>
        </w:rPr>
        <w:t>а</w:t>
      </w:r>
      <w:r w:rsidRPr="002270FE">
        <w:rPr>
          <w:sz w:val="28"/>
          <w:szCs w:val="28"/>
        </w:rPr>
        <w:t xml:space="preserve"> сокращени</w:t>
      </w:r>
      <w:r>
        <w:rPr>
          <w:sz w:val="28"/>
          <w:szCs w:val="28"/>
        </w:rPr>
        <w:t>я</w:t>
      </w:r>
      <w:r w:rsidRPr="002270FE">
        <w:rPr>
          <w:sz w:val="28"/>
          <w:szCs w:val="28"/>
        </w:rPr>
        <w:t xml:space="preserve"> типа (т.к.) будут считаться одним словом.</w:t>
      </w:r>
    </w:p>
    <w:p w:rsidR="001A6868" w:rsidRP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Регулярное</w:t>
      </w:r>
      <w:r w:rsidR="001A6868" w:rsidRPr="002270FE">
        <w:rPr>
          <w:sz w:val="28"/>
          <w:szCs w:val="28"/>
        </w:rPr>
        <w:t xml:space="preserve"> выражение находит все подстроки, которые начинаются с границы слова (\b), состоят из букв, цифр и символа подчеркивания (\w+), и могут содержать дефисы, и заканчиваются границей слова (\b). Флаг </w:t>
      </w:r>
      <w:r>
        <w:rPr>
          <w:sz w:val="28"/>
          <w:szCs w:val="28"/>
        </w:rPr>
        <w:t>«</w:t>
      </w:r>
      <w:proofErr w:type="spellStart"/>
      <w:r w:rsidR="001A6868" w:rsidRPr="002270FE">
        <w:rPr>
          <w:sz w:val="28"/>
          <w:szCs w:val="28"/>
        </w:rPr>
        <w:t>re.IGNORECASE</w:t>
      </w:r>
      <w:proofErr w:type="spellEnd"/>
      <w:r>
        <w:rPr>
          <w:sz w:val="28"/>
          <w:szCs w:val="28"/>
        </w:rPr>
        <w:t>»</w:t>
      </w:r>
      <w:r w:rsidR="001A6868" w:rsidRPr="002270FE">
        <w:rPr>
          <w:sz w:val="28"/>
          <w:szCs w:val="28"/>
        </w:rPr>
        <w:t xml:space="preserve"> указывает, что поиск должен быть </w:t>
      </w:r>
      <w:proofErr w:type="spellStart"/>
      <w:r w:rsidR="001A6868" w:rsidRPr="002270FE">
        <w:rPr>
          <w:sz w:val="28"/>
          <w:szCs w:val="28"/>
        </w:rPr>
        <w:t>регистронезависимым</w:t>
      </w:r>
      <w:proofErr w:type="spellEnd"/>
      <w:r w:rsidR="001A6868" w:rsidRPr="002270FE">
        <w:rPr>
          <w:sz w:val="28"/>
          <w:szCs w:val="28"/>
        </w:rPr>
        <w:t>.</w:t>
      </w:r>
    </w:p>
    <w:p w:rsidR="002270FE" w:rsidRDefault="001A6868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Таким образом, мы можем использовать регулярные выражения для </w:t>
      </w:r>
      <w:proofErr w:type="spellStart"/>
      <w:r w:rsidRPr="002270FE">
        <w:rPr>
          <w:sz w:val="28"/>
          <w:szCs w:val="28"/>
        </w:rPr>
        <w:t>токенизации</w:t>
      </w:r>
      <w:proofErr w:type="spellEnd"/>
      <w:r w:rsidRPr="002270FE">
        <w:rPr>
          <w:sz w:val="28"/>
          <w:szCs w:val="28"/>
        </w:rPr>
        <w:t xml:space="preserve"> текста на русском языке, применяя соответствующие правила. Однако, для более точного анализа текста, особенно при работе с различными формами слов, может потребоваться применение более сложных методов обработки естественного языка.</w:t>
      </w:r>
    </w:p>
    <w:p w:rsidR="00521AB7" w:rsidRPr="002270FE" w:rsidRDefault="00521AB7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>Таким образом, текст разбивается на предложения, учитывая особенности русского языка</w:t>
      </w:r>
      <w:r w:rsidR="002270FE" w:rsidRPr="002270FE">
        <w:rPr>
          <w:sz w:val="28"/>
          <w:szCs w:val="28"/>
        </w:rPr>
        <w:t>:</w:t>
      </w:r>
    </w:p>
    <w:p w:rsidR="002270FE" w:rsidRDefault="002270FE" w:rsidP="002270FE"/>
    <w:p w:rsidR="00521AB7" w:rsidRPr="002270FE" w:rsidRDefault="002270FE" w:rsidP="002270FE">
      <w:r w:rsidRPr="002270FE">
        <w:drawing>
          <wp:inline distT="0" distB="0" distL="0" distR="0" wp14:anchorId="17D1E543" wp14:editId="479E3DB2">
            <wp:extent cx="6109970" cy="213035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8675" cy="214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AB7" w:rsidRPr="002270FE">
        <w:t xml:space="preserve">    </w:t>
      </w:r>
    </w:p>
    <w:p w:rsidR="002270FE" w:rsidRDefault="00521AB7" w:rsidP="002270FE">
      <w:pPr>
        <w:jc w:val="right"/>
      </w:pPr>
      <w:r w:rsidRPr="002270FE">
        <w:t xml:space="preserve">    </w:t>
      </w:r>
      <w:r w:rsidR="002270FE">
        <w:t xml:space="preserve">Рисунок 2. Пример </w:t>
      </w:r>
      <w:proofErr w:type="spellStart"/>
      <w:r w:rsidR="002270FE">
        <w:t>токенизации</w:t>
      </w:r>
      <w:proofErr w:type="spellEnd"/>
      <w:r w:rsidR="002270FE">
        <w:t xml:space="preserve"> текста с помощью созданной вручную функции </w:t>
      </w:r>
    </w:p>
    <w:p w:rsidR="00521AB7" w:rsidRPr="002270FE" w:rsidRDefault="00521AB7" w:rsidP="002270FE">
      <w:proofErr w:type="spellStart"/>
      <w:r w:rsidRPr="002270FE">
        <w:t>return</w:t>
      </w:r>
      <w:proofErr w:type="spellEnd"/>
      <w:r w:rsidRPr="002270FE">
        <w:t xml:space="preserve"> </w:t>
      </w:r>
      <w:proofErr w:type="spellStart"/>
      <w:r w:rsidRPr="002270FE">
        <w:t>tokens</w:t>
      </w:r>
      <w:proofErr w:type="spellEnd"/>
    </w:p>
    <w:p w:rsidR="00521AB7" w:rsidRPr="002270FE" w:rsidRDefault="00521AB7" w:rsidP="002270FE"/>
    <w:p w:rsidR="002270FE" w:rsidRPr="002270FE" w:rsidRDefault="002270FE" w:rsidP="002270FE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2270FE">
        <w:rPr>
          <w:b/>
          <w:bCs/>
          <w:sz w:val="28"/>
          <w:szCs w:val="28"/>
        </w:rPr>
        <w:t>Реализация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готового </w:t>
      </w:r>
      <w:proofErr w:type="spellStart"/>
      <w:r>
        <w:rPr>
          <w:b/>
          <w:bCs/>
          <w:sz w:val="28"/>
          <w:szCs w:val="28"/>
        </w:rPr>
        <w:t>токенизатора</w:t>
      </w:r>
      <w:proofErr w:type="spellEnd"/>
      <w:r>
        <w:rPr>
          <w:b/>
          <w:bCs/>
          <w:sz w:val="28"/>
          <w:szCs w:val="28"/>
        </w:rPr>
        <w:t xml:space="preserve"> из библиотеки </w:t>
      </w:r>
      <w:proofErr w:type="spellStart"/>
      <w:r>
        <w:rPr>
          <w:b/>
          <w:bCs/>
          <w:sz w:val="28"/>
          <w:szCs w:val="28"/>
          <w:lang w:val="en-US"/>
        </w:rPr>
        <w:t>nltk</w:t>
      </w:r>
      <w:proofErr w:type="spellEnd"/>
    </w:p>
    <w:p w:rsidR="002270FE" w:rsidRPr="002270FE" w:rsidRDefault="002270FE" w:rsidP="002270FE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2270FE">
        <w:rPr>
          <w:b/>
          <w:bCs/>
          <w:sz w:val="28"/>
          <w:szCs w:val="28"/>
          <w:lang w:val="en-US"/>
        </w:rPr>
        <w:drawing>
          <wp:inline distT="0" distB="0" distL="0" distR="0" wp14:anchorId="1F7926EE" wp14:editId="2187BC49">
            <wp:extent cx="5544766" cy="21590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8088" cy="21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FE" w:rsidRPr="002270FE" w:rsidRDefault="002270FE" w:rsidP="002270FE">
      <w:pPr>
        <w:spacing w:line="360" w:lineRule="auto"/>
        <w:ind w:firstLine="709"/>
        <w:jc w:val="right"/>
      </w:pPr>
      <w:r w:rsidRPr="002270FE">
        <w:t>Рисунок 3. Использование готового решения</w:t>
      </w:r>
    </w:p>
    <w:p w:rsidR="00521AB7" w:rsidRPr="002270FE" w:rsidRDefault="0081038C" w:rsidP="002270F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270FE">
        <w:rPr>
          <w:b/>
          <w:bCs/>
          <w:sz w:val="28"/>
          <w:szCs w:val="28"/>
        </w:rPr>
        <w:t xml:space="preserve">Тестирование </w:t>
      </w:r>
    </w:p>
    <w:p w:rsidR="0081038C" w:rsidRPr="002270FE" w:rsidRDefault="0081038C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lastRenderedPageBreak/>
        <w:t xml:space="preserve">Для оценки точности </w:t>
      </w:r>
      <w:proofErr w:type="spellStart"/>
      <w:r w:rsidRPr="002270FE">
        <w:rPr>
          <w:sz w:val="28"/>
          <w:szCs w:val="28"/>
        </w:rPr>
        <w:t>токенизации</w:t>
      </w:r>
      <w:proofErr w:type="spellEnd"/>
      <w:r w:rsidRPr="002270FE">
        <w:rPr>
          <w:sz w:val="28"/>
          <w:szCs w:val="28"/>
        </w:rPr>
        <w:t xml:space="preserve"> и разбиения на предложения можно использовать метрику </w:t>
      </w:r>
      <w:r w:rsidR="002270FE">
        <w:rPr>
          <w:sz w:val="28"/>
          <w:szCs w:val="28"/>
          <w:lang w:val="en-US"/>
        </w:rPr>
        <w:t>precision</w:t>
      </w:r>
      <w:r w:rsidRPr="002270FE">
        <w:rPr>
          <w:sz w:val="28"/>
          <w:szCs w:val="28"/>
        </w:rPr>
        <w:t xml:space="preserve"> (</w:t>
      </w:r>
      <w:proofErr w:type="gramStart"/>
      <w:r w:rsidRPr="002270FE">
        <w:rPr>
          <w:sz w:val="28"/>
          <w:szCs w:val="28"/>
        </w:rPr>
        <w:t>долю</w:t>
      </w:r>
      <w:r w:rsidR="002270FE" w:rsidRPr="002270FE">
        <w:rPr>
          <w:sz w:val="28"/>
          <w:szCs w:val="28"/>
        </w:rPr>
        <w:t xml:space="preserve"> </w:t>
      </w:r>
      <w:r w:rsidR="002270FE">
        <w:rPr>
          <w:sz w:val="28"/>
          <w:szCs w:val="28"/>
        </w:rPr>
        <w:t>верно</w:t>
      </w:r>
      <w:proofErr w:type="gramEnd"/>
      <w:r w:rsidR="002270FE">
        <w:rPr>
          <w:sz w:val="28"/>
          <w:szCs w:val="28"/>
        </w:rPr>
        <w:t xml:space="preserve"> определенных</w:t>
      </w:r>
      <w:r w:rsidRPr="002270FE">
        <w:rPr>
          <w:sz w:val="28"/>
          <w:szCs w:val="28"/>
        </w:rPr>
        <w:t xml:space="preserve"> </w:t>
      </w:r>
      <w:proofErr w:type="spellStart"/>
      <w:r w:rsidRPr="002270FE">
        <w:rPr>
          <w:sz w:val="28"/>
          <w:szCs w:val="28"/>
        </w:rPr>
        <w:t>токенов</w:t>
      </w:r>
      <w:proofErr w:type="spellEnd"/>
      <w:r w:rsidRPr="002270FE">
        <w:rPr>
          <w:sz w:val="28"/>
          <w:szCs w:val="28"/>
        </w:rPr>
        <w:t xml:space="preserve">/предложений). Для этого необходимо иметь </w:t>
      </w:r>
      <w:r w:rsidR="002270FE">
        <w:rPr>
          <w:sz w:val="28"/>
          <w:szCs w:val="28"/>
        </w:rPr>
        <w:t xml:space="preserve">эталонную </w:t>
      </w:r>
      <w:proofErr w:type="spellStart"/>
      <w:r w:rsidR="002270FE">
        <w:rPr>
          <w:sz w:val="28"/>
          <w:szCs w:val="28"/>
        </w:rPr>
        <w:t>токенизацию</w:t>
      </w:r>
      <w:proofErr w:type="spellEnd"/>
      <w:r w:rsidR="002270FE">
        <w:rPr>
          <w:sz w:val="28"/>
          <w:szCs w:val="28"/>
        </w:rPr>
        <w:t xml:space="preserve"> текстов</w:t>
      </w:r>
      <w:r w:rsidRPr="002270FE">
        <w:rPr>
          <w:sz w:val="28"/>
          <w:szCs w:val="28"/>
        </w:rPr>
        <w:t xml:space="preserve">, </w:t>
      </w:r>
      <w:r w:rsidR="002270FE">
        <w:rPr>
          <w:sz w:val="28"/>
          <w:szCs w:val="28"/>
        </w:rPr>
        <w:t xml:space="preserve">а затем сравнивать этот образец с результатом работы функций </w:t>
      </w:r>
      <w:proofErr w:type="spellStart"/>
      <w:r w:rsidR="002270FE">
        <w:rPr>
          <w:sz w:val="28"/>
          <w:szCs w:val="28"/>
        </w:rPr>
        <w:t>токенизации</w:t>
      </w:r>
      <w:proofErr w:type="spellEnd"/>
      <w:r w:rsidRPr="002270FE">
        <w:rPr>
          <w:sz w:val="28"/>
          <w:szCs w:val="28"/>
        </w:rPr>
        <w:t>.</w:t>
      </w:r>
      <w:r w:rsidR="002270FE">
        <w:rPr>
          <w:sz w:val="28"/>
          <w:szCs w:val="28"/>
        </w:rPr>
        <w:t xml:space="preserve"> </w:t>
      </w:r>
      <w:r w:rsidRPr="002270FE">
        <w:rPr>
          <w:sz w:val="28"/>
          <w:szCs w:val="28"/>
        </w:rPr>
        <w:t xml:space="preserve">В данном случае, мы можем оценить точность </w:t>
      </w:r>
      <w:proofErr w:type="spellStart"/>
      <w:r w:rsidRPr="002270FE">
        <w:rPr>
          <w:sz w:val="28"/>
          <w:szCs w:val="28"/>
        </w:rPr>
        <w:t>токенизации</w:t>
      </w:r>
      <w:proofErr w:type="spellEnd"/>
      <w:r w:rsidRPr="002270FE">
        <w:rPr>
          <w:sz w:val="28"/>
          <w:szCs w:val="28"/>
        </w:rPr>
        <w:t xml:space="preserve"> и разбиения на предложения </w:t>
      </w:r>
      <w:r w:rsidR="002270FE" w:rsidRPr="002270FE">
        <w:rPr>
          <w:sz w:val="28"/>
          <w:szCs w:val="28"/>
        </w:rPr>
        <w:t xml:space="preserve">и проверить, что функции работают корректно и находят нужные </w:t>
      </w:r>
      <w:proofErr w:type="spellStart"/>
      <w:r w:rsidR="002270FE" w:rsidRPr="002270FE">
        <w:rPr>
          <w:sz w:val="28"/>
          <w:szCs w:val="28"/>
        </w:rPr>
        <w:t>токены</w:t>
      </w:r>
      <w:proofErr w:type="spellEnd"/>
      <w:r w:rsidR="002270FE" w:rsidRPr="002270FE">
        <w:rPr>
          <w:sz w:val="28"/>
          <w:szCs w:val="28"/>
        </w:rPr>
        <w:t xml:space="preserve"> и предложения</w:t>
      </w:r>
      <w:r w:rsidR="002270FE" w:rsidRPr="002270FE">
        <w:rPr>
          <w:sz w:val="28"/>
          <w:szCs w:val="28"/>
        </w:rPr>
        <w:t xml:space="preserve"> </w:t>
      </w:r>
      <w:r w:rsidRPr="002270FE">
        <w:rPr>
          <w:sz w:val="28"/>
          <w:szCs w:val="28"/>
        </w:rPr>
        <w:t>на реальных текстах</w:t>
      </w:r>
      <w:r w:rsidR="002270FE">
        <w:rPr>
          <w:sz w:val="28"/>
          <w:szCs w:val="28"/>
        </w:rPr>
        <w:t xml:space="preserve"> трех стилей: научного, художественного и публицистического</w:t>
      </w:r>
      <w:r w:rsidRPr="002270FE">
        <w:rPr>
          <w:sz w:val="28"/>
          <w:szCs w:val="28"/>
        </w:rPr>
        <w:t>.</w:t>
      </w:r>
    </w:p>
    <w:p w:rsidR="0081038C" w:rsidRPr="002270FE" w:rsidRDefault="0081038C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>Для примера, возьмем следующий текст:</w:t>
      </w:r>
    </w:p>
    <w:p w:rsidR="0081038C" w:rsidRPr="00914C5F" w:rsidRDefault="0081038C" w:rsidP="002270FE">
      <w:pPr>
        <w:spacing w:line="360" w:lineRule="auto"/>
        <w:ind w:firstLine="709"/>
        <w:jc w:val="both"/>
      </w:pPr>
      <w:proofErr w:type="spellStart"/>
      <w:r w:rsidRPr="00914C5F">
        <w:t>text</w:t>
      </w:r>
      <w:proofErr w:type="spellEnd"/>
      <w:r w:rsidRPr="00914C5F">
        <w:t xml:space="preserve"> = </w:t>
      </w:r>
      <w:r w:rsidR="002270FE" w:rsidRPr="00914C5F">
        <w:t>'</w:t>
      </w:r>
      <w:r w:rsidRPr="00914C5F">
        <w:t>Запуск состоится завтра в 10:00 утра.'</w:t>
      </w:r>
    </w:p>
    <w:p w:rsidR="0081038C" w:rsidRPr="002270FE" w:rsidRDefault="0081038C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Применим функцию </w:t>
      </w:r>
      <w:r w:rsidR="002270FE">
        <w:rPr>
          <w:sz w:val="28"/>
          <w:szCs w:val="28"/>
        </w:rPr>
        <w:t>«</w:t>
      </w:r>
      <w:proofErr w:type="spellStart"/>
      <w:r w:rsidRPr="002270FE">
        <w:rPr>
          <w:sz w:val="28"/>
          <w:szCs w:val="28"/>
        </w:rPr>
        <w:t>tokenize_text</w:t>
      </w:r>
      <w:proofErr w:type="spellEnd"/>
      <w:r w:rsidR="002270FE">
        <w:rPr>
          <w:sz w:val="28"/>
          <w:szCs w:val="28"/>
        </w:rPr>
        <w:t>»</w:t>
      </w:r>
      <w:r w:rsidRPr="002270FE">
        <w:rPr>
          <w:sz w:val="28"/>
          <w:szCs w:val="28"/>
        </w:rPr>
        <w:t>:</w:t>
      </w:r>
    </w:p>
    <w:p w:rsidR="0081038C" w:rsidRDefault="0081038C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>Результат:</w:t>
      </w:r>
    </w:p>
    <w:p w:rsid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drawing>
          <wp:inline distT="0" distB="0" distL="0" distR="0" wp14:anchorId="266CD968" wp14:editId="0F90ACB2">
            <wp:extent cx="5486400" cy="8775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270" cy="8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увидеть, что в данном случае наша функция «</w:t>
      </w:r>
      <w:proofErr w:type="spellStart"/>
      <w:r w:rsidRPr="002270FE">
        <w:rPr>
          <w:sz w:val="28"/>
          <w:szCs w:val="28"/>
        </w:rPr>
        <w:t>tokenize_text</w:t>
      </w:r>
      <w:proofErr w:type="spellEnd"/>
      <w:r>
        <w:rPr>
          <w:sz w:val="28"/>
          <w:szCs w:val="28"/>
        </w:rPr>
        <w:t>»</w:t>
      </w:r>
      <w:r w:rsidRPr="002270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справляется не совсем успешно, разделяя время на два </w:t>
      </w:r>
      <w:proofErr w:type="spellStart"/>
      <w:r>
        <w:rPr>
          <w:sz w:val="28"/>
          <w:szCs w:val="28"/>
        </w:rPr>
        <w:t>токена</w:t>
      </w:r>
      <w:proofErr w:type="spellEnd"/>
      <w:r>
        <w:rPr>
          <w:sz w:val="28"/>
          <w:szCs w:val="28"/>
        </w:rPr>
        <w:t xml:space="preserve">. Следует обратить на это внимание и отредактировать регулярное выражение внутри функции. </w:t>
      </w:r>
    </w:p>
    <w:p w:rsid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Выше мы уже проверяли, что функция хорошо справляется с сокращениями. </w:t>
      </w:r>
    </w:p>
    <w:p w:rsidR="002270FE" w:rsidRP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проверим, как справляются функции из библиотеки «</w:t>
      </w:r>
      <w:proofErr w:type="spellStart"/>
      <w:r>
        <w:rPr>
          <w:sz w:val="28"/>
          <w:szCs w:val="28"/>
          <w:lang w:val="en-US"/>
        </w:rPr>
        <w:t>nltk</w:t>
      </w:r>
      <w:proofErr w:type="spellEnd"/>
      <w:r>
        <w:rPr>
          <w:sz w:val="28"/>
          <w:szCs w:val="28"/>
        </w:rPr>
        <w:t xml:space="preserve">». Возьмем небольшой отрывок из научной статьи, разделим его на предложения, а затем на </w:t>
      </w:r>
      <w:proofErr w:type="spellStart"/>
      <w:r>
        <w:rPr>
          <w:sz w:val="28"/>
          <w:szCs w:val="28"/>
        </w:rPr>
        <w:t>токены</w:t>
      </w:r>
      <w:proofErr w:type="spellEnd"/>
      <w:r>
        <w:rPr>
          <w:sz w:val="28"/>
          <w:szCs w:val="28"/>
        </w:rPr>
        <w:t xml:space="preserve">. </w:t>
      </w:r>
    </w:p>
    <w:p w:rsidR="0081038C" w:rsidRDefault="002270FE" w:rsidP="002270FE">
      <w:r w:rsidRPr="002270FE">
        <w:lastRenderedPageBreak/>
        <w:drawing>
          <wp:inline distT="0" distB="0" distL="0" distR="0" wp14:anchorId="3A3E97EF" wp14:editId="54C702AF">
            <wp:extent cx="5936615" cy="47694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FE" w:rsidRPr="002270FE" w:rsidRDefault="002270FE" w:rsidP="002270FE"/>
    <w:p w:rsidR="0081038C" w:rsidRP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>П</w:t>
      </w:r>
      <w:r w:rsidR="0081038C" w:rsidRPr="002270FE">
        <w:rPr>
          <w:sz w:val="28"/>
          <w:szCs w:val="28"/>
        </w:rPr>
        <w:t>охоже, что функции справились с задачей и нашли все нужные предложения в текстах</w:t>
      </w:r>
      <w:r w:rsidRPr="002270FE">
        <w:rPr>
          <w:sz w:val="28"/>
          <w:szCs w:val="28"/>
        </w:rPr>
        <w:t xml:space="preserve"> и </w:t>
      </w:r>
      <w:proofErr w:type="spellStart"/>
      <w:r w:rsidRPr="002270FE">
        <w:rPr>
          <w:sz w:val="28"/>
          <w:szCs w:val="28"/>
        </w:rPr>
        <w:t>токены</w:t>
      </w:r>
      <w:proofErr w:type="spellEnd"/>
      <w:r w:rsidRPr="002270FE">
        <w:rPr>
          <w:sz w:val="28"/>
          <w:szCs w:val="28"/>
        </w:rPr>
        <w:t xml:space="preserve"> в них</w:t>
      </w:r>
      <w:r w:rsidR="0081038C" w:rsidRPr="002270FE">
        <w:rPr>
          <w:sz w:val="28"/>
          <w:szCs w:val="28"/>
        </w:rPr>
        <w:t>.</w:t>
      </w:r>
    </w:p>
    <w:p w:rsidR="002270FE" w:rsidRPr="002270FE" w:rsidRDefault="0081038C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Чтобы </w:t>
      </w:r>
      <w:r w:rsidR="002270FE" w:rsidRPr="002270FE">
        <w:rPr>
          <w:sz w:val="28"/>
          <w:szCs w:val="28"/>
        </w:rPr>
        <w:t xml:space="preserve">лучше </w:t>
      </w:r>
      <w:r w:rsidRPr="002270FE">
        <w:rPr>
          <w:sz w:val="28"/>
          <w:szCs w:val="28"/>
        </w:rPr>
        <w:t>оценить точность работы функций, можно использовать какой-то набор заранее известных текстов</w:t>
      </w:r>
      <w:r w:rsidR="002270FE" w:rsidRPr="002270FE">
        <w:rPr>
          <w:sz w:val="28"/>
          <w:szCs w:val="28"/>
        </w:rPr>
        <w:t xml:space="preserve"> большего объема</w:t>
      </w:r>
      <w:r w:rsidRPr="002270FE">
        <w:rPr>
          <w:sz w:val="28"/>
          <w:szCs w:val="28"/>
        </w:rPr>
        <w:t>.</w:t>
      </w:r>
    </w:p>
    <w:p w:rsidR="002270FE" w:rsidRP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>Тексты будут приложены к работе в файлах формата «.</w:t>
      </w:r>
      <w:r w:rsidRPr="002270FE">
        <w:rPr>
          <w:sz w:val="28"/>
          <w:szCs w:val="28"/>
          <w:lang w:val="en-US"/>
        </w:rPr>
        <w:t>txt</w:t>
      </w:r>
      <w:r w:rsidRPr="002270FE">
        <w:rPr>
          <w:sz w:val="28"/>
          <w:szCs w:val="28"/>
        </w:rPr>
        <w:t xml:space="preserve">». Кроме того, к работе прилагаются файлы, где каждый из текстов вручную разбит на предложения и слова. Таким образом, мы сможем качественно оценить работу нашего </w:t>
      </w:r>
      <w:proofErr w:type="spellStart"/>
      <w:r w:rsidRPr="002270FE">
        <w:rPr>
          <w:sz w:val="28"/>
          <w:szCs w:val="28"/>
        </w:rPr>
        <w:t>токенизатора</w:t>
      </w:r>
      <w:proofErr w:type="spellEnd"/>
      <w:r w:rsidRPr="002270FE">
        <w:rPr>
          <w:sz w:val="28"/>
          <w:szCs w:val="28"/>
        </w:rPr>
        <w:t xml:space="preserve">, сравнив результат его работы с эталонной </w:t>
      </w:r>
      <w:proofErr w:type="spellStart"/>
      <w:r w:rsidRPr="002270FE">
        <w:rPr>
          <w:sz w:val="28"/>
          <w:szCs w:val="28"/>
        </w:rPr>
        <w:t>токенизацией</w:t>
      </w:r>
      <w:proofErr w:type="spellEnd"/>
      <w:r w:rsidRPr="002270FE">
        <w:rPr>
          <w:sz w:val="28"/>
          <w:szCs w:val="28"/>
        </w:rPr>
        <w:t xml:space="preserve">. </w:t>
      </w:r>
    </w:p>
    <w:p w:rsidR="0081038C" w:rsidRPr="002270FE" w:rsidRDefault="0081038C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Можно также использовать готовые корпуса текстов, которые уже разбиты на предложения и </w:t>
      </w:r>
      <w:proofErr w:type="spellStart"/>
      <w:r w:rsidRPr="002270FE">
        <w:rPr>
          <w:sz w:val="28"/>
          <w:szCs w:val="28"/>
        </w:rPr>
        <w:t>токены</w:t>
      </w:r>
      <w:proofErr w:type="spellEnd"/>
      <w:r w:rsidRPr="002270FE">
        <w:rPr>
          <w:sz w:val="28"/>
          <w:szCs w:val="28"/>
        </w:rPr>
        <w:t xml:space="preserve">, чтобы сравнить результат работы своих функций с этими корпусами. Например, в русском языке такими корпусами могут быть корпуса НКРЯ (Национальный корпус русского языка) или </w:t>
      </w:r>
      <w:proofErr w:type="spellStart"/>
      <w:r w:rsidRPr="002270FE">
        <w:rPr>
          <w:sz w:val="28"/>
          <w:szCs w:val="28"/>
        </w:rPr>
        <w:t>Taiga</w:t>
      </w:r>
      <w:proofErr w:type="spellEnd"/>
      <w:r w:rsidRPr="002270FE">
        <w:rPr>
          <w:sz w:val="28"/>
          <w:szCs w:val="28"/>
        </w:rPr>
        <w:t xml:space="preserve"> </w:t>
      </w:r>
      <w:proofErr w:type="spellStart"/>
      <w:r w:rsidRPr="002270FE">
        <w:rPr>
          <w:sz w:val="28"/>
          <w:szCs w:val="28"/>
        </w:rPr>
        <w:t>Corpus</w:t>
      </w:r>
      <w:proofErr w:type="spellEnd"/>
      <w:r w:rsidRPr="002270FE">
        <w:rPr>
          <w:sz w:val="28"/>
          <w:szCs w:val="28"/>
        </w:rPr>
        <w:t>.</w:t>
      </w:r>
    </w:p>
    <w:p w:rsidR="002270FE" w:rsidRDefault="0081038C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lastRenderedPageBreak/>
        <w:t>Если результаты будут достаточно близки к результатам из этих корпусов, то можно считать, что функции работают достаточно точно. Если же будут ошибки или пропуски, то нужно будет дополнительно работать над улучшением алгоритмов.</w:t>
      </w:r>
    </w:p>
    <w:p w:rsidR="0081038C" w:rsidRPr="002270FE" w:rsidRDefault="0081038C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Для оценки точности работы функций будем использовать заранее известные тексты и сравнивать результаты разбиения на предложения и </w:t>
      </w:r>
      <w:proofErr w:type="spellStart"/>
      <w:r w:rsidRPr="002270FE">
        <w:rPr>
          <w:sz w:val="28"/>
          <w:szCs w:val="28"/>
        </w:rPr>
        <w:t>токены</w:t>
      </w:r>
      <w:proofErr w:type="spellEnd"/>
      <w:r w:rsidRPr="002270FE">
        <w:rPr>
          <w:sz w:val="28"/>
          <w:szCs w:val="28"/>
        </w:rPr>
        <w:t>, полученные с помощью функций, с эталонным разбиением.</w:t>
      </w:r>
    </w:p>
    <w:p w:rsidR="0081038C" w:rsidRPr="002270FE" w:rsidRDefault="0081038C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>Будем использовать следующие тексты:</w:t>
      </w:r>
    </w:p>
    <w:p w:rsidR="0081038C" w:rsidRP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- </w:t>
      </w:r>
      <w:r w:rsidR="0081038C" w:rsidRPr="002270FE">
        <w:rPr>
          <w:sz w:val="28"/>
          <w:szCs w:val="28"/>
        </w:rPr>
        <w:t>Научная статья</w:t>
      </w:r>
      <w:r w:rsidRPr="002270FE">
        <w:rPr>
          <w:sz w:val="28"/>
          <w:szCs w:val="28"/>
        </w:rPr>
        <w:t>:</w:t>
      </w:r>
      <w:r w:rsidR="0081038C" w:rsidRPr="002270FE">
        <w:rPr>
          <w:sz w:val="28"/>
          <w:szCs w:val="28"/>
        </w:rPr>
        <w:t xml:space="preserve"> "</w:t>
      </w:r>
      <w:r w:rsidRPr="002270FE">
        <w:rPr>
          <w:sz w:val="28"/>
          <w:szCs w:val="28"/>
        </w:rPr>
        <w:t>Бедность в России. Можно ли остановить этот процесс</w:t>
      </w:r>
      <w:r w:rsidR="0081038C" w:rsidRPr="002270FE">
        <w:rPr>
          <w:sz w:val="28"/>
          <w:szCs w:val="28"/>
        </w:rPr>
        <w:t>"</w:t>
      </w:r>
      <w:r w:rsidR="00914C5F">
        <w:rPr>
          <w:sz w:val="28"/>
          <w:szCs w:val="28"/>
        </w:rPr>
        <w:t>;</w:t>
      </w:r>
    </w:p>
    <w:p w:rsidR="0081038C" w:rsidRP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- </w:t>
      </w:r>
      <w:r w:rsidR="0081038C" w:rsidRPr="002270FE">
        <w:rPr>
          <w:sz w:val="28"/>
          <w:szCs w:val="28"/>
        </w:rPr>
        <w:t>Новостная статья</w:t>
      </w:r>
      <w:r w:rsidRPr="002270FE">
        <w:rPr>
          <w:sz w:val="28"/>
          <w:szCs w:val="28"/>
        </w:rPr>
        <w:t>:</w:t>
      </w:r>
      <w:r w:rsidR="0081038C" w:rsidRPr="002270FE">
        <w:rPr>
          <w:sz w:val="28"/>
          <w:szCs w:val="28"/>
        </w:rPr>
        <w:t xml:space="preserve"> "</w:t>
      </w:r>
      <w:r w:rsidRPr="002270FE">
        <w:rPr>
          <w:sz w:val="28"/>
          <w:szCs w:val="28"/>
        </w:rPr>
        <w:t>Великобритания: путешествие по самым удивительным местам страны</w:t>
      </w:r>
      <w:r w:rsidR="0081038C" w:rsidRPr="002270FE">
        <w:rPr>
          <w:sz w:val="28"/>
          <w:szCs w:val="28"/>
        </w:rPr>
        <w:t>"</w:t>
      </w:r>
      <w:r w:rsidR="00914C5F">
        <w:rPr>
          <w:sz w:val="28"/>
          <w:szCs w:val="28"/>
        </w:rPr>
        <w:t>;</w:t>
      </w:r>
    </w:p>
    <w:p w:rsidR="0081038C" w:rsidRP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- </w:t>
      </w:r>
      <w:r w:rsidR="0081038C" w:rsidRPr="002270FE">
        <w:rPr>
          <w:sz w:val="28"/>
          <w:szCs w:val="28"/>
        </w:rPr>
        <w:t>Художественная литература</w:t>
      </w:r>
      <w:r w:rsidRPr="002270FE">
        <w:rPr>
          <w:sz w:val="28"/>
          <w:szCs w:val="28"/>
        </w:rPr>
        <w:t>:</w:t>
      </w:r>
      <w:r w:rsidR="0081038C" w:rsidRPr="002270FE">
        <w:rPr>
          <w:sz w:val="28"/>
          <w:szCs w:val="28"/>
        </w:rPr>
        <w:t xml:space="preserve"> "Война и мир" Л.Н. Толстого</w:t>
      </w:r>
      <w:r w:rsidR="00914C5F">
        <w:rPr>
          <w:sz w:val="28"/>
          <w:szCs w:val="28"/>
        </w:rPr>
        <w:t>.</w:t>
      </w:r>
      <w:bookmarkStart w:id="0" w:name="_GoBack"/>
      <w:bookmarkEnd w:id="0"/>
    </w:p>
    <w:p w:rsidR="0081038C" w:rsidRPr="002270FE" w:rsidRDefault="0081038C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Для каждого текста нужно подготовить эталонное разбиение на предложения и </w:t>
      </w:r>
      <w:proofErr w:type="spellStart"/>
      <w:r w:rsidRPr="002270FE">
        <w:rPr>
          <w:sz w:val="28"/>
          <w:szCs w:val="28"/>
        </w:rPr>
        <w:t>токены</w:t>
      </w:r>
      <w:proofErr w:type="spellEnd"/>
      <w:r w:rsidRPr="002270FE">
        <w:rPr>
          <w:sz w:val="28"/>
          <w:szCs w:val="28"/>
        </w:rPr>
        <w:t xml:space="preserve">, а затем сравнить его с результатами, полученными с помощью функций </w:t>
      </w:r>
      <w:proofErr w:type="spellStart"/>
      <w:r w:rsidRPr="002270FE">
        <w:rPr>
          <w:sz w:val="28"/>
          <w:szCs w:val="28"/>
        </w:rPr>
        <w:t>split_sentences</w:t>
      </w:r>
      <w:proofErr w:type="spellEnd"/>
      <w:r w:rsidRPr="002270FE">
        <w:rPr>
          <w:sz w:val="28"/>
          <w:szCs w:val="28"/>
        </w:rPr>
        <w:t xml:space="preserve"> и </w:t>
      </w:r>
      <w:proofErr w:type="spellStart"/>
      <w:r w:rsidRPr="002270FE">
        <w:rPr>
          <w:sz w:val="28"/>
          <w:szCs w:val="28"/>
        </w:rPr>
        <w:t>tokenize_text</w:t>
      </w:r>
      <w:proofErr w:type="spellEnd"/>
      <w:r w:rsidRPr="002270FE">
        <w:rPr>
          <w:sz w:val="28"/>
          <w:szCs w:val="28"/>
        </w:rPr>
        <w:t>.</w:t>
      </w:r>
    </w:p>
    <w:p w:rsidR="0081038C" w:rsidRDefault="0081038C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>Для оценки точности можно использовать метрик</w:t>
      </w:r>
      <w:r w:rsidR="002270FE" w:rsidRPr="002270FE">
        <w:rPr>
          <w:sz w:val="28"/>
          <w:szCs w:val="28"/>
        </w:rPr>
        <w:t>у</w:t>
      </w:r>
      <w:r w:rsidRPr="002270FE">
        <w:rPr>
          <w:sz w:val="28"/>
          <w:szCs w:val="28"/>
        </w:rPr>
        <w:t xml:space="preserve"> </w:t>
      </w:r>
      <w:proofErr w:type="spellStart"/>
      <w:r w:rsidRPr="002270FE">
        <w:rPr>
          <w:sz w:val="28"/>
          <w:szCs w:val="28"/>
        </w:rPr>
        <w:t>precision</w:t>
      </w:r>
      <w:proofErr w:type="spellEnd"/>
      <w:r w:rsidRPr="002270FE">
        <w:rPr>
          <w:sz w:val="28"/>
          <w:szCs w:val="28"/>
        </w:rPr>
        <w:t>, котор</w:t>
      </w:r>
      <w:r w:rsidR="002270FE" w:rsidRPr="002270FE">
        <w:rPr>
          <w:sz w:val="28"/>
          <w:szCs w:val="28"/>
        </w:rPr>
        <w:t>ая</w:t>
      </w:r>
      <w:r w:rsidRPr="002270FE">
        <w:rPr>
          <w:sz w:val="28"/>
          <w:szCs w:val="28"/>
        </w:rPr>
        <w:t xml:space="preserve"> показывают соотношение количества правильно определенных </w:t>
      </w:r>
      <w:proofErr w:type="spellStart"/>
      <w:r w:rsidRPr="002270FE">
        <w:rPr>
          <w:sz w:val="28"/>
          <w:szCs w:val="28"/>
        </w:rPr>
        <w:t>токенов</w:t>
      </w:r>
      <w:proofErr w:type="spellEnd"/>
      <w:r w:rsidRPr="002270FE">
        <w:rPr>
          <w:sz w:val="28"/>
          <w:szCs w:val="28"/>
        </w:rPr>
        <w:t xml:space="preserve"> или предложений к общему количеству </w:t>
      </w:r>
      <w:proofErr w:type="spellStart"/>
      <w:r w:rsidRPr="002270FE">
        <w:rPr>
          <w:sz w:val="28"/>
          <w:szCs w:val="28"/>
        </w:rPr>
        <w:t>токенов</w:t>
      </w:r>
      <w:proofErr w:type="spellEnd"/>
      <w:r w:rsidRPr="002270FE">
        <w:rPr>
          <w:sz w:val="28"/>
          <w:szCs w:val="28"/>
        </w:rPr>
        <w:t xml:space="preserve"> или предложений в эталонном разбиении.</w:t>
      </w:r>
    </w:p>
    <w:p w:rsidR="002270FE" w:rsidRP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drawing>
          <wp:inline distT="0" distB="0" distL="0" distR="0" wp14:anchorId="2939BB81" wp14:editId="5A8706C8">
            <wp:extent cx="5514975" cy="24009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2958" cy="24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8C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функции «</w:t>
      </w:r>
      <w:proofErr w:type="spellStart"/>
      <w:r w:rsidRPr="002270FE">
        <w:rPr>
          <w:sz w:val="28"/>
          <w:szCs w:val="28"/>
        </w:rPr>
        <w:t>open</w:t>
      </w:r>
      <w:proofErr w:type="spellEnd"/>
      <w:r>
        <w:rPr>
          <w:sz w:val="28"/>
          <w:szCs w:val="28"/>
        </w:rPr>
        <w:t>» читаем тексты и оцениваем</w:t>
      </w:r>
      <w:r w:rsidR="0081038C" w:rsidRPr="002270FE">
        <w:rPr>
          <w:sz w:val="28"/>
          <w:szCs w:val="28"/>
        </w:rPr>
        <w:t xml:space="preserve"> точност</w:t>
      </w:r>
      <w:r>
        <w:rPr>
          <w:sz w:val="28"/>
          <w:szCs w:val="28"/>
        </w:rPr>
        <w:t xml:space="preserve">ь </w:t>
      </w:r>
      <w:r w:rsidR="0081038C" w:rsidRPr="002270FE">
        <w:rPr>
          <w:sz w:val="28"/>
          <w:szCs w:val="28"/>
        </w:rPr>
        <w:t>работы функций на выбранных</w:t>
      </w:r>
      <w:r>
        <w:rPr>
          <w:sz w:val="28"/>
          <w:szCs w:val="28"/>
        </w:rPr>
        <w:t xml:space="preserve"> текстах:</w:t>
      </w:r>
    </w:p>
    <w:p w:rsidR="00416074" w:rsidRPr="002270FE" w:rsidRDefault="002270FE" w:rsidP="002270FE">
      <w:pPr>
        <w:spacing w:line="360" w:lineRule="auto"/>
        <w:ind w:firstLine="709"/>
        <w:jc w:val="both"/>
      </w:pPr>
      <w:r w:rsidRPr="002270FE">
        <w:lastRenderedPageBreak/>
        <w:drawing>
          <wp:inline distT="0" distB="0" distL="0" distR="0" wp14:anchorId="528776E9" wp14:editId="29F87971">
            <wp:extent cx="5398851" cy="22828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208" cy="22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D3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 w:rsidRPr="002270FE">
        <w:rPr>
          <w:sz w:val="28"/>
          <w:szCs w:val="28"/>
        </w:rPr>
        <w:t xml:space="preserve">Результат показывает, что лучше всего наши функции справляются с </w:t>
      </w:r>
      <w:proofErr w:type="spellStart"/>
      <w:r w:rsidRPr="002270FE">
        <w:rPr>
          <w:sz w:val="28"/>
          <w:szCs w:val="28"/>
        </w:rPr>
        <w:t>токенизацией</w:t>
      </w:r>
      <w:proofErr w:type="spellEnd"/>
      <w:r w:rsidRPr="002270FE">
        <w:rPr>
          <w:sz w:val="28"/>
          <w:szCs w:val="28"/>
        </w:rPr>
        <w:t xml:space="preserve"> научной статьи, а хуже всего с художественным текстом. Следует заметить, что и</w:t>
      </w:r>
      <w:r w:rsidRPr="002270FE">
        <w:rPr>
          <w:sz w:val="28"/>
          <w:szCs w:val="28"/>
        </w:rPr>
        <w:t xml:space="preserve">спользованные тексты имеют </w:t>
      </w:r>
      <w:r w:rsidRPr="002270FE">
        <w:rPr>
          <w:sz w:val="28"/>
          <w:szCs w:val="28"/>
        </w:rPr>
        <w:t>приблизительно</w:t>
      </w:r>
      <w:r w:rsidRPr="002270FE">
        <w:rPr>
          <w:sz w:val="28"/>
          <w:szCs w:val="28"/>
        </w:rPr>
        <w:t xml:space="preserve"> одинаковый объем.</w:t>
      </w:r>
    </w:p>
    <w:p w:rsidR="002270FE" w:rsidRDefault="002270FE" w:rsidP="002270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Теперь сравним результат работы функций с готовой функцией </w:t>
      </w:r>
      <w:proofErr w:type="spellStart"/>
      <w:r>
        <w:rPr>
          <w:sz w:val="28"/>
          <w:szCs w:val="28"/>
        </w:rPr>
        <w:t>токенизации</w:t>
      </w:r>
      <w:proofErr w:type="spellEnd"/>
      <w:r>
        <w:rPr>
          <w:sz w:val="28"/>
          <w:szCs w:val="28"/>
        </w:rPr>
        <w:t xml:space="preserve"> из библиотеки «</w:t>
      </w:r>
      <w:proofErr w:type="spellStart"/>
      <w:r>
        <w:rPr>
          <w:sz w:val="28"/>
          <w:szCs w:val="28"/>
          <w:lang w:val="en-US"/>
        </w:rPr>
        <w:t>nltk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. </w:t>
      </w:r>
    </w:p>
    <w:p w:rsidR="002270FE" w:rsidRDefault="002270FE" w:rsidP="002270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270FE">
        <w:rPr>
          <w:sz w:val="28"/>
          <w:szCs w:val="28"/>
          <w:lang w:val="en-US"/>
        </w:rPr>
        <w:drawing>
          <wp:inline distT="0" distB="0" distL="0" distR="0" wp14:anchorId="2A9CB189" wp14:editId="0B45B7D2">
            <wp:extent cx="5466944" cy="22282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184" cy="22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FE" w:rsidRPr="002270FE" w:rsidRDefault="002270FE" w:rsidP="002270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оказался близким, хотя и несколько хуже. Более подробно с кодом можно ознакомиться в файле «</w:t>
      </w:r>
      <w:proofErr w:type="gramStart"/>
      <w:r>
        <w:rPr>
          <w:sz w:val="28"/>
          <w:szCs w:val="28"/>
          <w:lang w:val="en-US"/>
        </w:rPr>
        <w:t>tokenization</w:t>
      </w:r>
      <w:r w:rsidRPr="002270F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ipynb</w:t>
      </w:r>
      <w:proofErr w:type="spellEnd"/>
      <w:proofErr w:type="gramEnd"/>
      <w:r>
        <w:rPr>
          <w:sz w:val="28"/>
          <w:szCs w:val="28"/>
        </w:rPr>
        <w:t xml:space="preserve">». </w:t>
      </w:r>
    </w:p>
    <w:sectPr w:rsidR="002270FE" w:rsidRPr="002270FE" w:rsidSect="002270F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MS Mincho"/>
    <w:panose1 w:val="020B0604020202020204"/>
    <w:charset w:val="8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31149"/>
    <w:multiLevelType w:val="multilevel"/>
    <w:tmpl w:val="7D30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67D"/>
    <w:rsid w:val="00132DA8"/>
    <w:rsid w:val="001A6868"/>
    <w:rsid w:val="002270FE"/>
    <w:rsid w:val="00401118"/>
    <w:rsid w:val="00416074"/>
    <w:rsid w:val="00464C03"/>
    <w:rsid w:val="00521AB7"/>
    <w:rsid w:val="00522085"/>
    <w:rsid w:val="0066267D"/>
    <w:rsid w:val="0067579D"/>
    <w:rsid w:val="0081038C"/>
    <w:rsid w:val="00914C5F"/>
    <w:rsid w:val="00CA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02039"/>
  <w15:chartTrackingRefBased/>
  <w15:docId w15:val="{1A54192F-F999-2B4D-B912-5B7210181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8D3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keyword">
    <w:name w:val="hljs-keyword"/>
    <w:basedOn w:val="a0"/>
    <w:rsid w:val="0066267D"/>
  </w:style>
  <w:style w:type="character" w:customStyle="1" w:styleId="hljs-title">
    <w:name w:val="hljs-title"/>
    <w:basedOn w:val="a0"/>
    <w:rsid w:val="0066267D"/>
  </w:style>
  <w:style w:type="character" w:customStyle="1" w:styleId="hljs-params">
    <w:name w:val="hljs-params"/>
    <w:basedOn w:val="a0"/>
    <w:rsid w:val="0066267D"/>
  </w:style>
  <w:style w:type="character" w:customStyle="1" w:styleId="hljs-comment">
    <w:name w:val="hljs-comment"/>
    <w:basedOn w:val="a0"/>
    <w:rsid w:val="0066267D"/>
  </w:style>
  <w:style w:type="character" w:customStyle="1" w:styleId="hljs-string">
    <w:name w:val="hljs-string"/>
    <w:basedOn w:val="a0"/>
    <w:rsid w:val="0066267D"/>
  </w:style>
  <w:style w:type="character" w:customStyle="1" w:styleId="hljs-builtin">
    <w:name w:val="hljs-built_in"/>
    <w:basedOn w:val="a0"/>
    <w:rsid w:val="0066267D"/>
  </w:style>
  <w:style w:type="character" w:styleId="HTML">
    <w:name w:val="HTML Code"/>
    <w:basedOn w:val="a0"/>
    <w:uiPriority w:val="99"/>
    <w:semiHidden/>
    <w:unhideWhenUsed/>
    <w:rsid w:val="0066267D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401118"/>
    <w:pPr>
      <w:spacing w:before="100" w:beforeAutospacing="1" w:after="100" w:afterAutospacing="1"/>
    </w:pPr>
  </w:style>
  <w:style w:type="paragraph" w:styleId="HTML0">
    <w:name w:val="HTML Preformatted"/>
    <w:basedOn w:val="a"/>
    <w:link w:val="HTML1"/>
    <w:uiPriority w:val="99"/>
    <w:semiHidden/>
    <w:unhideWhenUsed/>
    <w:rsid w:val="00521A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21AB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number">
    <w:name w:val="hljs-number"/>
    <w:basedOn w:val="a0"/>
    <w:rsid w:val="00521AB7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1038C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81038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81038C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81038C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hljs-subst">
    <w:name w:val="hljs-subst"/>
    <w:basedOn w:val="a0"/>
    <w:rsid w:val="0081038C"/>
  </w:style>
  <w:style w:type="paragraph" w:styleId="a4">
    <w:name w:val="Body Text"/>
    <w:basedOn w:val="a"/>
    <w:link w:val="a5"/>
    <w:rsid w:val="002270FE"/>
    <w:pPr>
      <w:widowControl w:val="0"/>
      <w:suppressAutoHyphens/>
      <w:spacing w:after="120"/>
    </w:pPr>
    <w:rPr>
      <w:rFonts w:eastAsia="DejaVu Sans"/>
      <w:kern w:val="1"/>
      <w:lang w:eastAsia="en-US"/>
    </w:rPr>
  </w:style>
  <w:style w:type="character" w:customStyle="1" w:styleId="a5">
    <w:name w:val="Основной текст Знак"/>
    <w:basedOn w:val="a0"/>
    <w:link w:val="a4"/>
    <w:rsid w:val="002270FE"/>
    <w:rPr>
      <w:rFonts w:ascii="Times New Roman" w:eastAsia="DejaVu Sans" w:hAnsi="Times New Roman" w:cs="Times New Roman"/>
      <w:kern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0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299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15372367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47275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568397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0520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278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9832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877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246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9681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34927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51679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33413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8219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15338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559317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5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50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2238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9915635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97690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15768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61622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433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4785084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439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80392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3278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59528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19454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57700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926649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8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82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36140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8260907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08438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17360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63620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262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962581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5646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2311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7756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29165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46313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858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347756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7454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4043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3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1113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2023-02-17T11:19:00Z</dcterms:created>
  <dcterms:modified xsi:type="dcterms:W3CDTF">2023-02-18T10:57:00Z</dcterms:modified>
</cp:coreProperties>
</file>