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1F3A5F"/>
          <w:sz w:val="48"/>
        </w:rPr>
        <w:t>数字周参最新三篇文章检索汇总</w:t>
      </w:r>
    </w:p>
    <w:p>
      <w:pPr>
        <w:spacing w:after="240"/>
      </w:pPr>
      <w:r>
        <w:rPr>
          <w:color w:val="555555"/>
          <w:sz w:val="20"/>
        </w:rPr>
        <w:t>来源：搜狗微信搜索结果；公众号：数字周参；检索日期：2026-06-23</w:t>
      </w:r>
    </w:p>
    <w:p>
      <w:r>
        <w:rPr>
          <w:b/>
        </w:rPr>
        <w:t>说明：</w:t>
      </w:r>
      <w:r>
        <w:t>本次已通过搜狗微信检索确认“数字周参”公众号近期公开结果，并按公众号来源与发布日期筛选最新三篇。由于搜狗微信中转链接触发验证、微信原文地址未能解析，正文抓取未完成；本文档保留检索到的标题、日期、摘要片段和抓取状态，避免伪造原文内容。</w:t>
      </w:r>
    </w:p>
    <w:p>
      <w:pPr>
        <w:pStyle w:val="Heading1"/>
      </w:pPr>
      <w:r>
        <w:t>一、最新三篇清单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5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</w:rPr>
              <w:t>发布日期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</w:rPr>
              <w:t>标题</w:t>
            </w:r>
          </w:p>
        </w:tc>
        <w:tc>
          <w:tcPr>
            <w:tcW w:type="dxa" w:w="129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20"/>
              </w:rPr>
              <w:t>抓取状态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2026-03-16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教育信息化人，真正被替代的是什么？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数字周参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未抓取正文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2026-03-15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数字化推进中，信息中心为什么总在“左右为难”？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数字周参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未抓取正文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2026-03-12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智慧校园平台，为什么永远收拾不完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数字周参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未抓取正文</w:t>
            </w:r>
          </w:p>
        </w:tc>
      </w:tr>
    </w:tbl>
    <w:p>
      <w:pPr>
        <w:pStyle w:val="Heading1"/>
      </w:pPr>
      <w:r>
        <w:t>二、逐篇摘录</w:t>
      </w:r>
    </w:p>
    <w:p>
      <w:pPr>
        <w:pStyle w:val="Heading2"/>
      </w:pPr>
      <w:r>
        <w:t>1. 教育信息化人，真正被替代的是什么？</w:t>
      </w:r>
    </w:p>
    <w:p>
      <w:r>
        <w:rPr>
          <w:b/>
        </w:rPr>
        <w:t>发布日期：</w:t>
      </w:r>
      <w:r>
        <w:t>2026-03-16</w:t>
      </w:r>
      <w:r>
        <w:rPr>
          <w:b/>
        </w:rPr>
        <w:t xml:space="preserve">    来源：</w:t>
      </w:r>
      <w:r>
        <w:t>数字周参</w:t>
      </w:r>
    </w:p>
    <w:p>
      <w:r>
        <w:rPr>
          <w:b/>
        </w:rPr>
        <w:t>检索摘要：</w:t>
      </w:r>
      <w:r>
        <w:t>跨部门协同的能力。学校数字化走到后面，最难的往往已经不是单个系统好不好用，而是教务、德育、总务等部门是否愿意配合。</w:t>
      </w:r>
    </w:p>
    <w:p>
      <w:r>
        <w:rPr>
          <w:b/>
        </w:rPr>
        <w:t>抓取状态：</w:t>
      </w:r>
      <w:r>
        <w:t>已检索到标题与摘要；原文链接被搜狗微信验证拦截，未能抓取正文。</w:t>
      </w:r>
    </w:p>
    <w:p>
      <w:pPr>
        <w:pStyle w:val="Heading2"/>
      </w:pPr>
      <w:r>
        <w:t>2. 数字化推进中，信息中心为什么总在“左右为难”？</w:t>
      </w:r>
    </w:p>
    <w:p>
      <w:r>
        <w:rPr>
          <w:b/>
        </w:rPr>
        <w:t>发布日期：</w:t>
      </w:r>
      <w:r>
        <w:t>2026-03-15</w:t>
      </w:r>
      <w:r>
        <w:rPr>
          <w:b/>
        </w:rPr>
        <w:t xml:space="preserve">    来源：</w:t>
      </w:r>
      <w:r>
        <w:t>数字周参</w:t>
      </w:r>
    </w:p>
    <w:p>
      <w:r>
        <w:rPr>
          <w:b/>
        </w:rPr>
        <w:t>检索摘要：</w:t>
      </w:r>
      <w:r>
        <w:t>这是学校数字化推进过程中一个典型的结构性处境：学校准备推进新平台，校领导希望尽快看到效果，信息中心则夹在需求、协同和落地之间。</w:t>
      </w:r>
    </w:p>
    <w:p>
      <w:r>
        <w:rPr>
          <w:b/>
        </w:rPr>
        <w:t>抓取状态：</w:t>
      </w:r>
      <w:r>
        <w:t>已检索到标题与摘要；原文链接被搜狗微信验证拦截，未能抓取正文。</w:t>
      </w:r>
    </w:p>
    <w:p>
      <w:pPr>
        <w:pStyle w:val="Heading2"/>
      </w:pPr>
      <w:r>
        <w:t>3. 智慧校园平台，为什么永远收拾不完</w:t>
      </w:r>
    </w:p>
    <w:p>
      <w:r>
        <w:rPr>
          <w:b/>
        </w:rPr>
        <w:t>发布日期：</w:t>
      </w:r>
      <w:r>
        <w:t>2026-03-12</w:t>
      </w:r>
      <w:r>
        <w:rPr>
          <w:b/>
        </w:rPr>
        <w:t xml:space="preserve">    来源：</w:t>
      </w:r>
      <w:r>
        <w:t>数字周参</w:t>
      </w:r>
    </w:p>
    <w:p>
      <w:r>
        <w:rPr>
          <w:b/>
        </w:rPr>
        <w:t>检索摘要：</w:t>
      </w:r>
      <w:r>
        <w:t>统一平台代表更清晰的秩序、更完整的管理，也让数字化更像一盘棋；问题在于学校实际运行中的系统、流程与职责并不总能被一次性整理清楚。</w:t>
      </w:r>
    </w:p>
    <w:p>
      <w:r>
        <w:rPr>
          <w:b/>
        </w:rPr>
        <w:t>抓取状态：</w:t>
      </w:r>
      <w:r>
        <w:t>已检索到标题与摘要；原文链接被搜狗微信验证拦截，未能抓取正文。</w:t>
      </w:r>
    </w:p>
    <w:p>
      <w:pPr>
        <w:pStyle w:val="Heading1"/>
      </w:pPr>
      <w:r>
        <w:t>三、后续补全建议</w:t>
      </w:r>
    </w:p>
    <w:p>
      <w:pPr>
        <w:pStyle w:val="ListBullet"/>
      </w:pPr>
      <w:r>
        <w:t>如需完整正文，可在已登录微信环境中打开对应公众号历史消息，复制三篇原文链接后再次运行微信文章爬虫。</w:t>
      </w:r>
    </w:p>
    <w:p>
      <w:pPr>
        <w:pStyle w:val="ListBullet"/>
      </w:pPr>
      <w:r>
        <w:t>若可提供任意一篇 mp.weixin.qq.com/s/ 开头的原文链接，我可以继续抓取正文、图片，并重新生成完整版 Word。</w:t>
      </w:r>
    </w:p>
    <w:p>
      <w:pPr>
        <w:pStyle w:val="ListBullet"/>
      </w:pPr>
      <w:r>
        <w:t>本文件中的摘要来自公开搜索结果片段，仅用于定位文章，不替代原文。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生成时间：2026-06-23 16:11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8"/>
      </w:rPr>
      <w:t>数字周参最新三篇文章检索汇总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