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before="240" w:after="120"/>
        <w:jc w:val="center"/>
        <w:rPr/>
      </w:pPr>
      <w:r>
        <w:rPr/>
        <w:t>TRABALHO DE ANÁLISE DE INVESTIMENTOS</w:t>
      </w:r>
    </w:p>
    <w:p>
      <w:pPr>
        <w:pStyle w:val="Ttulododocumento"/>
        <w:rPr/>
      </w:pPr>
      <w:r>
        <w:rPr/>
      </w:r>
    </w:p>
    <w:p>
      <w:pPr>
        <w:pStyle w:val="Normal"/>
        <w:rPr/>
      </w:pPr>
      <w:r>
        <w:rPr/>
        <w:t xml:space="preserve">Aluno: </w:t>
      </w:r>
      <w:r>
        <w:rPr/>
        <w:t>Maycon Dougals Batista</w:t>
      </w:r>
      <w:r>
        <w:rPr/>
        <w:t xml:space="preserve"> </w:t>
      </w:r>
      <w:r>
        <w:rPr/>
        <w:t xml:space="preserve">dos Santos </w:t>
      </w:r>
      <w:r>
        <w:rPr/>
        <w:t>– 11921BSI</w:t>
      </w:r>
      <w:r>
        <w:rPr/>
        <w:t>209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Premissas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Observações: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Nesta análise utilizarei como base o carro ford fiesta sedan 1.0 8v flex 4p 2009 </w:t>
      </w:r>
      <w:r>
        <w:rPr/>
        <w:t xml:space="preserve">para carro usado já como alugar </w:t>
      </w:r>
      <w:r>
        <w:rPr/>
        <w:t xml:space="preserve">Mobi Like 1.0 Fire Flex 5p Mec </w:t>
      </w:r>
      <w:r>
        <w:rPr/>
        <w:t>2021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O carro andará cerca de 10 mil km por ano.</w:t>
      </w:r>
    </w:p>
    <w:p>
      <w:pPr>
        <w:pStyle w:val="ListParagraph"/>
        <w:numPr>
          <w:ilvl w:val="0"/>
          <w:numId w:val="1"/>
        </w:numPr>
        <w:rPr/>
      </w:pPr>
      <w:r>
        <w:rPr/>
        <w:t>Não será considerado o combustível pois para as duas opções os gastos serão os mesmos.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 próprio:</w:t>
      </w:r>
    </w:p>
    <w:p>
      <w:pPr>
        <w:pStyle w:val="ListParagraph"/>
        <w:numPr>
          <w:ilvl w:val="0"/>
          <w:numId w:val="4"/>
        </w:numPr>
        <w:rPr/>
      </w:pPr>
      <w:r>
        <w:rPr/>
        <w:t>I0 =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Custo = R$ </w:t>
      </w:r>
      <w:r>
        <w:rPr/>
        <w:t>22.500 tabela fipe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IPVA = R$ </w:t>
      </w:r>
      <w:r>
        <w:rPr/>
        <w:t>617.60</w:t>
      </w:r>
    </w:p>
    <w:p>
      <w:pPr>
        <w:pStyle w:val="ListParagraph"/>
        <w:numPr>
          <w:ilvl w:val="0"/>
          <w:numId w:val="2"/>
        </w:numPr>
        <w:rPr/>
      </w:pPr>
      <w:r>
        <w:rPr/>
        <w:t>Emplacamento R$ 246,81</w:t>
      </w:r>
    </w:p>
    <w:p>
      <w:pPr>
        <w:pStyle w:val="ListParagraph"/>
        <w:numPr>
          <w:ilvl w:val="0"/>
          <w:numId w:val="2"/>
        </w:numPr>
        <w:rPr/>
      </w:pPr>
      <w:r>
        <w:rPr/>
        <w:t>considerando que o carro seja comprado nas garagem de Uberlândia não possui frete.</w:t>
      </w:r>
    </w:p>
    <w:p>
      <w:pPr>
        <w:pStyle w:val="ListParagraph"/>
        <w:numPr>
          <w:ilvl w:val="0"/>
          <w:numId w:val="2"/>
        </w:numPr>
        <w:rPr/>
      </w:pPr>
      <w:r>
        <w:rPr/>
        <w:t>Licenciamento R$ 500,00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I0 = R$ </w:t>
      </w:r>
      <w:r>
        <w:rPr/>
        <w:t>23864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FC =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como o carro e usado foi averiguado e o seguro simples fica em torno de </w:t>
      </w:r>
      <w:r>
        <w:rPr/>
        <w:t xml:space="preserve"> R$ </w:t>
      </w:r>
      <w:r>
        <w:rPr/>
        <w:t xml:space="preserve">120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Revisões = 1. R$ </w:t>
      </w:r>
      <w:r>
        <w:rPr/>
        <w:t>765</w:t>
      </w:r>
      <w:r>
        <w:rPr/>
        <w:t xml:space="preserve">/  2. R$ </w:t>
      </w:r>
      <w:r>
        <w:rPr/>
        <w:t>956</w:t>
      </w:r>
      <w:r>
        <w:rPr/>
        <w:t xml:space="preserve"> / 3. R$ </w:t>
      </w:r>
      <w:r>
        <w:rPr/>
        <w:t>765</w:t>
      </w:r>
      <w:r>
        <w:rPr/>
        <w:t xml:space="preserve"> / 4. R$ </w:t>
      </w:r>
      <w:r>
        <w:rPr/>
        <w:t>1051</w:t>
      </w:r>
      <w:r>
        <w:rPr/>
        <w:t xml:space="preserve"> / 5. R$ </w:t>
      </w:r>
      <w:r>
        <w:rPr/>
        <w:t>821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Impostos = R$ </w:t>
      </w:r>
      <w:r>
        <w:rPr/>
        <w:t>617</w:t>
      </w:r>
      <w:r>
        <w:rPr/>
        <w:t xml:space="preserve"> (IPVA) + R$ 5,21 (DPVAT) + R$ 33,66 (TRLAV) = R$ </w:t>
      </w:r>
      <w:r>
        <w:rPr/>
        <w:t>620</w:t>
      </w:r>
    </w:p>
    <w:p>
      <w:pPr>
        <w:pStyle w:val="ListParagraph"/>
        <w:numPr>
          <w:ilvl w:val="0"/>
          <w:numId w:val="2"/>
        </w:numPr>
        <w:rPr/>
      </w:pPr>
      <w:r>
        <w:rPr/>
        <w:t>Pneus (ano 3) = R$ 2.500,00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Valor residual = R$ </w:t>
      </w:r>
      <w:r>
        <w:rPr/>
        <w:t>16,279.20</w:t>
      </w:r>
      <w:r>
        <w:rPr/>
        <w:t xml:space="preserve"> (desvalorização de </w:t>
      </w:r>
      <w:r>
        <w:rPr/>
        <w:t>20</w:t>
      </w:r>
      <w:r>
        <w:rPr/>
        <w:t>% a.a.)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Carro alugado:</w:t>
      </w:r>
    </w:p>
    <w:p>
      <w:pPr>
        <w:pStyle w:val="ListParagraph"/>
        <w:numPr>
          <w:ilvl w:val="0"/>
          <w:numId w:val="6"/>
        </w:numPr>
        <w:rPr/>
      </w:pPr>
      <w:r>
        <w:rPr/>
        <w:t>FC =</w:t>
      </w:r>
    </w:p>
    <w:p>
      <w:pPr>
        <w:pStyle w:val="ListParagraph"/>
        <w:numPr>
          <w:ilvl w:val="0"/>
          <w:numId w:val="5"/>
        </w:numPr>
        <w:rPr/>
      </w:pPr>
      <w:r>
        <w:rPr/>
        <w:t>60 parcelas mensais de R$ 1.699,00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Conclusão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Pelos cálculos feitos na planilha no cenário “carro próprio em detrimento de alugar carro” pode se concluir que o investimento e viável economicamente-financeiramente (melhor comprar o carro do que alugar).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Referências</w:t>
      </w:r>
    </w:p>
    <w:p>
      <w:pPr>
        <w:pStyle w:val="Normal"/>
        <w:rPr/>
      </w:pPr>
      <w:r>
        <w:rPr/>
        <w:t>Carro próprio:</w:t>
      </w:r>
    </w:p>
    <w:p>
      <w:pPr>
        <w:pStyle w:val="Normal"/>
        <w:rPr/>
      </w:pPr>
      <w:hyperlink r:id="rId2">
        <w:r>
          <w:rPr>
            <w:rStyle w:val="LinkdaInternet"/>
          </w:rPr>
          <w:t>https://www.autodashboard.com.br/renault-kwid-2023-financiamento/</w:t>
        </w:r>
      </w:hyperlink>
    </w:p>
    <w:p>
      <w:pPr>
        <w:pStyle w:val="Normal"/>
        <w:rPr/>
      </w:pPr>
      <w:hyperlink r:id="rId3">
        <w:r>
          <w:rPr>
            <w:rStyle w:val="LinkdaInternet"/>
          </w:rPr>
          <w:t>https://www.renault.com.br/veiculos-de-passeio/kwid/versoes-e-precos.html</w:t>
        </w:r>
      </w:hyperlink>
    </w:p>
    <w:p>
      <w:pPr>
        <w:pStyle w:val="Normal"/>
        <w:rPr/>
      </w:pPr>
      <w:hyperlink r:id="rId4">
        <w:r>
          <w:rPr>
            <w:rStyle w:val="LinkdaInternet"/>
          </w:rPr>
          <w:t>https://luna.ac/seguro-carro/renault/kwid-zen-1-0-flex-12v-5p-mec</w:t>
        </w:r>
      </w:hyperlink>
    </w:p>
    <w:p>
      <w:pPr>
        <w:pStyle w:val="Normal"/>
        <w:rPr/>
      </w:pPr>
      <w:hyperlink r:id="rId5">
        <w:r>
          <w:rPr>
            <w:rStyle w:val="LinkdaInternet"/>
          </w:rPr>
          <w:t>https://luna.ac/ipva/2022/MG/automoveis/RENAULT/KWID%20ZEN%2010MT/2018</w:t>
        </w:r>
      </w:hyperlink>
    </w:p>
    <w:p>
      <w:pPr>
        <w:pStyle w:val="Normal"/>
        <w:rPr/>
      </w:pPr>
      <w:hyperlink r:id="rId6">
        <w:r>
          <w:rPr>
            <w:rStyle w:val="LinkdaInternet"/>
          </w:rPr>
          <w:t>https://www.noticiasautomotivas.com.br/revisao-renault-precos-e-detalhes/</w:t>
        </w:r>
      </w:hyperlink>
    </w:p>
    <w:p>
      <w:pPr>
        <w:pStyle w:val="Normal"/>
        <w:rPr/>
      </w:pPr>
      <w:hyperlink r:id="rId8">
        <w:r>
          <w:rPr>
            <w:rStyle w:val="LinkdaInternet"/>
          </w:rPr>
          <w:t>https://www.detran.mg.gov.br/veiculos/taxas-ipva-seguro-dpvat/taxa-de-licenciamento-anual</w:t>
        </w:r>
      </w:hyperlink>
    </w:p>
    <w:p>
      <w:pPr>
        <w:pStyle w:val="Normal"/>
        <w:rPr/>
      </w:pPr>
      <w:r>
        <w:rPr>
          <w:rStyle w:val="LinkdaInternet"/>
        </w:rPr>
        <w:t>https://www.olhonocarro.com.br/</w:t>
      </w:r>
    </w:p>
    <w:p>
      <w:pPr>
        <w:pStyle w:val="Normal"/>
        <w:rPr/>
      </w:pPr>
      <w:r>
        <w:rPr/>
        <w:t>https://www.bv.com.br/bv-inspira/parceiro-veiculos/como-calcular-depreciacao-de-veiculo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Aluguel:</w:t>
      </w:r>
    </w:p>
    <w:p>
      <w:pPr>
        <w:pStyle w:val="Normal"/>
        <w:rPr/>
      </w:pPr>
      <w:r>
        <w:rPr/>
        <w:t>https://ondemand.renault.com.br/simulador/configure-e-assine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utodashboard.com.br/renault-kwid-2023-financiamento/" TargetMode="External"/><Relationship Id="rId3" Type="http://schemas.openxmlformats.org/officeDocument/2006/relationships/hyperlink" Target="https://www.renault.com.br/veiculos-de-passeio/kwid/versoes-e-precos.html" TargetMode="External"/><Relationship Id="rId4" Type="http://schemas.openxmlformats.org/officeDocument/2006/relationships/hyperlink" Target="https://luna.ac/seguro-carro/renault/kwid-zen-1-0-flex-12v-5p-mec" TargetMode="External"/><Relationship Id="rId5" Type="http://schemas.openxmlformats.org/officeDocument/2006/relationships/hyperlink" Target="https://luna.ac/ipva/2022/MG/automoveis/RENAULT/KWID ZEN 10MT/2018" TargetMode="External"/><Relationship Id="rId6" Type="http://schemas.openxmlformats.org/officeDocument/2006/relationships/hyperlink" Target="https://www.noticiasautomotivas.com.br/revisao-renault-precos-e-detalhes/" TargetMode="External"/><Relationship Id="rId7" Type="http://schemas.openxmlformats.org/officeDocument/2006/relationships/hyperlink" Target="https://www.detran.mg.gov.br/veiculos/taxas-ipva-seguro-dpvat/taxa-de-licenciamento-anual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Application>LibreOffice/7.3.7.2$Linux_X86_64 LibreOffice_project/30$Build-2</Application>
  <AppVersion>15.0000</AppVersion>
  <Pages>3</Pages>
  <Words>247</Words>
  <Characters>1639</Characters>
  <CharactersWithSpaces>1834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2023-01-22T06:49:00Z</dcterms:created>
  <dc:creator>Sávio Dias</dc:creator>
  <dc:description/>
  <dc:language>pt-BR</dc:language>
  <cp:lastModifiedBy/>
  <dcterms:modified xsi:type="dcterms:W3CDTF">2023-01-23T23:35:37Z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