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接口测试用例设计规范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接口用例概述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参考接口测试计划和接口设计文档，明确测试范围和关键测试点后，需在Metersphere上编写单接口测试用例和场景用例。设计测试用例主要是明确每个测试点的预期结果。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用例前置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环境配置规范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在MeterSphere进行接口测试前，需要先进行环境配置，如http配置、通用配置、数据库配置，根据需要也可设置全局前置脚本、后置脚本、全局断言。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http配置</w:t>
      </w:r>
      <w:r>
        <w:rPr>
          <w:rFonts w:eastAsia="等线" w:ascii="Arial" w:cs="Arial" w:hAnsi="Arial"/>
          <w:sz w:val="22"/>
        </w:rPr>
        <w:t>：在项目设置中创建环境，配置环境名称、环境域名等。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启用条件支持无模块路径。启用条件为无的HTTP配置只能有一条，模块和路径的HTTP配置可以有多条。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当一个接口既有模块又有路径匹配时，模块HTTP设置优先级大于路径HTTP设置。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注意父子级模块的配置，当只添加父级模块时，子级接口可能无法匹配到模块，需要同时选择父子模块才能匹配成功。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90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通用配置</w:t>
      </w:r>
      <w:r>
        <w:rPr>
          <w:rFonts w:eastAsia="等线" w:ascii="Arial" w:cs="Arial" w:hAnsi="Arial"/>
          <w:sz w:val="22"/>
        </w:rPr>
        <w:t>：支持添加环境变量，这些变量可以在接口用例、场景用例中使用。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环境变量：支持单个添加和批量添加，用于存储接口测试中可能用到的各种变量，如URL、token等。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域名解析：配置域名与IP地址的对应关系，以便在测试时能够正确解析域名。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超时配置：包括链接超时和响应超时，用于设置接口请求的超时时间。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环境变量应采用有意义的命名方式，以便于理解和维护。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47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数据库配置</w:t>
      </w:r>
      <w:r>
        <w:rPr>
          <w:rFonts w:eastAsia="等线" w:ascii="Arial" w:cs="Arial" w:hAnsi="Arial"/>
          <w:sz w:val="22"/>
        </w:rPr>
        <w:t>：如果需要连接外部数据库，需要配置数据库地址、端口、数据库名、用户名和密码等信息。配置多个数据库后，可以根据环境变动动态切换数据源。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支持配置多个数据库：MySQL、Oracle、SQLServer、PostgreSQL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如果需要访问其他数据库，可通过python脚本访问，需提前将相关第三方库文件放到Metersphere部署环境的python库文件目录下；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在接口的前/后置SQL中选择某环境时，数据源默认是该环境中数据库配置的第一个。切换环境时，会自动切换到数据库名称一致的数据源。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数据源配置格式可参考如下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66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接口导入规则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MeterSphere支持手动新建接口，也支持批量导入接口。从YAPI系统导出Swagger文件后，可直接导入MS系统，减少工作量。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2.2.1 </w:t>
      </w:r>
      <w:r>
        <w:rPr>
          <w:rFonts w:eastAsia="等线" w:ascii="Arial" w:cs="Arial" w:hAnsi="Arial"/>
          <w:b w:val="true"/>
          <w:sz w:val="30"/>
        </w:rPr>
        <w:t>导入模式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导入模式为覆盖：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系统已存在的同一接口（请求类型+路径一致）请求参数内容一致不做变更，不一致则覆盖。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系统不存在的接口则新增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在覆盖模式下，还可以选择是否同步更新接口所在的目录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导入模式为不覆盖：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如果系统已存在同一接口：请求类型+路径一致，则不做任何变更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如果系统不存在的接口，则新增这些接口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2.2.2 </w:t>
      </w:r>
      <w:r>
        <w:rPr>
          <w:rFonts w:eastAsia="等线" w:ascii="Arial" w:cs="Arial" w:hAnsi="Arial"/>
          <w:b w:val="true"/>
          <w:sz w:val="30"/>
        </w:rPr>
        <w:t>导入方式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在Metersphere接口定义页面，支持多种数据格式导入，包括Swagger、Postman、Har、Jmeter等。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4194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Swagger导入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支持Swagger 3.0版本的json文件，对于2.0版本的文件建议先转换成3.0版本再进行导入。文件大小不超过50M。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JMX文件导入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由于MeterSphere与JMeter运行环境差异，引用文件、扩展包时路径不一致，所以在MeterSphere导入JMX文件时可能需要手动进行处理。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目前MeterSphere支持JMeter5.2-5.4版本的JMX文件，并且接口自动化目前支持等待控制器、事务控制器、循环控制器和条件控制器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总体设计规范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总体设计思路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用例范围</w:t>
      </w:r>
      <w:r>
        <w:rPr>
          <w:rFonts w:eastAsia="等线" w:ascii="Arial" w:cs="Arial" w:hAnsi="Arial"/>
          <w:sz w:val="22"/>
        </w:rPr>
        <w:t>：需包含冒烟用例、核心业务场景用例、普通用例。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用例复杂度：</w:t>
      </w:r>
      <w:r>
        <w:rPr>
          <w:rFonts w:eastAsia="等线" w:ascii="Arial" w:cs="Arial" w:hAnsi="Arial"/>
          <w:sz w:val="22"/>
        </w:rPr>
        <w:t>测试要点清晰。非必要情况下，场景用例的流程不宜过长，考虑拆分用例。用例越复杂，脚本越复杂，异常的概率越高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基于输入域</w:t>
      </w:r>
      <w:r>
        <w:rPr>
          <w:rFonts w:eastAsia="等线" w:ascii="Arial" w:cs="Arial" w:hAnsi="Arial"/>
          <w:sz w:val="22"/>
        </w:rPr>
        <w:t>：设计测试用例时考虑边界值测试、特殊字符校验、参数类型校验、必选参数校验、组合参数校验、排重逻辑和接口幂等性。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正向测试</w:t>
      </w:r>
      <w:r>
        <w:rPr>
          <w:rFonts w:eastAsia="等线" w:ascii="Arial" w:cs="Arial" w:hAnsi="Arial"/>
          <w:sz w:val="22"/>
        </w:rPr>
        <w:t>：验证接口在正常输入和预期输出情况下的功能是否正确。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边界值测试</w:t>
      </w:r>
      <w:r>
        <w:rPr>
          <w:rFonts w:eastAsia="等线" w:ascii="Arial" w:cs="Arial" w:hAnsi="Arial"/>
          <w:sz w:val="22"/>
        </w:rPr>
        <w:t>：针对输入数据的边界情况设计测试用例，例如最小值、最大值、边界中间值等。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异常值测试</w:t>
      </w:r>
      <w:r>
        <w:rPr>
          <w:rFonts w:eastAsia="等线" w:ascii="Arial" w:cs="Arial" w:hAnsi="Arial"/>
          <w:sz w:val="22"/>
        </w:rPr>
        <w:t>：验证接口在异常情况下的行为和处理能力，例如输入无效数据、缺失必填字段等。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数据回滚</w:t>
      </w:r>
      <w:r>
        <w:rPr>
          <w:rFonts w:eastAsia="等线" w:ascii="Arial" w:cs="Arial" w:hAnsi="Arial"/>
          <w:sz w:val="22"/>
        </w:rPr>
        <w:t>：接口调用可能会更改数据，需支持数据回滚，便于接口持续运行。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测试数据标准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根据测试用例准备相应的测试数据，包括请求参数、响应数据。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1、测试数据分类：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正常数据：用于验证系统在正常情况下的功能表现。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异常数据：用于验证系统在异常或错误情况下的处理能力。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边界数据：接近或等于某些限制的数据，如最大值、最小值、非法值等。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2、准备测试数原则：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真实性：尽可能使用真实数据或模拟真实场景的数据进行测试，提高测试结果的可靠性和实用性。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完整性：确保测试数据覆盖了各种场景和条件，避免测试遗漏。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有效性：测试数据应满足接口文档定义。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安全性：确保测试数据的安全性，避免数据泄露。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用例编写规范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接口测试用例包含用例命名、功能模块、用例描述、用例等级、用例状态、请求参数、前后置脚本、断言规则等元素。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场景用例包括场景变量、单接口所有元素、以及事务控制器、循环控制器、自定义脚本等。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用例命名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明确用例目的：每个测试用例都应有明确的测试目的，避免重复和不必要的测试。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用例命名规范：测试用例的命名应规范、简洁。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用例名称格式： [模块名称]-[接口名称]-[序号]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示例： 系统管理-我的待办-001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用例描述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简单描述接口用例的目的，测试要点。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示例：该接口用于查询机构下人员信息，根据机构ID查询人员表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功能模块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接口定义可以分多级模块进行管理，模块按照业务功能来命名，例如“认证服务”、“生产订单管理”等，便于理解和维护。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432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用例等级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一级用例（P0：关键）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风险等级：高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复杂度：高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重要性：核心功能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描述：涉及系统核心功能、业务流程的关键接口，一旦失败将严重影响系统稳定性和用户体验。通常作为冒烟测试用例。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二级用例（P1：重要）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风险等级：中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复杂度：中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重要性：主要功能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描述：覆盖系统主要功能模块的接口，对系统整体运行有重要影响，但风险相对一级用例较低。测试场景适中，复杂度也适中。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三级用例（P2：一般）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风险等级：低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复杂度：低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重要性：辅助功能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描述：涉及系统辅助功能或边缘功能的接口，对系统整体运行影响较小。这些用例的测试场景简单，复杂度低，主要用于验证系统的完整性和兼容性。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请求参数设计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4.5.1 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请</w:t>
      </w:r>
      <w:r>
        <w:rPr>
          <w:rFonts w:eastAsia="等线" w:ascii="Arial" w:cs="Arial" w:hAnsi="Arial"/>
          <w:b w:val="true"/>
          <w:sz w:val="30"/>
        </w:rPr>
        <w:t>求头设置</w:t>
      </w:r>
      <w:bookmarkEnd w:id="1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根据请求体的格式，设置Content-Type请求头，如application/json、application/x-www-form-urlencoded等。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设置字符编码，如Accept-Charset: UTF-8，确保请求和响应的字符编码一致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对于需要动态变化的请求头参数，可以使用环境变量和参数化功能来管理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4.5.2 </w:t>
      </w:r>
      <w:r>
        <w:rPr>
          <w:rFonts w:eastAsia="等线" w:ascii="Arial" w:cs="Arial" w:hAnsi="Arial"/>
          <w:b w:val="true"/>
          <w:sz w:val="30"/>
        </w:rPr>
        <w:t>请求参数设计规范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明确区分参数分类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路径参数（Path Parameters）：这些参数是URL的一部分，通常用于RESTful API中标识资源，例如/users/{userId}。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查询参数（Query Parameters）：这些参数在URL的查询字符串中，以?key=value的形式出现。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表单参数（Form Parameters）：通常用于POST请求中，以application/x-www-form-urlencoded或multipart/form-data格式发送。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请求体参数（Body Parameters）：在POST、PUT等请求中，以JSON、XML或其他格式发送的数据。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参数必填性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明确标识每个参数是否为必填项，对于必填参数设计测试用例时，要验证不传递该参数时接口的行为。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参数类型与格式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确定参数的数据类型，如字符串、数字、布尔值等，并验证参数类型是否符合要求。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确保参数格式正确，例如日期时间类型的参数应命名为XxxxTime，如CreateTime。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边界值与范围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对于有范围要求的参数，使用边界值测试，包括上点和离点，覆盖有效无效等价类。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特殊字符校验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对于不能包含特殊字符的参数字段，设计包含特殊字符的测试用例。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参数组合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对于有选填参数的接口，验证不同参数组合场景，包括只传必填参数和必填参数与不同数量的选填参数的组合。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参数排重逻辑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如果字段要求不能重复，验证重复请求相同参数时服务端的处理逻辑是否正确。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接口幂等性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验证接口的幂等性，即重复请求是否产生相同的结果。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参数个数与列表大小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如果接口接受列表类型的参数，测试列表大小的边界值，包括超大列表和限定大小列表。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参数命名规范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建议使用驼峰命名，首字母小写，保持一致性。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参数验证（正向/逆向）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设计测试用例以验证必填参数为空、非必填参数的类型和范围不正确、参数值范围、长度边界值等。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特殊值测试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包括空、null、"null"、""、" "、0、值的前后带有空格、特殊符号等。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接口文档中不存在的参数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验证接口传入文档中不存在的参数时的行为。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参数格式错误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测试传入的参数格式错误时，如非json、少括号等。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环境变量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对于需要动态替换的参数值，可以使用Metersphere的环境变量。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断言规范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4.6.1 </w:t>
      </w:r>
      <w:r>
        <w:rPr>
          <w:rFonts w:eastAsia="等线" w:ascii="Arial" w:cs="Arial" w:hAnsi="Arial"/>
          <w:b w:val="true"/>
          <w:sz w:val="30"/>
        </w:rPr>
        <w:t>断言方式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 响应码断言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HTTP状态码断言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针对HTTP类接口，通常通过检查接口响应码来判断接口是否成功。例如，200表示成功，400表示客户端错误，500表示服务器错误等。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业务状态码断言：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除了HTTP状态码外，有些接口还会返回业务状态码，用于表示业务逻辑处理结果。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关键字段值断言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接口响应中通常会包含一些关键字段，用于反馈接口的执行结果或状态。例如，msg字段常用于表示后台处理情况，成功或失败的原因等。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在测试用例中，应针对这些关键字段设置断言，验证是否符合预期。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正则匹配断言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当响应数据较多且有一定规律时，可以使用正则匹配断言。例如，验证返回的字符串是否符合特定的格式或包含特定的子字符串。在断言规则中，你需要输入一个Perl型正则表达式，用于匹配响应数据。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正则匹配断言的语法规则：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元字符：如.（匹配除换行符以外的任意单个字符）、*（匹配前面的字符零次或多次）、+（匹配前面的字符一次或多次）、?（匹配前面的字符零次或一次）等。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字符类：如[abc]（匹配a、b或c中的任意一个字符）、[^abc]（匹配除了a、b或c以外的任意字符）等。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量词：如{n}（匹配前面的字符恰好n次）、{n,}（匹配前面的字符至少n次）、{n,m}（匹配前面的字符至少n次，但不超过m次）等。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锚点：如^（匹配字符串的开始位置）、$（匹配字符串的结束位置）等。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分组与捕获：如(abc)（将abc视为一个整体进行匹配，并捕获匹配的结果）等。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选择符：如a|b（匹配a或b）等。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转义字符：如\d（匹配一个数字字符，等价于[0-9]）、\w（匹配一个字母、数字或下划线字符，等价于[A-Za-z0-9_]）等。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正则匹配断言示例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假设有一个响应报文，其内容为"id=" b458ba2f"&amp;name="myorg"&amp;des="test"。现在想验证响应体中是否包含name="任意文本"。使用以下正则表达式断言：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正则表达式：name=".*?"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解释：name="是字面量字符串，.匹配任意单个字符，*?是非贪婪模式，表示匹配尽可能少的字符。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  Json断言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针对JSON格式的响应，使用JsonPath提取响应报文中的字段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1）特定值提取：使用JSONPath表达式来指定需要检查的JSON字段。例如，$.data.groups[*].name可以提取数组中所有元素的name字段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2）匹配多条结果：如果JSONPath表达式返回一个数组，可以勾选“匹配多条”以提取全部值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3）数组元素数量获取：使用特殊的JSONPath表达式来获取数组的长度，如${name_matchNr}用于获取匹配的数组元素数量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4）正则表达式匹配：如果需要更灵活的匹配方式，可以勾选“匹配为正则表达式”选项，来验证JSON Path表达式提取的结果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 数据库匹配核对断言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对于查询类接口，可通过SQL语句查询表数据，并核对查询结果与返回结果。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1）如果接口脚本中涉及sql语句，一定要注意限制条件。尽量在符合接口测试前提下，更新最小范围的数据，因脚本是多次运行，如果更新范围大可能会影响其他用例。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2）在进行数据对比时，需考虑数据类型的差异，例如接口可能返回字符串类型的日期，而数据库中存储的是日期类型，需要进行相应的转换。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3）将数据库断言逻辑封装成可重用的函数或模块，以便在多个测试用例中使用，提高测试代码的复用性和维护性。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6. 相关接口辅助验证断言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有些接口的验证需要依赖其他相关接口的结果。例如，测试删除接口时，可以通过调用查询接口来验证被删除的记录是否已被删除。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在测试用例中，应明确需要调用的相关接口及其顺序，并设置断言来验证相关接口的结果是否符合预期。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7. 脚本断言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当常规断言（如文本断言、正则断言、JSONPath断言、XPath断言等）无法满足测试需求时，可以使用脚本断言来实现更复杂的逻辑判断。Metersphere支持多种脚本语言，包括BeanShell、Groovy、Python、javascript等。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变量使用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脚本断言中可以使用Metersphere内置的变量，如使用AssertionResult对象来设置断言结果和失败消息，使用prev.getResponseDataAsString()用于获取响应数据。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断言结果设置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通过AssertionResult.setFailure(true)或AssertionResult.setFailure(false)来设置断言是否成功。通过AssertionResult.setFailureMessage("message")来设置断言失败时的提示信息。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脚本内容编写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编写脚本时，应确保逻辑清晰，易于理解和维护。例如，可以编写函数来检查响应数据中是否包含预期的键值对。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日志输出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使用log.info()函数可以将关键信息输出到日志中，便于调试和验证脚本的正确性。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脚本异常情况考虑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应充分考虑异常场景，并在脚本中进行异常处理和日志记录，便于问题排查和定位。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脚本重用性：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尽量编写可重用的脚本代码，提高测试代码复用率。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4.6.2 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断言原则</w:t>
      </w:r>
      <w:bookmarkEnd w:id="19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断言优先级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在多个断言同时存在时，应明确它们的优先级和顺序。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通常，HTTP状态码的断言优先级高于业务状态码的断言。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断言对象准确性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尽量减少断言的数量，过多的断言会增加测试的复杂度和执行时间。仅断言关键的响应数据，选择断言的对象需准确且有代表性。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灵活性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允许断言基于动态数据，如从数据库或其他接口动态获取的值，而不是硬编码的值。使用参数化断言，使得同一个断言脚本可以通过不同的参数适应多种测试场景。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断言的覆盖度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确保断言覆盖了所有重要的业务场景。调用接口后，会返回数据，对 result 进行校验时，需分情况考虑：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调用成功： result 返回调用成功，还需校验更改的信息是否被更改，其他不需要更改的信息是否被改变。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调用失败： result 返回调用失败，还需校验失败的原因是否和期待的一致，确保调用失败后信息没有被更改。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断言的可读性和可维护性：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保持断言的可读性和可维护性，例如脚本断言时，编码符合语法规范，关键代码需注释，使得其他测试人员能够理解和修改断言逻辑。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4.7 </w:t>
      </w:r>
      <w:r>
        <w:rPr>
          <w:rFonts w:eastAsia="等线" w:ascii="Arial" w:cs="Arial" w:hAnsi="Arial"/>
          <w:b w:val="true"/>
          <w:sz w:val="32"/>
        </w:rPr>
        <w:t>场景用例规范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4.7.1 </w:t>
      </w:r>
      <w:r>
        <w:rPr>
          <w:rFonts w:eastAsia="等线" w:ascii="Arial" w:cs="Arial" w:hAnsi="Arial"/>
          <w:b w:val="true"/>
          <w:sz w:val="30"/>
        </w:rPr>
        <w:t>场景变量</w:t>
      </w:r>
      <w:bookmarkEnd w:id="2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47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4.7.1.1 </w:t>
      </w:r>
      <w:r>
        <w:rPr>
          <w:rFonts w:eastAsia="等线" w:ascii="Arial" w:cs="Arial" w:hAnsi="Arial"/>
          <w:b w:val="true"/>
          <w:sz w:val="28"/>
        </w:rPr>
        <w:t xml:space="preserve"> 变量分类及引用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场景变量支持多种类型，包括常量、列表、CSV、计数器和随机数。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定义常量时，需要指定变量名、描述、值。变量值可以使用JMeter的内置函数。在场景步骤中通过${变量名}的形式引用该变量。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定义列表变量时，需要指定变量名、描述、以逗号分隔的值列表。在步骤中可以通过${变量名_n}的形式引用指定位置的值，其中n代表要引用的值的位置，从1开始。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CSV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定义CSV变量时，需要上传CSV文件，并指定文件编码和分隔符。CSV文件的第一行作为列名，在场景步骤中通过${列名}的形式引用列值。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计数器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定义计数器变量时，需要指定变量名、描述、起始值、结束值和增量。在循环中，计数器变量的值会按照设定的增量递增。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随机数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定义随机数变量时，需要指定变量名、描述、最小值和最大值。每次引用时，会生成一个介于最小值和最大值之间的随机数。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变量作用域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场景变量在接口自动化场景中执行前配置，只对当前场景生效。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变量引用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在场景中的接口用例、自定义请求的请求参数中引用场景变量。变量的引用方式为${变量名}，对于列表和CSV类型的变量，可以通过${变量名_n}的形式引用特定位置的值。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4.7.1.2 </w:t>
      </w:r>
      <w:r>
        <w:rPr>
          <w:rFonts w:eastAsia="等线" w:ascii="Arial" w:cs="Arial" w:hAnsi="Arial"/>
          <w:b w:val="true"/>
          <w:sz w:val="28"/>
        </w:rPr>
        <w:t>变量命名规范</w:t>
      </w:r>
      <w:bookmarkEnd w:id="23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基本命名原则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简洁明了：变量名应尽量简短且能够清晰表达其含义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一致性：相同类型的变量应采用一致的命名风格，以便于理解和维护。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避免使用保留字：避免使用MeterSphere或编程语言中的保留字作为变量名，以免引起冲突或错误。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变量命名格式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使用英文：变量名应使用英文单词或缩写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驼峰命名法：第一个单词首字母小写，后续单词首字母大写。例如：userName、requestHeaders。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下划线分隔：使用下划线进行分隔。例如：user_id、api_response。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变量类型标识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常量：对于不会改变的变量值，可以使用常量命名方式。常量名通常使用全大写字母，并使用下划线分隔单词。例如：MAX_RETRIES、DEFAULT_TIMEOUT。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列表变量：对于包含多个值的列表变量，可以在变量名后添加_list后缀进行标识。例如：user_ids_list、product_names_list。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CSV变量：对于从CSV文件加载的变量，可以在变量名后添加_csv后缀进行标识。例如：user_data_csv、product_info_csv。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计数器变量：对于用于计数的变量，可以在变量名中包含counter或index等词汇进行标识。例如：loop_counter、request_index。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随机数变量：对于用于生成随机数的变量，可以在变量名中包含random或rand等词汇进行标识。例如：random_number、rand_value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变量命名示例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userToken：表示用户的认证令牌。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requestParams：表示请求的参数集合。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product_info_csv：表示从CSV文件中加载的产品信息变量。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loop_counter：表示循环控制器的计数器变量。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random_number：表示用于生成随机数的变量。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4.7.2 </w:t>
      </w:r>
      <w:r>
        <w:rPr>
          <w:rFonts w:eastAsia="等线" w:ascii="Arial" w:cs="Arial" w:hAnsi="Arial"/>
          <w:b w:val="true"/>
          <w:sz w:val="30"/>
        </w:rPr>
        <w:t>循环控制器</w:t>
      </w:r>
      <w:bookmarkEnd w:id="2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38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4.7.2.1 </w:t>
      </w:r>
      <w:r>
        <w:rPr>
          <w:rFonts w:eastAsia="等线" w:ascii="Arial" w:cs="Arial" w:hAnsi="Arial"/>
          <w:b w:val="true"/>
          <w:sz w:val="28"/>
        </w:rPr>
        <w:t>循环方式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MeterSphere提供了三种循环方式：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次数循环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当需要重复执行某个测试步骤多次时，可以使用次数循环。循环次数是指该循环控制器下的子步骤总共执行的次数，而循环间隔则是每次执行间的时间间隔，以毫秒为单位。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循环次数可直接填写具体数值，也可引用自定义脚本中存储的CSV行数变量。循环次数与CSV文件里的行数一致，确保循环的次数与数据行数相匹配。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ForEach循环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需要遍历一组数据并对每个数据项执行相同的测试步骤时，可以使用ForEach循环。例如，测试人员可以设置一个包含多个用户ID的列表变量，然后通过ForEach循环遍历这些ID并发送登录请求。ForEach循环一般配合列表变量使用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While循环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设置循环条件，只要条件满足，循环控制器就会一直执行请求或脚本。当条件不满足时，循环控制器会停止执行。While循环可以帮助实现更复杂的测试场景，如循环发送请求直到收到特定的响应。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4.7.2.2 </w:t>
      </w:r>
      <w:r>
        <w:rPr>
          <w:rFonts w:eastAsia="等线" w:ascii="Arial" w:cs="Arial" w:hAnsi="Arial"/>
          <w:b w:val="true"/>
          <w:sz w:val="28"/>
        </w:rPr>
        <w:t>配置规范</w:t>
      </w:r>
      <w:bookmarkEnd w:id="26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输入变量前缀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在ForEach循环中，需要设置输入变量前缀以指定要遍历的列表变量的前缀。这样，循环控制器就可从用户自定义的变量中获取到变量对应的值，并作为循环条件。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循环间隔和超时时间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在次数循环和While循环中，可以设置循环间隔和超时时间。循环间隔是指每次执行循环步骤之间的时间间隔，以毫秒为单位；而超时时间则是指While循环在满足条件时允许的最大执行时间。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避免死循环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在使用While循环时，一定要确保循环条件能够在某个时间点变为false，以避免出现死循环的情况。可以通过设置超时时间或在循环内部添加逻辑判断来避免死循环。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4.7.3 </w:t>
      </w:r>
      <w:r>
        <w:rPr>
          <w:rFonts w:eastAsia="等线" w:ascii="Arial" w:cs="Arial" w:hAnsi="Arial"/>
          <w:b w:val="true"/>
          <w:sz w:val="30"/>
        </w:rPr>
        <w:t>事务控制器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事务控制器用于将多个请求组合成一个整体业务事务。如果事务中的所有请求都成功执行，则事务被视为成功；如果任何一个请求失败，则事务被视为失败。事务控制器有助于更准确地模拟用户在实际业务操作中的行为，并验证系统对这些操作的响应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28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4.7.3.1 </w:t>
      </w:r>
      <w:r>
        <w:rPr>
          <w:rFonts w:eastAsia="等线" w:ascii="Arial" w:cs="Arial" w:hAnsi="Arial"/>
          <w:b w:val="true"/>
          <w:sz w:val="28"/>
        </w:rPr>
        <w:t>配置步骤</w:t>
      </w:r>
      <w:bookmarkEnd w:id="28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配置事务名称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为事务控制器设置一个清晰、易识别的名称，以便在测试结果中轻松识别。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添加请求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将需要参与事务的请求添加到事务控制器中。这些请求应基于业务逻辑和需求来确定，且顺序应正确。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配置事务选项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根据测试需求，配置事务控制器的选项。例如，可以设置“Generate parent sample”（生成父采样器），以便在查看结果时能够更清晰地了解事务的执行情况。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设置失败处理策略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配置事务在失败时的处理策略。例如，可以选择停止当前事务并继续执行其他事务，或者停止所有事务并结束测试。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4.7.3.2 </w:t>
      </w:r>
      <w:r>
        <w:rPr>
          <w:rFonts w:eastAsia="等线" w:ascii="Arial" w:cs="Arial" w:hAnsi="Arial"/>
          <w:b w:val="true"/>
          <w:sz w:val="28"/>
        </w:rPr>
        <w:t>配置规范</w:t>
      </w:r>
      <w:bookmarkEnd w:id="29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明确事务边界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在使用事务控制器之前，需要明确哪些请求属于同一个事务。这通常基于业务逻辑和需求来确定。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确保事务中的请求顺序正确，且每个请求都对应于业务操作中的一个步骤。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避免事务过大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如果事务包含过多的请求，可能会导致测试过程复杂且难以维护。因此，建议将事务拆分成更小的部分，以便更容易地管理和优化。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确保请求正确性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在将请求添加到事务控制器之前，确保每个请求都是正确的，并且已经过测试通过。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检查请求的URL、请求方法、请求参数和请求头等是否正确。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设置合理的超时时间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为事务控制器中的每个请求设置合理的超时时间。如果请求在超时时间内没有响应，则事务控制器应能够正确处理该情况。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4.7.4 </w:t>
      </w:r>
      <w:r>
        <w:rPr>
          <w:rFonts w:eastAsia="等线" w:ascii="Arial" w:cs="Arial" w:hAnsi="Arial"/>
          <w:b w:val="true"/>
          <w:sz w:val="30"/>
        </w:rPr>
        <w:t>条件控制器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条件控制器仅在配置的条件满足时执行其下的子步骤。如果条件不满足，则跳过子步骤。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38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添加子步骤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在条件控制器下，添加需要被条件控制的子步骤。这些子步骤可以是接口调用、断言、提取参数等操作。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条件表达式清晰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条件表达式应该清晰明了，避免使用过于复杂的逻辑或不易理解的语法。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变量引用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在条件表达式中引用的变量应该事先定义，并且确保在条件判断时变量值已经可用。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响应字段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如果条件是基于接口响应的字段值，那么应该确保引用的字段在响应中确实存在，并且字段值的类型与条件表达式中的类型相匹配。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条件覆盖全面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在设置条件时，需要考虑到所有可能的分支情况，确保能够覆盖关键业务逻辑路径。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避免过度依赖条件控制器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虽然条件控制器能够提高测试的灵活性和准确性，但过度依赖条件控制器可能导致测试场景变得复杂且难以维护，且对性能产生一定的影响，需避免滥用。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4.7.5 </w:t>
      </w:r>
      <w:r>
        <w:rPr>
          <w:rFonts w:eastAsia="等线" w:ascii="Arial" w:cs="Arial" w:hAnsi="Arial"/>
          <w:b w:val="true"/>
          <w:sz w:val="30"/>
        </w:rPr>
        <w:t>接口串联</w:t>
      </w:r>
      <w:bookmarkEnd w:id="3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在多接口串联测试中，常用到接口提取参数并传递。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4.7.5.1 </w:t>
      </w:r>
      <w:r>
        <w:rPr>
          <w:rFonts w:eastAsia="等线" w:ascii="Arial" w:cs="Arial" w:hAnsi="Arial"/>
          <w:b w:val="true"/>
          <w:sz w:val="28"/>
        </w:rPr>
        <w:t>参数提取</w:t>
      </w:r>
      <w:bookmarkEnd w:id="32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明确提取目标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在编写测试脚本前，应明确需要从哪个接口提取哪些参数。提取的参数应与后续接口调用的需求相匹配。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选择提取方式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根据接口返回的数据格式，选择合适的提取方式。对于JSON格式的数据，可以使用JsonPath表达式进行提取。对于其他格式的数据，可以使用正则表达式、XPath等方式进行提取。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4.7.5.2 </w:t>
      </w:r>
      <w:r>
        <w:rPr>
          <w:rFonts w:eastAsia="等线" w:ascii="Arial" w:cs="Arial" w:hAnsi="Arial"/>
          <w:b w:val="true"/>
          <w:sz w:val="28"/>
        </w:rPr>
        <w:t>参数传递</w:t>
      </w:r>
      <w:bookmarkEnd w:id="33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明确传递路径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在编写测试脚本时，应明确参数的传递路径和顺序。确保参数能够按照预期的路径和顺序传递至后续接口。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设置传递方式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根据接口的要求，设置正确的参数传递方式。如通过URL查询字符串、请求体、请求头等方式进行传递。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处理传递异常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在传递参数时，应捕获并处理可能出现的异常情况。如参数传递错误、接口调用失败等，应记录异常信息并进行相应的处理。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参数类型匹配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在传递参数时，应确保参数类型与接口要求相匹配。如接口要求传递字符串类型的参数，则应确保传递的是字符串类型的参数。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参数值校验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在传递参数前，应对参数值进行必要的校验。如检查参数值是否为空、是否包含特殊字符等。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4.7.5.3 </w:t>
      </w:r>
      <w:r>
        <w:rPr>
          <w:rFonts w:eastAsia="等线" w:ascii="Arial" w:cs="Arial" w:hAnsi="Arial"/>
          <w:b w:val="true"/>
          <w:sz w:val="28"/>
        </w:rPr>
        <w:t>编写示例</w:t>
      </w:r>
      <w:bookmarkEnd w:id="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以下是一个简单的多接口串联测试示例，涉及参数提取和传递：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请求方法：GET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请求URL：[http://example.com/api/v1/resourceA]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响应数据（JSON格式）：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"/>
        <w:gridCol w:w="3840"/>
      </w:tblGrid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{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"id": "123",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"name": "ResourceA",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"token": "abcdefg"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}</w:t>
            </w:r>
          </w:p>
        </w:tc>
      </w:tr>
    </w:tbl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提取参数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从接口A的响应数据中提取token参数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使用JsonPath表达式：$.token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接口B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请求方法：POST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请求URL：[http://example.com/api/v1/resourceB]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请求头：Authorization: Bearer ${token}（其中${token}为从接口A提取的参数）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"/>
        <w:gridCol w:w="3840"/>
      </w:tblGrid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{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"resourceId": "666",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"action": "update"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}</w:t>
            </w:r>
          </w:p>
        </w:tc>
      </w:tr>
    </w:tbl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测试脚本：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调用接口A，并提取token参数。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将提取的token参数设置到接口B的请求头中。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调用接口B，并验证响应结果。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4.7.6 </w:t>
      </w:r>
      <w:r>
        <w:rPr>
          <w:rFonts w:eastAsia="等线" w:ascii="Arial" w:cs="Arial" w:hAnsi="Arial"/>
          <w:b w:val="true"/>
          <w:sz w:val="30"/>
        </w:rPr>
        <w:t>自定义脚本</w:t>
      </w:r>
      <w:bookmarkEnd w:id="3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Metersphere提供代码模板供测试人员直接使用，包括API测试、自定义变量、项目环境、自定义代码片段、异常处理等。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336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变量操作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使用vars.put("variable_name", "variable_value")来创建或更新字符串变量，使用vars.getObject("variable_name")来获取非字符串类型的变量。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获取响应信息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通过prev.getResponseHeaders()获取响应头，prev.getResponseCode()获取响应码，prev.getResponseDataAsString()获取响应结果。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设置环境参数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使用vars.put(${__metersphere_env_id}+“key”,“value”)来设置环境参数，以便在不同场景中使用。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自定义代码片段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在项目设置中创建自定义代码片段，并在接口测试的前后置脚本、自定义脚本或运行环境中使用这些代码片段。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使用ctx.getEngine().stopThreadNow(ctx.getThread().getThreadName());来停止当前线程，用于异常处理。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获取请求信息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通过sampler.getArguments()获取请求体内容，sampler.getUrl().getQuery()获取请求query参数部分，sampler.getProtocol()获取协议。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脚本的可读性和可维护性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>保持脚本的可读性和可维护性，使得其他人员能够理解和修改脚本。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参数传递: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在脚本中正确传递参数，确保参数的值在脚本执行过程中被正确使用。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避免在脚本中硬编码参数值，应使用变量或参数化方式来传递值。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参考文档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《产品测试流程规范》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《产品缺陷管理规范》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《产品测试报告模板》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《用例评审规范》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《接口测试用例设计规范》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《产品测试计划模版》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783">
    <w:lvl>
      <w:start w:val="1"/>
      <w:numFmt w:val="decimal"/>
      <w:suff w:val="tab"/>
      <w:lvlText w:val="%1."/>
      <w:rPr>
        <w:color w:val="3370ff"/>
      </w:rPr>
    </w:lvl>
  </w:abstractNum>
  <w:abstractNum w:abstractNumId="237784">
    <w:lvl>
      <w:numFmt w:val="bullet"/>
      <w:suff w:val="tab"/>
      <w:lvlText w:val="•"/>
      <w:rPr>
        <w:color w:val="3370ff"/>
      </w:rPr>
    </w:lvl>
  </w:abstractNum>
  <w:abstractNum w:abstractNumId="237785">
    <w:lvl>
      <w:numFmt w:val="bullet"/>
      <w:suff w:val="tab"/>
      <w:lvlText w:val="•"/>
      <w:rPr>
        <w:color w:val="3370ff"/>
      </w:rPr>
    </w:lvl>
  </w:abstractNum>
  <w:abstractNum w:abstractNumId="237786">
    <w:lvl>
      <w:numFmt w:val="bullet"/>
      <w:suff w:val="tab"/>
      <w:lvlText w:val="•"/>
      <w:rPr>
        <w:color w:val="3370ff"/>
      </w:rPr>
    </w:lvl>
  </w:abstractNum>
  <w:abstractNum w:abstractNumId="237787">
    <w:lvl>
      <w:start w:val="2"/>
      <w:numFmt w:val="decimal"/>
      <w:suff w:val="tab"/>
      <w:lvlText w:val="%1."/>
      <w:rPr>
        <w:color w:val="3370ff"/>
      </w:rPr>
    </w:lvl>
  </w:abstractNum>
  <w:abstractNum w:abstractNumId="237788">
    <w:lvl>
      <w:numFmt w:val="bullet"/>
      <w:suff w:val="tab"/>
      <w:lvlText w:val="•"/>
      <w:rPr>
        <w:color w:val="3370ff"/>
      </w:rPr>
    </w:lvl>
  </w:abstractNum>
  <w:abstractNum w:abstractNumId="237789">
    <w:lvl>
      <w:numFmt w:val="bullet"/>
      <w:suff w:val="tab"/>
      <w:lvlText w:val="•"/>
      <w:rPr>
        <w:color w:val="3370ff"/>
      </w:rPr>
    </w:lvl>
  </w:abstractNum>
  <w:abstractNum w:abstractNumId="237790">
    <w:lvl>
      <w:numFmt w:val="bullet"/>
      <w:suff w:val="tab"/>
      <w:lvlText w:val="•"/>
      <w:rPr>
        <w:color w:val="3370ff"/>
      </w:rPr>
    </w:lvl>
  </w:abstractNum>
  <w:abstractNum w:abstractNumId="237791">
    <w:lvl>
      <w:numFmt w:val="bullet"/>
      <w:suff w:val="tab"/>
      <w:lvlText w:val="•"/>
      <w:rPr>
        <w:color w:val="3370ff"/>
      </w:rPr>
    </w:lvl>
  </w:abstractNum>
  <w:abstractNum w:abstractNumId="237792">
    <w:lvl>
      <w:start w:val="3"/>
      <w:numFmt w:val="decimal"/>
      <w:suff w:val="tab"/>
      <w:lvlText w:val="%1."/>
      <w:rPr>
        <w:color w:val="3370ff"/>
      </w:rPr>
    </w:lvl>
  </w:abstractNum>
  <w:abstractNum w:abstractNumId="237793">
    <w:lvl>
      <w:numFmt w:val="bullet"/>
      <w:suff w:val="tab"/>
      <w:lvlText w:val="•"/>
      <w:rPr>
        <w:color w:val="3370ff"/>
      </w:rPr>
    </w:lvl>
  </w:abstractNum>
  <w:abstractNum w:abstractNumId="237794">
    <w:lvl>
      <w:numFmt w:val="bullet"/>
      <w:suff w:val="tab"/>
      <w:lvlText w:val="•"/>
      <w:rPr>
        <w:color w:val="3370ff"/>
      </w:rPr>
    </w:lvl>
  </w:abstractNum>
  <w:abstractNum w:abstractNumId="237795">
    <w:lvl>
      <w:numFmt w:val="bullet"/>
      <w:suff w:val="tab"/>
      <w:lvlText w:val="•"/>
      <w:rPr>
        <w:color w:val="3370ff"/>
      </w:rPr>
    </w:lvl>
  </w:abstractNum>
  <w:abstractNum w:abstractNumId="237796">
    <w:lvl>
      <w:numFmt w:val="bullet"/>
      <w:suff w:val="tab"/>
      <w:lvlText w:val="•"/>
      <w:rPr>
        <w:color w:val="3370ff"/>
      </w:rPr>
    </w:lvl>
  </w:abstractNum>
  <w:abstractNum w:abstractNumId="237797">
    <w:lvl>
      <w:numFmt w:val="bullet"/>
      <w:suff w:val="tab"/>
      <w:lvlText w:val="•"/>
      <w:rPr>
        <w:color w:val="3370ff"/>
      </w:rPr>
    </w:lvl>
  </w:abstractNum>
  <w:abstractNum w:abstractNumId="237798">
    <w:lvl>
      <w:numFmt w:val="bullet"/>
      <w:suff w:val="tab"/>
      <w:lvlText w:val="•"/>
      <w:rPr>
        <w:color w:val="3370ff"/>
      </w:rPr>
    </w:lvl>
  </w:abstractNum>
  <w:abstractNum w:abstractNumId="237799">
    <w:lvl>
      <w:numFmt w:val="bullet"/>
      <w:suff w:val="tab"/>
      <w:lvlText w:val="•"/>
      <w:rPr>
        <w:color w:val="3370ff"/>
      </w:rPr>
    </w:lvl>
  </w:abstractNum>
  <w:abstractNum w:abstractNumId="237800">
    <w:lvl>
      <w:numFmt w:val="bullet"/>
      <w:suff w:val="tab"/>
      <w:lvlText w:val="•"/>
      <w:rPr>
        <w:color w:val="3370ff"/>
      </w:rPr>
    </w:lvl>
  </w:abstractNum>
  <w:abstractNum w:abstractNumId="237801">
    <w:lvl>
      <w:numFmt w:val="bullet"/>
      <w:suff w:val="tab"/>
      <w:lvlText w:val="•"/>
      <w:rPr>
        <w:color w:val="3370ff"/>
      </w:rPr>
    </w:lvl>
  </w:abstractNum>
  <w:abstractNum w:abstractNumId="237802">
    <w:lvl>
      <w:numFmt w:val="bullet"/>
      <w:suff w:val="tab"/>
      <w:lvlText w:val="•"/>
      <w:rPr>
        <w:color w:val="3370ff"/>
      </w:rPr>
    </w:lvl>
  </w:abstractNum>
  <w:abstractNum w:abstractNumId="237803">
    <w:lvl>
      <w:numFmt w:val="bullet"/>
      <w:suff w:val="tab"/>
      <w:lvlText w:val="•"/>
      <w:rPr>
        <w:color w:val="3370ff"/>
      </w:rPr>
    </w:lvl>
  </w:abstractNum>
  <w:abstractNum w:abstractNumId="237804">
    <w:lvl>
      <w:numFmt w:val="bullet"/>
      <w:suff w:val="tab"/>
      <w:lvlText w:val="•"/>
      <w:rPr>
        <w:color w:val="3370ff"/>
      </w:rPr>
    </w:lvl>
  </w:abstractNum>
  <w:abstractNum w:abstractNumId="237805">
    <w:lvl>
      <w:numFmt w:val="bullet"/>
      <w:suff w:val="tab"/>
      <w:lvlText w:val="•"/>
      <w:rPr>
        <w:color w:val="3370ff"/>
      </w:rPr>
    </w:lvl>
  </w:abstractNum>
  <w:abstractNum w:abstractNumId="237806">
    <w:lvl>
      <w:numFmt w:val="bullet"/>
      <w:suff w:val="tab"/>
      <w:lvlText w:val="•"/>
      <w:rPr>
        <w:color w:val="3370ff"/>
      </w:rPr>
    </w:lvl>
  </w:abstractNum>
  <w:abstractNum w:abstractNumId="237807">
    <w:lvl>
      <w:numFmt w:val="bullet"/>
      <w:suff w:val="tab"/>
      <w:lvlText w:val="•"/>
      <w:rPr>
        <w:color w:val="3370ff"/>
      </w:rPr>
    </w:lvl>
  </w:abstractNum>
  <w:abstractNum w:abstractNumId="237808">
    <w:lvl>
      <w:numFmt w:val="bullet"/>
      <w:suff w:val="tab"/>
      <w:lvlText w:val="•"/>
      <w:rPr>
        <w:color w:val="3370ff"/>
      </w:rPr>
    </w:lvl>
  </w:abstractNum>
  <w:abstractNum w:abstractNumId="237809">
    <w:lvl>
      <w:numFmt w:val="bullet"/>
      <w:suff w:val="tab"/>
      <w:lvlText w:val="•"/>
      <w:rPr>
        <w:color w:val="3370ff"/>
      </w:rPr>
    </w:lvl>
  </w:abstractNum>
  <w:abstractNum w:abstractNumId="237810">
    <w:lvl>
      <w:numFmt w:val="bullet"/>
      <w:suff w:val="tab"/>
      <w:lvlText w:val="•"/>
      <w:rPr>
        <w:color w:val="3370ff"/>
      </w:rPr>
    </w:lvl>
  </w:abstractNum>
  <w:abstractNum w:abstractNumId="237811">
    <w:lvl>
      <w:numFmt w:val="bullet"/>
      <w:suff w:val="tab"/>
      <w:lvlText w:val="•"/>
      <w:rPr>
        <w:color w:val="3370ff"/>
      </w:rPr>
    </w:lvl>
  </w:abstractNum>
  <w:abstractNum w:abstractNumId="237812">
    <w:lvl>
      <w:numFmt w:val="bullet"/>
      <w:suff w:val="tab"/>
      <w:lvlText w:val="•"/>
      <w:rPr>
        <w:color w:val="3370ff"/>
      </w:rPr>
    </w:lvl>
  </w:abstractNum>
  <w:abstractNum w:abstractNumId="237813">
    <w:lvl>
      <w:numFmt w:val="bullet"/>
      <w:suff w:val="tab"/>
      <w:lvlText w:val="•"/>
      <w:rPr>
        <w:color w:val="3370ff"/>
      </w:rPr>
    </w:lvl>
  </w:abstractNum>
  <w:abstractNum w:abstractNumId="237814">
    <w:lvl>
      <w:start w:val="1"/>
      <w:numFmt w:val="decimal"/>
      <w:suff w:val="tab"/>
      <w:lvlText w:val="%1."/>
      <w:rPr>
        <w:color w:val="3370ff"/>
      </w:rPr>
    </w:lvl>
  </w:abstractNum>
  <w:abstractNum w:abstractNumId="237815">
    <w:lvl>
      <w:numFmt w:val="bullet"/>
      <w:suff w:val="tab"/>
      <w:lvlText w:val="•"/>
      <w:rPr>
        <w:color w:val="3370ff"/>
      </w:rPr>
    </w:lvl>
  </w:abstractNum>
  <w:abstractNum w:abstractNumId="237816">
    <w:lvl>
      <w:numFmt w:val="bullet"/>
      <w:suff w:val="tab"/>
      <w:lvlText w:val="•"/>
      <w:rPr>
        <w:color w:val="3370ff"/>
      </w:rPr>
    </w:lvl>
  </w:abstractNum>
  <w:abstractNum w:abstractNumId="237817">
    <w:lvl>
      <w:numFmt w:val="bullet"/>
      <w:suff w:val="tab"/>
      <w:lvlText w:val="•"/>
      <w:rPr>
        <w:color w:val="3370ff"/>
      </w:rPr>
    </w:lvl>
  </w:abstractNum>
  <w:abstractNum w:abstractNumId="237818">
    <w:lvl>
      <w:numFmt w:val="bullet"/>
      <w:suff w:val="tab"/>
      <w:lvlText w:val="•"/>
      <w:rPr>
        <w:color w:val="3370ff"/>
      </w:rPr>
    </w:lvl>
  </w:abstractNum>
  <w:abstractNum w:abstractNumId="237819">
    <w:lvl>
      <w:start w:val="2"/>
      <w:numFmt w:val="decimal"/>
      <w:suff w:val="tab"/>
      <w:lvlText w:val="%1."/>
      <w:rPr>
        <w:color w:val="3370ff"/>
      </w:rPr>
    </w:lvl>
  </w:abstractNum>
  <w:abstractNum w:abstractNumId="237820">
    <w:lvl>
      <w:start w:val="3"/>
      <w:numFmt w:val="decimal"/>
      <w:suff w:val="tab"/>
      <w:lvlText w:val="%1."/>
      <w:rPr>
        <w:color w:val="3370ff"/>
      </w:rPr>
    </w:lvl>
  </w:abstractNum>
  <w:abstractNum w:abstractNumId="237821">
    <w:lvl>
      <w:start w:val="4"/>
      <w:numFmt w:val="decimal"/>
      <w:suff w:val="tab"/>
      <w:lvlText w:val="%1."/>
      <w:rPr>
        <w:color w:val="3370ff"/>
      </w:rPr>
    </w:lvl>
  </w:abstractNum>
  <w:abstractNum w:abstractNumId="237822">
    <w:lvl>
      <w:start w:val="5"/>
      <w:numFmt w:val="decimal"/>
      <w:suff w:val="tab"/>
      <w:lvlText w:val="%1."/>
      <w:rPr>
        <w:color w:val="3370ff"/>
      </w:rPr>
    </w:lvl>
  </w:abstractNum>
  <w:abstractNum w:abstractNumId="237823">
    <w:lvl>
      <w:start w:val="6"/>
      <w:numFmt w:val="decimal"/>
      <w:suff w:val="tab"/>
      <w:lvlText w:val="%1."/>
      <w:rPr>
        <w:color w:val="3370ff"/>
      </w:rPr>
    </w:lvl>
  </w:abstractNum>
  <w:abstractNum w:abstractNumId="237824">
    <w:lvl>
      <w:start w:val="7"/>
      <w:numFmt w:val="decimal"/>
      <w:suff w:val="tab"/>
      <w:lvlText w:val="%1."/>
      <w:rPr>
        <w:color w:val="3370ff"/>
      </w:rPr>
    </w:lvl>
  </w:abstractNum>
  <w:abstractNum w:abstractNumId="237825">
    <w:lvl>
      <w:start w:val="8"/>
      <w:numFmt w:val="decimal"/>
      <w:suff w:val="tab"/>
      <w:lvlText w:val="%1."/>
      <w:rPr>
        <w:color w:val="3370ff"/>
      </w:rPr>
    </w:lvl>
  </w:abstractNum>
  <w:abstractNum w:abstractNumId="237826">
    <w:lvl>
      <w:start w:val="9"/>
      <w:numFmt w:val="decimal"/>
      <w:suff w:val="tab"/>
      <w:lvlText w:val="%1."/>
      <w:rPr>
        <w:color w:val="3370ff"/>
      </w:rPr>
    </w:lvl>
  </w:abstractNum>
  <w:abstractNum w:abstractNumId="237827">
    <w:lvl>
      <w:start w:val="10"/>
      <w:numFmt w:val="decimal"/>
      <w:suff w:val="tab"/>
      <w:lvlText w:val="%1."/>
      <w:rPr>
        <w:color w:val="3370ff"/>
      </w:rPr>
    </w:lvl>
  </w:abstractNum>
  <w:abstractNum w:abstractNumId="237828">
    <w:lvl>
      <w:start w:val="11"/>
      <w:numFmt w:val="decimal"/>
      <w:suff w:val="tab"/>
      <w:lvlText w:val="%1."/>
      <w:rPr>
        <w:color w:val="3370ff"/>
      </w:rPr>
    </w:lvl>
  </w:abstractNum>
  <w:abstractNum w:abstractNumId="237829">
    <w:lvl>
      <w:start w:val="12"/>
      <w:numFmt w:val="decimal"/>
      <w:suff w:val="tab"/>
      <w:lvlText w:val="%1."/>
      <w:rPr>
        <w:color w:val="3370ff"/>
      </w:rPr>
    </w:lvl>
  </w:abstractNum>
  <w:abstractNum w:abstractNumId="237830">
    <w:lvl>
      <w:start w:val="13"/>
      <w:numFmt w:val="decimal"/>
      <w:suff w:val="tab"/>
      <w:lvlText w:val="%1."/>
      <w:rPr>
        <w:color w:val="3370ff"/>
      </w:rPr>
    </w:lvl>
  </w:abstractNum>
  <w:abstractNum w:abstractNumId="237831">
    <w:lvl>
      <w:start w:val="14"/>
      <w:numFmt w:val="decimal"/>
      <w:suff w:val="tab"/>
      <w:lvlText w:val="%1."/>
      <w:rPr>
        <w:color w:val="3370ff"/>
      </w:rPr>
    </w:lvl>
  </w:abstractNum>
  <w:abstractNum w:abstractNumId="237832">
    <w:lvl>
      <w:start w:val="15"/>
      <w:numFmt w:val="decimal"/>
      <w:suff w:val="tab"/>
      <w:lvlText w:val="%1."/>
      <w:rPr>
        <w:color w:val="3370ff"/>
      </w:rPr>
    </w:lvl>
  </w:abstractNum>
  <w:abstractNum w:abstractNumId="237833">
    <w:lvl>
      <w:numFmt w:val="bullet"/>
      <w:suff w:val="tab"/>
      <w:lvlText w:val="•"/>
      <w:rPr>
        <w:color w:val="3370ff"/>
      </w:rPr>
    </w:lvl>
  </w:abstractNum>
  <w:abstractNum w:abstractNumId="237834">
    <w:lvl>
      <w:numFmt w:val="bullet"/>
      <w:suff w:val="tab"/>
      <w:lvlText w:val="•"/>
      <w:rPr>
        <w:color w:val="3370ff"/>
      </w:rPr>
    </w:lvl>
  </w:abstractNum>
  <w:abstractNum w:abstractNumId="237835">
    <w:lvl>
      <w:numFmt w:val="bullet"/>
      <w:suff w:val="tab"/>
      <w:lvlText w:val="•"/>
      <w:rPr>
        <w:color w:val="3370ff"/>
      </w:rPr>
    </w:lvl>
  </w:abstractNum>
  <w:abstractNum w:abstractNumId="237836">
    <w:lvl>
      <w:numFmt w:val="bullet"/>
      <w:suff w:val="tab"/>
      <w:lvlText w:val="•"/>
      <w:rPr>
        <w:color w:val="3370ff"/>
      </w:rPr>
    </w:lvl>
  </w:abstractNum>
  <w:abstractNum w:abstractNumId="237837">
    <w:lvl>
      <w:numFmt w:val="bullet"/>
      <w:suff w:val="tab"/>
      <w:lvlText w:val="•"/>
      <w:rPr>
        <w:color w:val="3370ff"/>
      </w:rPr>
    </w:lvl>
  </w:abstractNum>
  <w:abstractNum w:abstractNumId="237838">
    <w:lvl>
      <w:numFmt w:val="bullet"/>
      <w:suff w:val="tab"/>
      <w:lvlText w:val="•"/>
      <w:rPr>
        <w:color w:val="3370ff"/>
      </w:rPr>
    </w:lvl>
  </w:abstractNum>
  <w:abstractNum w:abstractNumId="237839">
    <w:lvl>
      <w:numFmt w:val="bullet"/>
      <w:suff w:val="tab"/>
      <w:lvlText w:val="•"/>
      <w:rPr>
        <w:color w:val="3370ff"/>
      </w:rPr>
    </w:lvl>
  </w:abstractNum>
  <w:abstractNum w:abstractNumId="237840">
    <w:lvl>
      <w:numFmt w:val="bullet"/>
      <w:suff w:val="tab"/>
      <w:lvlText w:val="•"/>
      <w:rPr>
        <w:color w:val="3370ff"/>
      </w:rPr>
    </w:lvl>
  </w:abstractNum>
  <w:abstractNum w:abstractNumId="237841">
    <w:lvl>
      <w:numFmt w:val="bullet"/>
      <w:suff w:val="tab"/>
      <w:lvlText w:val="•"/>
      <w:rPr>
        <w:color w:val="3370ff"/>
      </w:rPr>
    </w:lvl>
  </w:abstractNum>
  <w:abstractNum w:abstractNumId="237842">
    <w:lvl>
      <w:start w:val="1"/>
      <w:numFmt w:val="decimal"/>
      <w:suff w:val="tab"/>
      <w:lvlText w:val="%1."/>
      <w:rPr>
        <w:color w:val="3370ff"/>
      </w:rPr>
    </w:lvl>
  </w:abstractNum>
  <w:abstractNum w:abstractNumId="237843">
    <w:lvl>
      <w:start w:val="2"/>
      <w:numFmt w:val="decimal"/>
      <w:suff w:val="tab"/>
      <w:lvlText w:val="%1."/>
      <w:rPr>
        <w:color w:val="3370ff"/>
      </w:rPr>
    </w:lvl>
  </w:abstractNum>
  <w:abstractNum w:abstractNumId="237844">
    <w:lvl>
      <w:start w:val="3"/>
      <w:numFmt w:val="decimal"/>
      <w:suff w:val="tab"/>
      <w:lvlText w:val="%1."/>
      <w:rPr>
        <w:color w:val="3370ff"/>
      </w:rPr>
    </w:lvl>
  </w:abstractNum>
  <w:abstractNum w:abstractNumId="237845">
    <w:lvl>
      <w:start w:val="4"/>
      <w:numFmt w:val="decimal"/>
      <w:suff w:val="tab"/>
      <w:lvlText w:val="%1."/>
      <w:rPr>
        <w:color w:val="3370ff"/>
      </w:rPr>
    </w:lvl>
  </w:abstractNum>
  <w:abstractNum w:abstractNumId="237846">
    <w:lvl>
      <w:start w:val="5"/>
      <w:numFmt w:val="decimal"/>
      <w:suff w:val="tab"/>
      <w:lvlText w:val="%1."/>
      <w:rPr>
        <w:color w:val="3370ff"/>
      </w:rPr>
    </w:lvl>
  </w:abstractNum>
  <w:abstractNum w:abstractNumId="237847">
    <w:lvl>
      <w:start w:val="6"/>
      <w:numFmt w:val="decimal"/>
      <w:suff w:val="tab"/>
      <w:lvlText w:val="%1."/>
      <w:rPr>
        <w:color w:val="3370ff"/>
      </w:rPr>
    </w:lvl>
  </w:abstractNum>
  <w:abstractNum w:abstractNumId="237848">
    <w:lvl>
      <w:start w:val="1"/>
      <w:numFmt w:val="decimal"/>
      <w:suff w:val="tab"/>
      <w:lvlText w:val="%1."/>
      <w:rPr>
        <w:color w:val="3370ff"/>
      </w:rPr>
    </w:lvl>
  </w:abstractNum>
  <w:abstractNum w:abstractNumId="237849">
    <w:lvl>
      <w:start w:val="2"/>
      <w:numFmt w:val="decimal"/>
      <w:suff w:val="tab"/>
      <w:lvlText w:val="%1."/>
      <w:rPr>
        <w:color w:val="3370ff"/>
      </w:rPr>
    </w:lvl>
  </w:abstractNum>
  <w:abstractNum w:abstractNumId="237850">
    <w:lvl>
      <w:start w:val="3"/>
      <w:numFmt w:val="decimal"/>
      <w:suff w:val="tab"/>
      <w:lvlText w:val="%1."/>
      <w:rPr>
        <w:color w:val="3370ff"/>
      </w:rPr>
    </w:lvl>
  </w:abstractNum>
  <w:abstractNum w:abstractNumId="237851">
    <w:lvl>
      <w:start w:val="4"/>
      <w:numFmt w:val="decimal"/>
      <w:suff w:val="tab"/>
      <w:lvlText w:val="%1."/>
      <w:rPr>
        <w:color w:val="3370ff"/>
      </w:rPr>
    </w:lvl>
  </w:abstractNum>
  <w:abstractNum w:abstractNumId="237852">
    <w:lvl>
      <w:start w:val="5"/>
      <w:numFmt w:val="decimal"/>
      <w:suff w:val="tab"/>
      <w:lvlText w:val="%1."/>
      <w:rPr>
        <w:color w:val="3370ff"/>
      </w:rPr>
    </w:lvl>
  </w:abstractNum>
  <w:abstractNum w:abstractNumId="237853">
    <w:lvl>
      <w:start w:val="1"/>
      <w:numFmt w:val="decimal"/>
      <w:suff w:val="tab"/>
      <w:lvlText w:val="%1."/>
      <w:rPr>
        <w:color w:val="3370ff"/>
      </w:rPr>
    </w:lvl>
  </w:abstractNum>
  <w:abstractNum w:abstractNumId="237854">
    <w:lvl>
      <w:start w:val="2"/>
      <w:numFmt w:val="decimal"/>
      <w:suff w:val="tab"/>
      <w:lvlText w:val="%1."/>
      <w:rPr>
        <w:color w:val="3370ff"/>
      </w:rPr>
    </w:lvl>
  </w:abstractNum>
  <w:abstractNum w:abstractNumId="237855">
    <w:lvl>
      <w:start w:val="3"/>
      <w:numFmt w:val="decimal"/>
      <w:suff w:val="tab"/>
      <w:lvlText w:val="%1."/>
      <w:rPr>
        <w:color w:val="3370ff"/>
      </w:rPr>
    </w:lvl>
  </w:abstractNum>
  <w:abstractNum w:abstractNumId="237856">
    <w:lvl>
      <w:start w:val="4"/>
      <w:numFmt w:val="decimal"/>
      <w:suff w:val="tab"/>
      <w:lvlText w:val="%1."/>
      <w:rPr>
        <w:color w:val="3370ff"/>
      </w:rPr>
    </w:lvl>
  </w:abstractNum>
  <w:abstractNum w:abstractNumId="237857">
    <w:lvl>
      <w:start w:val="6"/>
      <w:numFmt w:val="decimal"/>
      <w:suff w:val="tab"/>
      <w:lvlText w:val="%1."/>
      <w:rPr>
        <w:color w:val="3370ff"/>
      </w:rPr>
    </w:lvl>
  </w:abstractNum>
  <w:abstractNum w:abstractNumId="237858">
    <w:lvl>
      <w:start w:val="7"/>
      <w:numFmt w:val="decimal"/>
      <w:suff w:val="tab"/>
      <w:lvlText w:val="%1."/>
      <w:rPr>
        <w:color w:val="3370ff"/>
      </w:rPr>
    </w:lvl>
  </w:abstractNum>
  <w:abstractNum w:abstractNumId="237859">
    <w:lvl>
      <w:start w:val="8"/>
      <w:numFmt w:val="decimal"/>
      <w:suff w:val="tab"/>
      <w:lvlText w:val="%1."/>
      <w:rPr>
        <w:color w:val="3370ff"/>
      </w:rPr>
    </w:lvl>
  </w:abstractNum>
  <w:abstractNum w:abstractNumId="237860">
    <w:lvl>
      <w:start w:val="1"/>
      <w:numFmt w:val="decimal"/>
      <w:suff w:val="tab"/>
      <w:lvlText w:val="%1."/>
      <w:rPr>
        <w:color w:val="3370ff"/>
      </w:rPr>
    </w:lvl>
  </w:abstractNum>
  <w:abstractNum w:abstractNumId="237861">
    <w:lvl>
      <w:numFmt w:val="bullet"/>
      <w:suff w:val="tab"/>
      <w:lvlText w:val="•"/>
      <w:rPr>
        <w:color w:val="3370ff"/>
      </w:rPr>
    </w:lvl>
  </w:abstractNum>
  <w:abstractNum w:abstractNumId="237862">
    <w:lvl>
      <w:numFmt w:val="bullet"/>
      <w:suff w:val="tab"/>
      <w:lvlText w:val="•"/>
      <w:rPr>
        <w:color w:val="3370ff"/>
      </w:rPr>
    </w:lvl>
  </w:abstractNum>
  <w:abstractNum w:abstractNumId="237863">
    <w:lvl>
      <w:numFmt w:val="bullet"/>
      <w:suff w:val="tab"/>
      <w:lvlText w:val="•"/>
      <w:rPr>
        <w:color w:val="3370ff"/>
      </w:rPr>
    </w:lvl>
  </w:abstractNum>
  <w:abstractNum w:abstractNumId="237864">
    <w:lvl>
      <w:start w:val="2"/>
      <w:numFmt w:val="decimal"/>
      <w:suff w:val="tab"/>
      <w:lvlText w:val="%1."/>
      <w:rPr>
        <w:color w:val="3370ff"/>
      </w:rPr>
    </w:lvl>
  </w:abstractNum>
  <w:abstractNum w:abstractNumId="237865">
    <w:lvl>
      <w:numFmt w:val="bullet"/>
      <w:suff w:val="tab"/>
      <w:lvlText w:val="•"/>
      <w:rPr>
        <w:color w:val="3370ff"/>
      </w:rPr>
    </w:lvl>
  </w:abstractNum>
  <w:abstractNum w:abstractNumId="237866">
    <w:lvl>
      <w:numFmt w:val="bullet"/>
      <w:suff w:val="tab"/>
      <w:lvlText w:val="•"/>
      <w:rPr>
        <w:color w:val="3370ff"/>
      </w:rPr>
    </w:lvl>
  </w:abstractNum>
  <w:abstractNum w:abstractNumId="237867">
    <w:lvl>
      <w:numFmt w:val="bullet"/>
      <w:suff w:val="tab"/>
      <w:lvlText w:val="•"/>
      <w:rPr>
        <w:color w:val="3370ff"/>
      </w:rPr>
    </w:lvl>
  </w:abstractNum>
  <w:abstractNum w:abstractNumId="237868">
    <w:lvl>
      <w:start w:val="3"/>
      <w:numFmt w:val="decimal"/>
      <w:suff w:val="tab"/>
      <w:lvlText w:val="%1."/>
      <w:rPr>
        <w:color w:val="3370ff"/>
      </w:rPr>
    </w:lvl>
  </w:abstractNum>
  <w:abstractNum w:abstractNumId="237869">
    <w:lvl>
      <w:numFmt w:val="bullet"/>
      <w:suff w:val="tab"/>
      <w:lvlText w:val="•"/>
      <w:rPr>
        <w:color w:val="3370ff"/>
      </w:rPr>
    </w:lvl>
  </w:abstractNum>
  <w:abstractNum w:abstractNumId="237870">
    <w:lvl>
      <w:numFmt w:val="bullet"/>
      <w:suff w:val="tab"/>
      <w:lvlText w:val="•"/>
      <w:rPr>
        <w:color w:val="3370ff"/>
      </w:rPr>
    </w:lvl>
  </w:abstractNum>
  <w:abstractNum w:abstractNumId="237871">
    <w:lvl>
      <w:numFmt w:val="bullet"/>
      <w:suff w:val="tab"/>
      <w:lvlText w:val="•"/>
      <w:rPr>
        <w:color w:val="3370ff"/>
      </w:rPr>
    </w:lvl>
  </w:abstractNum>
  <w:abstractNum w:abstractNumId="237872">
    <w:lvl>
      <w:numFmt w:val="bullet"/>
      <w:suff w:val="tab"/>
      <w:lvlText w:val="•"/>
      <w:rPr>
        <w:color w:val="3370ff"/>
      </w:rPr>
    </w:lvl>
  </w:abstractNum>
  <w:abstractNum w:abstractNumId="237873">
    <w:lvl>
      <w:numFmt w:val="bullet"/>
      <w:suff w:val="tab"/>
      <w:lvlText w:val="•"/>
      <w:rPr>
        <w:color w:val="3370ff"/>
      </w:rPr>
    </w:lvl>
  </w:abstractNum>
  <w:abstractNum w:abstractNumId="237874">
    <w:lvl>
      <w:start w:val="4"/>
      <w:numFmt w:val="decimal"/>
      <w:suff w:val="tab"/>
      <w:lvlText w:val="%1."/>
      <w:rPr>
        <w:color w:val="3370ff"/>
      </w:rPr>
    </w:lvl>
  </w:abstractNum>
  <w:abstractNum w:abstractNumId="237875">
    <w:lvl>
      <w:numFmt w:val="bullet"/>
      <w:suff w:val="tab"/>
      <w:lvlText w:val="•"/>
      <w:rPr>
        <w:color w:val="3370ff"/>
      </w:rPr>
    </w:lvl>
  </w:abstractNum>
  <w:abstractNum w:abstractNumId="237876">
    <w:lvl>
      <w:numFmt w:val="bullet"/>
      <w:suff w:val="tab"/>
      <w:lvlText w:val="•"/>
      <w:rPr>
        <w:color w:val="3370ff"/>
      </w:rPr>
    </w:lvl>
  </w:abstractNum>
  <w:abstractNum w:abstractNumId="237877">
    <w:lvl>
      <w:numFmt w:val="bullet"/>
      <w:suff w:val="tab"/>
      <w:lvlText w:val="•"/>
      <w:rPr>
        <w:color w:val="3370ff"/>
      </w:rPr>
    </w:lvl>
  </w:abstractNum>
  <w:abstractNum w:abstractNumId="237878">
    <w:lvl>
      <w:numFmt w:val="bullet"/>
      <w:suff w:val="tab"/>
      <w:lvlText w:val="•"/>
      <w:rPr>
        <w:color w:val="3370ff"/>
      </w:rPr>
    </w:lvl>
  </w:abstractNum>
  <w:abstractNum w:abstractNumId="237879">
    <w:lvl>
      <w:numFmt w:val="bullet"/>
      <w:suff w:val="tab"/>
      <w:lvlText w:val="•"/>
      <w:rPr>
        <w:color w:val="3370ff"/>
      </w:rPr>
    </w:lvl>
  </w:abstractNum>
  <w:abstractNum w:abstractNumId="237880">
    <w:lvl>
      <w:start w:val="1"/>
      <w:numFmt w:val="decimal"/>
      <w:suff w:val="tab"/>
      <w:lvlText w:val="%1."/>
      <w:rPr>
        <w:color w:val="3370ff"/>
      </w:rPr>
    </w:lvl>
  </w:abstractNum>
  <w:abstractNum w:abstractNumId="237881">
    <w:lvl>
      <w:start w:val="2"/>
      <w:numFmt w:val="decimal"/>
      <w:suff w:val="tab"/>
      <w:lvlText w:val="%1."/>
      <w:rPr>
        <w:color w:val="3370ff"/>
      </w:rPr>
    </w:lvl>
  </w:abstractNum>
  <w:abstractNum w:abstractNumId="237882">
    <w:lvl>
      <w:start w:val="3"/>
      <w:numFmt w:val="decimal"/>
      <w:suff w:val="tab"/>
      <w:lvlText w:val="%1."/>
      <w:rPr>
        <w:color w:val="3370ff"/>
      </w:rPr>
    </w:lvl>
  </w:abstractNum>
  <w:abstractNum w:abstractNumId="237883">
    <w:lvl>
      <w:start w:val="1"/>
      <w:numFmt w:val="decimal"/>
      <w:suff w:val="tab"/>
      <w:lvlText w:val="%1."/>
      <w:rPr>
        <w:color w:val="3370ff"/>
      </w:rPr>
    </w:lvl>
  </w:abstractNum>
  <w:abstractNum w:abstractNumId="237884">
    <w:lvl>
      <w:start w:val="2"/>
      <w:numFmt w:val="decimal"/>
      <w:suff w:val="tab"/>
      <w:lvlText w:val="%1."/>
      <w:rPr>
        <w:color w:val="3370ff"/>
      </w:rPr>
    </w:lvl>
  </w:abstractNum>
  <w:abstractNum w:abstractNumId="237885">
    <w:lvl>
      <w:start w:val="3"/>
      <w:numFmt w:val="decimal"/>
      <w:suff w:val="tab"/>
      <w:lvlText w:val="%1."/>
      <w:rPr>
        <w:color w:val="3370ff"/>
      </w:rPr>
    </w:lvl>
  </w:abstractNum>
  <w:abstractNum w:abstractNumId="237886">
    <w:lvl>
      <w:numFmt w:val="bullet"/>
      <w:suff w:val="tab"/>
      <w:lvlText w:val="•"/>
      <w:rPr>
        <w:color w:val="3370ff"/>
      </w:rPr>
    </w:lvl>
  </w:abstractNum>
  <w:abstractNum w:abstractNumId="237887">
    <w:lvl>
      <w:numFmt w:val="bullet"/>
      <w:suff w:val="tab"/>
      <w:lvlText w:val="•"/>
      <w:rPr>
        <w:color w:val="3370ff"/>
      </w:rPr>
    </w:lvl>
  </w:abstractNum>
  <w:abstractNum w:abstractNumId="237888">
    <w:lvl>
      <w:numFmt w:val="bullet"/>
      <w:suff w:val="tab"/>
      <w:lvlText w:val="•"/>
      <w:rPr>
        <w:color w:val="3370ff"/>
      </w:rPr>
    </w:lvl>
  </w:abstractNum>
  <w:abstractNum w:abstractNumId="237889">
    <w:lvl>
      <w:numFmt w:val="bullet"/>
      <w:suff w:val="tab"/>
      <w:lvlText w:val="•"/>
      <w:rPr>
        <w:color w:val="3370ff"/>
      </w:rPr>
    </w:lvl>
  </w:abstractNum>
  <w:abstractNum w:abstractNumId="237890">
    <w:lvl>
      <w:start w:val="1"/>
      <w:numFmt w:val="decimal"/>
      <w:suff w:val="tab"/>
      <w:lvlText w:val="%1."/>
      <w:rPr>
        <w:color w:val="3370ff"/>
      </w:rPr>
    </w:lvl>
  </w:abstractNum>
  <w:abstractNum w:abstractNumId="237891">
    <w:lvl>
      <w:start w:val="2"/>
      <w:numFmt w:val="decimal"/>
      <w:suff w:val="tab"/>
      <w:lvlText w:val="%1."/>
      <w:rPr>
        <w:color w:val="3370ff"/>
      </w:rPr>
    </w:lvl>
  </w:abstractNum>
  <w:abstractNum w:abstractNumId="237892">
    <w:lvl>
      <w:start w:val="3"/>
      <w:numFmt w:val="decimal"/>
      <w:suff w:val="tab"/>
      <w:lvlText w:val="%1."/>
      <w:rPr>
        <w:color w:val="3370ff"/>
      </w:rPr>
    </w:lvl>
  </w:abstractNum>
  <w:abstractNum w:abstractNumId="237893">
    <w:lvl>
      <w:start w:val="4"/>
      <w:numFmt w:val="decimal"/>
      <w:suff w:val="tab"/>
      <w:lvlText w:val="%1."/>
      <w:rPr>
        <w:color w:val="3370ff"/>
      </w:rPr>
    </w:lvl>
  </w:abstractNum>
  <w:abstractNum w:abstractNumId="237894">
    <w:lvl>
      <w:start w:val="1"/>
      <w:numFmt w:val="decimal"/>
      <w:suff w:val="tab"/>
      <w:lvlText w:val="%1."/>
      <w:rPr>
        <w:color w:val="3370ff"/>
      </w:rPr>
    </w:lvl>
  </w:abstractNum>
  <w:abstractNum w:abstractNumId="237895">
    <w:lvl>
      <w:start w:val="2"/>
      <w:numFmt w:val="decimal"/>
      <w:suff w:val="tab"/>
      <w:lvlText w:val="%1."/>
      <w:rPr>
        <w:color w:val="3370ff"/>
      </w:rPr>
    </w:lvl>
  </w:abstractNum>
  <w:abstractNum w:abstractNumId="237896">
    <w:lvl>
      <w:start w:val="3"/>
      <w:numFmt w:val="decimal"/>
      <w:suff w:val="tab"/>
      <w:lvlText w:val="%1."/>
      <w:rPr>
        <w:color w:val="3370ff"/>
      </w:rPr>
    </w:lvl>
  </w:abstractNum>
  <w:abstractNum w:abstractNumId="237897">
    <w:lvl>
      <w:start w:val="4"/>
      <w:numFmt w:val="decimal"/>
      <w:suff w:val="tab"/>
      <w:lvlText w:val="%1."/>
      <w:rPr>
        <w:color w:val="3370ff"/>
      </w:rPr>
    </w:lvl>
  </w:abstractNum>
  <w:abstractNum w:abstractNumId="237898">
    <w:lvl>
      <w:start w:val="5"/>
      <w:numFmt w:val="decimal"/>
      <w:suff w:val="tab"/>
      <w:lvlText w:val="%1."/>
      <w:rPr>
        <w:color w:val="3370ff"/>
      </w:rPr>
    </w:lvl>
  </w:abstractNum>
  <w:abstractNum w:abstractNumId="237899">
    <w:lvl>
      <w:start w:val="6"/>
      <w:numFmt w:val="decimal"/>
      <w:suff w:val="tab"/>
      <w:lvlText w:val="%1."/>
      <w:rPr>
        <w:color w:val="3370ff"/>
      </w:rPr>
    </w:lvl>
  </w:abstractNum>
  <w:abstractNum w:abstractNumId="237900">
    <w:lvl>
      <w:start w:val="1"/>
      <w:numFmt w:val="decimal"/>
      <w:suff w:val="tab"/>
      <w:lvlText w:val="%1."/>
      <w:rPr>
        <w:color w:val="3370ff"/>
      </w:rPr>
    </w:lvl>
  </w:abstractNum>
  <w:abstractNum w:abstractNumId="237901">
    <w:lvl>
      <w:start w:val="2"/>
      <w:numFmt w:val="decimal"/>
      <w:suff w:val="tab"/>
      <w:lvlText w:val="%1."/>
      <w:rPr>
        <w:color w:val="3370ff"/>
      </w:rPr>
    </w:lvl>
  </w:abstractNum>
  <w:abstractNum w:abstractNumId="237902">
    <w:lvl>
      <w:start w:val="1"/>
      <w:numFmt w:val="decimal"/>
      <w:suff w:val="tab"/>
      <w:lvlText w:val="%1."/>
      <w:rPr>
        <w:color w:val="3370ff"/>
      </w:rPr>
    </w:lvl>
  </w:abstractNum>
  <w:abstractNum w:abstractNumId="237903">
    <w:lvl>
      <w:start w:val="2"/>
      <w:numFmt w:val="decimal"/>
      <w:suff w:val="tab"/>
      <w:lvlText w:val="%1."/>
      <w:rPr>
        <w:color w:val="3370ff"/>
      </w:rPr>
    </w:lvl>
  </w:abstractNum>
  <w:abstractNum w:abstractNumId="237904">
    <w:lvl>
      <w:start w:val="3"/>
      <w:numFmt w:val="decimal"/>
      <w:suff w:val="tab"/>
      <w:lvlText w:val="%1."/>
      <w:rPr>
        <w:color w:val="3370ff"/>
      </w:rPr>
    </w:lvl>
  </w:abstractNum>
  <w:abstractNum w:abstractNumId="237905">
    <w:lvl>
      <w:start w:val="4"/>
      <w:numFmt w:val="decimal"/>
      <w:suff w:val="tab"/>
      <w:lvlText w:val="%1."/>
      <w:rPr>
        <w:color w:val="3370ff"/>
      </w:rPr>
    </w:lvl>
  </w:abstractNum>
  <w:abstractNum w:abstractNumId="237906">
    <w:lvl>
      <w:start w:val="5"/>
      <w:numFmt w:val="decimal"/>
      <w:suff w:val="tab"/>
      <w:lvlText w:val="%1."/>
      <w:rPr>
        <w:color w:val="3370ff"/>
      </w:rPr>
    </w:lvl>
  </w:abstractNum>
  <w:abstractNum w:abstractNumId="237907">
    <w:lvl>
      <w:start w:val="1"/>
      <w:numFmt w:val="decimal"/>
      <w:suff w:val="tab"/>
      <w:lvlText w:val="%1."/>
      <w:rPr>
        <w:color w:val="3370ff"/>
      </w:rPr>
    </w:lvl>
  </w:abstractNum>
  <w:abstractNum w:abstractNumId="237908">
    <w:lvl>
      <w:start w:val="2"/>
      <w:numFmt w:val="decimal"/>
      <w:suff w:val="tab"/>
      <w:lvlText w:val="%1."/>
      <w:rPr>
        <w:color w:val="3370ff"/>
      </w:rPr>
    </w:lvl>
  </w:abstractNum>
  <w:abstractNum w:abstractNumId="237909">
    <w:lvl>
      <w:start w:val="3"/>
      <w:numFmt w:val="decimal"/>
      <w:suff w:val="tab"/>
      <w:lvlText w:val="%1."/>
      <w:rPr>
        <w:color w:val="3370ff"/>
      </w:rPr>
    </w:lvl>
  </w:abstractNum>
  <w:abstractNum w:abstractNumId="237910">
    <w:lvl>
      <w:start w:val="4"/>
      <w:numFmt w:val="decimal"/>
      <w:suff w:val="tab"/>
      <w:lvlText w:val="%1."/>
      <w:rPr>
        <w:color w:val="3370ff"/>
      </w:rPr>
    </w:lvl>
  </w:abstractNum>
  <w:abstractNum w:abstractNumId="237911">
    <w:lvl>
      <w:numFmt w:val="bullet"/>
      <w:suff w:val="tab"/>
      <w:lvlText w:val="•"/>
      <w:rPr>
        <w:color w:val="3370ff"/>
      </w:rPr>
    </w:lvl>
  </w:abstractNum>
  <w:abstractNum w:abstractNumId="237912">
    <w:lvl>
      <w:numFmt w:val="bullet"/>
      <w:suff w:val="tab"/>
      <w:lvlText w:val="•"/>
      <w:rPr>
        <w:color w:val="3370ff"/>
      </w:rPr>
    </w:lvl>
  </w:abstractNum>
  <w:abstractNum w:abstractNumId="237913">
    <w:lvl>
      <w:numFmt w:val="bullet"/>
      <w:suff w:val="tab"/>
      <w:lvlText w:val="•"/>
      <w:rPr>
        <w:color w:val="3370ff"/>
      </w:rPr>
    </w:lvl>
  </w:abstractNum>
  <w:abstractNum w:abstractNumId="237914">
    <w:lvl>
      <w:numFmt w:val="bullet"/>
      <w:suff w:val="tab"/>
      <w:lvlText w:val="•"/>
      <w:rPr>
        <w:color w:val="3370ff"/>
      </w:rPr>
    </w:lvl>
  </w:abstractNum>
  <w:abstractNum w:abstractNumId="237915">
    <w:lvl>
      <w:numFmt w:val="bullet"/>
      <w:suff w:val="tab"/>
      <w:lvlText w:val="•"/>
      <w:rPr>
        <w:color w:val="3370ff"/>
      </w:rPr>
    </w:lvl>
  </w:abstractNum>
  <w:abstractNum w:abstractNumId="237916">
    <w:lvl>
      <w:numFmt w:val="bullet"/>
      <w:suff w:val="tab"/>
      <w:lvlText w:val="•"/>
      <w:rPr>
        <w:color w:val="3370ff"/>
      </w:rPr>
    </w:lvl>
  </w:abstractNum>
  <w:abstractNum w:abstractNumId="237917">
    <w:lvl>
      <w:numFmt w:val="bullet"/>
      <w:suff w:val="tab"/>
      <w:lvlText w:val="•"/>
      <w:rPr>
        <w:color w:val="3370ff"/>
      </w:rPr>
    </w:lvl>
  </w:abstractNum>
  <w:abstractNum w:abstractNumId="237918">
    <w:lvl>
      <w:numFmt w:val="bullet"/>
      <w:suff w:val="tab"/>
      <w:lvlText w:val="•"/>
      <w:rPr>
        <w:color w:val="3370ff"/>
      </w:rPr>
    </w:lvl>
  </w:abstractNum>
  <w:num w:numId="1">
    <w:abstractNumId w:val="237783"/>
  </w:num>
  <w:num w:numId="2">
    <w:abstractNumId w:val="237784"/>
  </w:num>
  <w:num w:numId="3">
    <w:abstractNumId w:val="237785"/>
  </w:num>
  <w:num w:numId="4">
    <w:abstractNumId w:val="237786"/>
  </w:num>
  <w:num w:numId="5">
    <w:abstractNumId w:val="237787"/>
  </w:num>
  <w:num w:numId="6">
    <w:abstractNumId w:val="237788"/>
  </w:num>
  <w:num w:numId="7">
    <w:abstractNumId w:val="237789"/>
  </w:num>
  <w:num w:numId="8">
    <w:abstractNumId w:val="237790"/>
  </w:num>
  <w:num w:numId="9">
    <w:abstractNumId w:val="237791"/>
  </w:num>
  <w:num w:numId="10">
    <w:abstractNumId w:val="237792"/>
  </w:num>
  <w:num w:numId="11">
    <w:abstractNumId w:val="237793"/>
  </w:num>
  <w:num w:numId="12">
    <w:abstractNumId w:val="237794"/>
  </w:num>
  <w:num w:numId="13">
    <w:abstractNumId w:val="237795"/>
  </w:num>
  <w:num w:numId="14">
    <w:abstractNumId w:val="237796"/>
  </w:num>
  <w:num w:numId="15">
    <w:abstractNumId w:val="237797"/>
  </w:num>
  <w:num w:numId="16">
    <w:abstractNumId w:val="237798"/>
  </w:num>
  <w:num w:numId="17">
    <w:abstractNumId w:val="237799"/>
  </w:num>
  <w:num w:numId="18">
    <w:abstractNumId w:val="237800"/>
  </w:num>
  <w:num w:numId="19">
    <w:abstractNumId w:val="237801"/>
  </w:num>
  <w:num w:numId="20">
    <w:abstractNumId w:val="237802"/>
  </w:num>
  <w:num w:numId="21">
    <w:abstractNumId w:val="237803"/>
  </w:num>
  <w:num w:numId="22">
    <w:abstractNumId w:val="237804"/>
  </w:num>
  <w:num w:numId="23">
    <w:abstractNumId w:val="237805"/>
  </w:num>
  <w:num w:numId="24">
    <w:abstractNumId w:val="237806"/>
  </w:num>
  <w:num w:numId="25">
    <w:abstractNumId w:val="237807"/>
  </w:num>
  <w:num w:numId="26">
    <w:abstractNumId w:val="237808"/>
  </w:num>
  <w:num w:numId="27">
    <w:abstractNumId w:val="237809"/>
  </w:num>
  <w:num w:numId="28">
    <w:abstractNumId w:val="237810"/>
  </w:num>
  <w:num w:numId="29">
    <w:abstractNumId w:val="237811"/>
  </w:num>
  <w:num w:numId="30">
    <w:abstractNumId w:val="237812"/>
  </w:num>
  <w:num w:numId="31">
    <w:abstractNumId w:val="237813"/>
  </w:num>
  <w:num w:numId="32">
    <w:abstractNumId w:val="237814"/>
  </w:num>
  <w:num w:numId="33">
    <w:abstractNumId w:val="237815"/>
  </w:num>
  <w:num w:numId="34">
    <w:abstractNumId w:val="237816"/>
  </w:num>
  <w:num w:numId="35">
    <w:abstractNumId w:val="237817"/>
  </w:num>
  <w:num w:numId="36">
    <w:abstractNumId w:val="237818"/>
  </w:num>
  <w:num w:numId="37">
    <w:abstractNumId w:val="237819"/>
  </w:num>
  <w:num w:numId="38">
    <w:abstractNumId w:val="237820"/>
  </w:num>
  <w:num w:numId="39">
    <w:abstractNumId w:val="237821"/>
  </w:num>
  <w:num w:numId="40">
    <w:abstractNumId w:val="237822"/>
  </w:num>
  <w:num w:numId="41">
    <w:abstractNumId w:val="237823"/>
  </w:num>
  <w:num w:numId="42">
    <w:abstractNumId w:val="237824"/>
  </w:num>
  <w:num w:numId="43">
    <w:abstractNumId w:val="237825"/>
  </w:num>
  <w:num w:numId="44">
    <w:abstractNumId w:val="237826"/>
  </w:num>
  <w:num w:numId="45">
    <w:abstractNumId w:val="237827"/>
  </w:num>
  <w:num w:numId="46">
    <w:abstractNumId w:val="237828"/>
  </w:num>
  <w:num w:numId="47">
    <w:abstractNumId w:val="237829"/>
  </w:num>
  <w:num w:numId="48">
    <w:abstractNumId w:val="237830"/>
  </w:num>
  <w:num w:numId="49">
    <w:abstractNumId w:val="237831"/>
  </w:num>
  <w:num w:numId="50">
    <w:abstractNumId w:val="237832"/>
  </w:num>
  <w:num w:numId="51">
    <w:abstractNumId w:val="237833"/>
  </w:num>
  <w:num w:numId="52">
    <w:abstractNumId w:val="237834"/>
  </w:num>
  <w:num w:numId="53">
    <w:abstractNumId w:val="237835"/>
  </w:num>
  <w:num w:numId="54">
    <w:abstractNumId w:val="237836"/>
  </w:num>
  <w:num w:numId="55">
    <w:abstractNumId w:val="237837"/>
  </w:num>
  <w:num w:numId="56">
    <w:abstractNumId w:val="237838"/>
  </w:num>
  <w:num w:numId="57">
    <w:abstractNumId w:val="237839"/>
  </w:num>
  <w:num w:numId="58">
    <w:abstractNumId w:val="237840"/>
  </w:num>
  <w:num w:numId="59">
    <w:abstractNumId w:val="237841"/>
  </w:num>
  <w:num w:numId="60">
    <w:abstractNumId w:val="237842"/>
  </w:num>
  <w:num w:numId="61">
    <w:abstractNumId w:val="237843"/>
  </w:num>
  <w:num w:numId="62">
    <w:abstractNumId w:val="237844"/>
  </w:num>
  <w:num w:numId="63">
    <w:abstractNumId w:val="237845"/>
  </w:num>
  <w:num w:numId="64">
    <w:abstractNumId w:val="237846"/>
  </w:num>
  <w:num w:numId="65">
    <w:abstractNumId w:val="237847"/>
  </w:num>
  <w:num w:numId="66">
    <w:abstractNumId w:val="237848"/>
  </w:num>
  <w:num w:numId="67">
    <w:abstractNumId w:val="237849"/>
  </w:num>
  <w:num w:numId="68">
    <w:abstractNumId w:val="237850"/>
  </w:num>
  <w:num w:numId="69">
    <w:abstractNumId w:val="237851"/>
  </w:num>
  <w:num w:numId="70">
    <w:abstractNumId w:val="237852"/>
  </w:num>
  <w:num w:numId="71">
    <w:abstractNumId w:val="237853"/>
  </w:num>
  <w:num w:numId="72">
    <w:abstractNumId w:val="237854"/>
  </w:num>
  <w:num w:numId="73">
    <w:abstractNumId w:val="237855"/>
  </w:num>
  <w:num w:numId="74">
    <w:abstractNumId w:val="237856"/>
  </w:num>
  <w:num w:numId="75">
    <w:abstractNumId w:val="237857"/>
  </w:num>
  <w:num w:numId="76">
    <w:abstractNumId w:val="237858"/>
  </w:num>
  <w:num w:numId="77">
    <w:abstractNumId w:val="237859"/>
  </w:num>
  <w:num w:numId="78">
    <w:abstractNumId w:val="237860"/>
  </w:num>
  <w:num w:numId="79">
    <w:abstractNumId w:val="237861"/>
  </w:num>
  <w:num w:numId="80">
    <w:abstractNumId w:val="237862"/>
  </w:num>
  <w:num w:numId="81">
    <w:abstractNumId w:val="237863"/>
  </w:num>
  <w:num w:numId="82">
    <w:abstractNumId w:val="237864"/>
  </w:num>
  <w:num w:numId="83">
    <w:abstractNumId w:val="237865"/>
  </w:num>
  <w:num w:numId="84">
    <w:abstractNumId w:val="237866"/>
  </w:num>
  <w:num w:numId="85">
    <w:abstractNumId w:val="237867"/>
  </w:num>
  <w:num w:numId="86">
    <w:abstractNumId w:val="237868"/>
  </w:num>
  <w:num w:numId="87">
    <w:abstractNumId w:val="237869"/>
  </w:num>
  <w:num w:numId="88">
    <w:abstractNumId w:val="237870"/>
  </w:num>
  <w:num w:numId="89">
    <w:abstractNumId w:val="237871"/>
  </w:num>
  <w:num w:numId="90">
    <w:abstractNumId w:val="237872"/>
  </w:num>
  <w:num w:numId="91">
    <w:abstractNumId w:val="237873"/>
  </w:num>
  <w:num w:numId="92">
    <w:abstractNumId w:val="237874"/>
  </w:num>
  <w:num w:numId="93">
    <w:abstractNumId w:val="237875"/>
  </w:num>
  <w:num w:numId="94">
    <w:abstractNumId w:val="237876"/>
  </w:num>
  <w:num w:numId="95">
    <w:abstractNumId w:val="237877"/>
  </w:num>
  <w:num w:numId="96">
    <w:abstractNumId w:val="237878"/>
  </w:num>
  <w:num w:numId="97">
    <w:abstractNumId w:val="237879"/>
  </w:num>
  <w:num w:numId="98">
    <w:abstractNumId w:val="237880"/>
  </w:num>
  <w:num w:numId="99">
    <w:abstractNumId w:val="237881"/>
  </w:num>
  <w:num w:numId="100">
    <w:abstractNumId w:val="237882"/>
  </w:num>
  <w:num w:numId="101">
    <w:abstractNumId w:val="237883"/>
  </w:num>
  <w:num w:numId="102">
    <w:abstractNumId w:val="237884"/>
  </w:num>
  <w:num w:numId="103">
    <w:abstractNumId w:val="237885"/>
  </w:num>
  <w:num w:numId="104">
    <w:abstractNumId w:val="237886"/>
  </w:num>
  <w:num w:numId="105">
    <w:abstractNumId w:val="237887"/>
  </w:num>
  <w:num w:numId="106">
    <w:abstractNumId w:val="237888"/>
  </w:num>
  <w:num w:numId="107">
    <w:abstractNumId w:val="237889"/>
  </w:num>
  <w:num w:numId="108">
    <w:abstractNumId w:val="237890"/>
  </w:num>
  <w:num w:numId="109">
    <w:abstractNumId w:val="237891"/>
  </w:num>
  <w:num w:numId="110">
    <w:abstractNumId w:val="237892"/>
  </w:num>
  <w:num w:numId="111">
    <w:abstractNumId w:val="237893"/>
  </w:num>
  <w:num w:numId="112">
    <w:abstractNumId w:val="237894"/>
  </w:num>
  <w:num w:numId="113">
    <w:abstractNumId w:val="237895"/>
  </w:num>
  <w:num w:numId="114">
    <w:abstractNumId w:val="237896"/>
  </w:num>
  <w:num w:numId="115">
    <w:abstractNumId w:val="237897"/>
  </w:num>
  <w:num w:numId="116">
    <w:abstractNumId w:val="237898"/>
  </w:num>
  <w:num w:numId="117">
    <w:abstractNumId w:val="237899"/>
  </w:num>
  <w:num w:numId="118">
    <w:abstractNumId w:val="237900"/>
  </w:num>
  <w:num w:numId="119">
    <w:abstractNumId w:val="237901"/>
  </w:num>
  <w:num w:numId="120">
    <w:abstractNumId w:val="237902"/>
  </w:num>
  <w:num w:numId="121">
    <w:abstractNumId w:val="237903"/>
  </w:num>
  <w:num w:numId="122">
    <w:abstractNumId w:val="237904"/>
  </w:num>
  <w:num w:numId="123">
    <w:abstractNumId w:val="237905"/>
  </w:num>
  <w:num w:numId="124">
    <w:abstractNumId w:val="237906"/>
  </w:num>
  <w:num w:numId="125">
    <w:abstractNumId w:val="237907"/>
  </w:num>
  <w:num w:numId="126">
    <w:abstractNumId w:val="237908"/>
  </w:num>
  <w:num w:numId="127">
    <w:abstractNumId w:val="237909"/>
  </w:num>
  <w:num w:numId="128">
    <w:abstractNumId w:val="237910"/>
  </w:num>
  <w:num w:numId="129">
    <w:abstractNumId w:val="237911"/>
  </w:num>
  <w:num w:numId="130">
    <w:abstractNumId w:val="237912"/>
  </w:num>
  <w:num w:numId="131">
    <w:abstractNumId w:val="237913"/>
  </w:num>
  <w:num w:numId="132">
    <w:abstractNumId w:val="237914"/>
  </w:num>
  <w:num w:numId="133">
    <w:abstractNumId w:val="237915"/>
  </w:num>
  <w:num w:numId="134">
    <w:abstractNumId w:val="237916"/>
  </w:num>
  <w:num w:numId="135">
    <w:abstractNumId w:val="237917"/>
  </w:num>
  <w:num w:numId="136">
    <w:abstractNumId w:val="2379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2026-04-24T05:41:19Z</dcterms:created>
  <dc:creator>Apache POI</dc:creator>
</cp:coreProperties>
</file>