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73" w:rsidRPr="000E7077" w:rsidRDefault="005B4E73" w:rsidP="005B4E73">
      <w:pPr>
        <w:jc w:val="center"/>
        <w:rPr>
          <w:sz w:val="36"/>
          <w:szCs w:val="36"/>
        </w:rPr>
      </w:pPr>
      <w:proofErr w:type="spellStart"/>
      <w:r w:rsidRPr="000E7077">
        <w:rPr>
          <w:rFonts w:hint="eastAsia"/>
          <w:sz w:val="36"/>
          <w:szCs w:val="36"/>
        </w:rPr>
        <w:t>T</w:t>
      </w:r>
      <w:r w:rsidRPr="000E7077">
        <w:rPr>
          <w:sz w:val="36"/>
          <w:szCs w:val="36"/>
        </w:rPr>
        <w:t>eleWork</w:t>
      </w:r>
      <w:proofErr w:type="spellEnd"/>
      <w:r w:rsidRPr="000E7077">
        <w:rPr>
          <w:rFonts w:hint="eastAsia"/>
          <w:sz w:val="36"/>
          <w:szCs w:val="36"/>
        </w:rPr>
        <w:t xml:space="preserve"> </w:t>
      </w:r>
      <w:r w:rsidRPr="000E7077">
        <w:rPr>
          <w:rFonts w:hint="eastAsia"/>
          <w:sz w:val="36"/>
          <w:szCs w:val="36"/>
        </w:rPr>
        <w:t>會員等級</w:t>
      </w:r>
      <w:r w:rsidRPr="000E7077">
        <w:rPr>
          <w:rFonts w:hint="eastAsia"/>
          <w:sz w:val="36"/>
          <w:szCs w:val="36"/>
        </w:rPr>
        <w:t xml:space="preserve"> &amp; </w:t>
      </w:r>
      <w:r w:rsidRPr="000E7077">
        <w:rPr>
          <w:rFonts w:hint="eastAsia"/>
          <w:sz w:val="36"/>
          <w:szCs w:val="36"/>
        </w:rPr>
        <w:t>收費標準</w:t>
      </w:r>
    </w:p>
    <w:p w:rsidR="00FA174E" w:rsidRDefault="00FA174E"/>
    <w:p w:rsidR="005B4E73" w:rsidRDefault="005B4E73">
      <w:proofErr w:type="spellStart"/>
      <w:r>
        <w:rPr>
          <w:rFonts w:hint="eastAsia"/>
        </w:rPr>
        <w:t>TeleWork</w:t>
      </w:r>
      <w:proofErr w:type="spellEnd"/>
      <w:r>
        <w:rPr>
          <w:rFonts w:hint="eastAsia"/>
        </w:rPr>
        <w:t>提供所有人免費註冊，發佈案件、投標案件。我們會案件開案時收取服務費用，或是您有特殊的需求選用以下所介紹的收費項目。</w:t>
      </w:r>
    </w:p>
    <w:p w:rsidR="005B4E73" w:rsidRDefault="005B4E73"/>
    <w:p w:rsidR="00C73450" w:rsidRDefault="00C73450">
      <w:r>
        <w:rPr>
          <w:rFonts w:hint="eastAsia"/>
        </w:rPr>
        <w:t>雇主收費項目</w:t>
      </w:r>
    </w:p>
    <w:p w:rsidR="00C73450" w:rsidRDefault="00C73450">
      <w:r>
        <w:rPr>
          <w:rFonts w:hint="eastAsia"/>
        </w:rPr>
        <w:t>雇主可以依照您的需求，於刊登案件時選擇下列的收費項目。</w:t>
      </w:r>
    </w:p>
    <w:tbl>
      <w:tblPr>
        <w:tblStyle w:val="a3"/>
        <w:tblW w:w="10220" w:type="dxa"/>
        <w:tblLook w:val="04A0" w:firstRow="1" w:lastRow="0" w:firstColumn="1" w:lastColumn="0" w:noHBand="0" w:noVBand="1"/>
      </w:tblPr>
      <w:tblGrid>
        <w:gridCol w:w="1659"/>
        <w:gridCol w:w="1658"/>
        <w:gridCol w:w="1659"/>
        <w:gridCol w:w="1659"/>
        <w:gridCol w:w="1660"/>
        <w:gridCol w:w="266"/>
        <w:gridCol w:w="1659"/>
      </w:tblGrid>
      <w:tr w:rsidR="0027763A" w:rsidTr="00CA027A">
        <w:trPr>
          <w:trHeight w:val="374"/>
        </w:trPr>
        <w:tc>
          <w:tcPr>
            <w:tcW w:w="1659" w:type="dxa"/>
          </w:tcPr>
          <w:p w:rsidR="0027763A" w:rsidRDefault="0027763A">
            <w:r>
              <w:rPr>
                <w:rFonts w:hint="eastAsia"/>
              </w:rPr>
              <w:t>項目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會員等級</w:t>
            </w:r>
          </w:p>
        </w:tc>
        <w:tc>
          <w:tcPr>
            <w:tcW w:w="1658" w:type="dxa"/>
          </w:tcPr>
          <w:p w:rsidR="0027763A" w:rsidRPr="0027763A" w:rsidRDefault="0027763A" w:rsidP="00322EF4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一般雇主</w:t>
            </w:r>
          </w:p>
        </w:tc>
        <w:tc>
          <w:tcPr>
            <w:tcW w:w="1659" w:type="dxa"/>
          </w:tcPr>
          <w:p w:rsidR="0027763A" w:rsidRPr="0027763A" w:rsidRDefault="0027763A" w:rsidP="00322EF4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銀牌雇主</w:t>
            </w:r>
          </w:p>
        </w:tc>
        <w:tc>
          <w:tcPr>
            <w:tcW w:w="1659" w:type="dxa"/>
          </w:tcPr>
          <w:p w:rsidR="0027763A" w:rsidRPr="0027763A" w:rsidRDefault="0027763A" w:rsidP="00322EF4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金牌雇主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27763A" w:rsidRPr="0027763A" w:rsidRDefault="0027763A" w:rsidP="00322EF4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白金雇主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763A" w:rsidRPr="0027763A" w:rsidRDefault="0027763A" w:rsidP="00322EF4">
            <w:pPr>
              <w:jc w:val="center"/>
              <w:rPr>
                <w:b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27763A" w:rsidRPr="0027763A" w:rsidRDefault="0027763A" w:rsidP="00322E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何時收費</w:t>
            </w:r>
          </w:p>
        </w:tc>
      </w:tr>
      <w:tr w:rsidR="009009CB" w:rsidTr="00CA027A">
        <w:trPr>
          <w:trHeight w:val="36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刊登</w:t>
            </w:r>
            <w:proofErr w:type="gramStart"/>
            <w:r w:rsidRPr="0027763A">
              <w:rPr>
                <w:rFonts w:hint="eastAsia"/>
                <w:sz w:val="16"/>
                <w:szCs w:val="16"/>
              </w:rPr>
              <w:t>項目置頂</w:t>
            </w:r>
            <w:proofErr w:type="gramEnd"/>
          </w:p>
        </w:tc>
        <w:tc>
          <w:tcPr>
            <w:tcW w:w="1658" w:type="dxa"/>
          </w:tcPr>
          <w:p w:rsidR="009009CB" w:rsidRPr="0027763A" w:rsidRDefault="009009CB" w:rsidP="009009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 w:rsidRPr="0027763A">
              <w:rPr>
                <w:rFonts w:hint="eastAsia"/>
                <w:sz w:val="12"/>
                <w:szCs w:val="12"/>
              </w:rPr>
              <w:t>案件刊登時</w:t>
            </w:r>
          </w:p>
        </w:tc>
      </w:tr>
      <w:tr w:rsidR="009009CB" w:rsidTr="00CA027A">
        <w:trPr>
          <w:trHeight w:val="37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案件保密協定</w:t>
            </w:r>
          </w:p>
        </w:tc>
        <w:tc>
          <w:tcPr>
            <w:tcW w:w="1658" w:type="dxa"/>
          </w:tcPr>
          <w:p w:rsidR="009009CB" w:rsidRDefault="009009CB" w:rsidP="009009CB">
            <w:pPr>
              <w:jc w:val="center"/>
            </w:pPr>
            <w:r w:rsidRPr="00B150C7">
              <w:rPr>
                <w:rFonts w:hint="eastAsia"/>
                <w:sz w:val="16"/>
                <w:szCs w:val="16"/>
              </w:rPr>
              <w:t>XX</w:t>
            </w:r>
            <w:r w:rsidRPr="00B150C7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 w:rsidRPr="0027763A">
              <w:rPr>
                <w:rFonts w:hint="eastAsia"/>
                <w:sz w:val="12"/>
                <w:szCs w:val="12"/>
              </w:rPr>
              <w:t>案件刊登時</w:t>
            </w:r>
          </w:p>
        </w:tc>
      </w:tr>
      <w:tr w:rsidR="009009CB" w:rsidTr="00CA027A">
        <w:trPr>
          <w:trHeight w:val="36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延長案件曝光時間</w:t>
            </w:r>
          </w:p>
        </w:tc>
        <w:tc>
          <w:tcPr>
            <w:tcW w:w="1658" w:type="dxa"/>
          </w:tcPr>
          <w:p w:rsidR="009009CB" w:rsidRDefault="009009CB" w:rsidP="009009CB">
            <w:pPr>
              <w:jc w:val="center"/>
            </w:pPr>
            <w:r w:rsidRPr="00B150C7">
              <w:rPr>
                <w:rFonts w:hint="eastAsia"/>
                <w:sz w:val="16"/>
                <w:szCs w:val="16"/>
              </w:rPr>
              <w:t>XX</w:t>
            </w:r>
            <w:r w:rsidRPr="00B150C7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 w:rsidRPr="0027763A">
              <w:rPr>
                <w:rFonts w:hint="eastAsia"/>
                <w:sz w:val="12"/>
                <w:szCs w:val="12"/>
              </w:rPr>
              <w:t>案件刊登至案件</w:t>
            </w:r>
            <w:r>
              <w:rPr>
                <w:rFonts w:hint="eastAsia"/>
                <w:sz w:val="12"/>
                <w:szCs w:val="12"/>
              </w:rPr>
              <w:t>即將</w:t>
            </w:r>
            <w:r w:rsidRPr="0027763A">
              <w:rPr>
                <w:rFonts w:hint="eastAsia"/>
                <w:sz w:val="12"/>
                <w:szCs w:val="12"/>
              </w:rPr>
              <w:t>下架</w:t>
            </w:r>
          </w:p>
        </w:tc>
      </w:tr>
      <w:tr w:rsidR="009009CB" w:rsidTr="00CA027A">
        <w:trPr>
          <w:trHeight w:val="37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隱私案件</w:t>
            </w:r>
          </w:p>
        </w:tc>
        <w:tc>
          <w:tcPr>
            <w:tcW w:w="1658" w:type="dxa"/>
          </w:tcPr>
          <w:p w:rsidR="009009CB" w:rsidRDefault="009009CB" w:rsidP="009009CB">
            <w:pPr>
              <w:jc w:val="center"/>
            </w:pPr>
            <w:r w:rsidRPr="00B150C7">
              <w:rPr>
                <w:rFonts w:hint="eastAsia"/>
                <w:sz w:val="16"/>
                <w:szCs w:val="16"/>
              </w:rPr>
              <w:t>XX</w:t>
            </w:r>
            <w:r w:rsidRPr="00B150C7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案件刊登時</w:t>
            </w:r>
          </w:p>
        </w:tc>
      </w:tr>
      <w:tr w:rsidR="009009CB" w:rsidTr="00CA027A">
        <w:trPr>
          <w:trHeight w:val="36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代尋遠距工作者</w:t>
            </w:r>
          </w:p>
        </w:tc>
        <w:tc>
          <w:tcPr>
            <w:tcW w:w="1658" w:type="dxa"/>
          </w:tcPr>
          <w:p w:rsidR="009009CB" w:rsidRDefault="009009CB" w:rsidP="009009CB">
            <w:pPr>
              <w:jc w:val="center"/>
            </w:pPr>
            <w:r w:rsidRPr="00B150C7">
              <w:rPr>
                <w:rFonts w:hint="eastAsia"/>
                <w:sz w:val="16"/>
                <w:szCs w:val="16"/>
              </w:rPr>
              <w:t>XX</w:t>
            </w:r>
            <w:r w:rsidRPr="00B150C7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 w:rsidRPr="0027763A">
              <w:rPr>
                <w:rFonts w:hint="eastAsia"/>
                <w:sz w:val="12"/>
                <w:szCs w:val="12"/>
              </w:rPr>
              <w:t>案件刊登至案件</w:t>
            </w:r>
            <w:r>
              <w:rPr>
                <w:rFonts w:hint="eastAsia"/>
                <w:sz w:val="12"/>
                <w:szCs w:val="12"/>
              </w:rPr>
              <w:t>即將</w:t>
            </w:r>
            <w:r w:rsidRPr="0027763A">
              <w:rPr>
                <w:rFonts w:hint="eastAsia"/>
                <w:sz w:val="12"/>
                <w:szCs w:val="12"/>
              </w:rPr>
              <w:t>下架</w:t>
            </w:r>
          </w:p>
        </w:tc>
      </w:tr>
      <w:tr w:rsidR="009009CB" w:rsidTr="00CA027A">
        <w:trPr>
          <w:trHeight w:val="37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代發國際標</w:t>
            </w:r>
          </w:p>
        </w:tc>
        <w:tc>
          <w:tcPr>
            <w:tcW w:w="1658" w:type="dxa"/>
          </w:tcPr>
          <w:p w:rsidR="009009CB" w:rsidRDefault="009009CB" w:rsidP="009009CB">
            <w:pPr>
              <w:jc w:val="center"/>
            </w:pPr>
            <w:r w:rsidRPr="00B150C7">
              <w:rPr>
                <w:rFonts w:hint="eastAsia"/>
                <w:sz w:val="16"/>
                <w:szCs w:val="16"/>
              </w:rPr>
              <w:t>XX</w:t>
            </w:r>
            <w:r w:rsidRPr="00B150C7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案件刊登時</w:t>
            </w:r>
          </w:p>
        </w:tc>
      </w:tr>
      <w:tr w:rsidR="009009CB" w:rsidTr="00CA027A">
        <w:trPr>
          <w:trHeight w:val="37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刊登緊急項目</w:t>
            </w:r>
          </w:p>
        </w:tc>
        <w:tc>
          <w:tcPr>
            <w:tcW w:w="1658" w:type="dxa"/>
          </w:tcPr>
          <w:p w:rsidR="009009CB" w:rsidRDefault="009009CB" w:rsidP="009009CB">
            <w:pPr>
              <w:jc w:val="center"/>
            </w:pPr>
            <w:r w:rsidRPr="00B150C7">
              <w:rPr>
                <w:rFonts w:hint="eastAsia"/>
                <w:sz w:val="16"/>
                <w:szCs w:val="16"/>
              </w:rPr>
              <w:t>XX</w:t>
            </w:r>
            <w:r w:rsidRPr="00B150C7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案件刊登時</w:t>
            </w:r>
          </w:p>
        </w:tc>
      </w:tr>
      <w:tr w:rsidR="009009CB" w:rsidTr="00CA027A">
        <w:trPr>
          <w:trHeight w:val="364"/>
        </w:trPr>
        <w:tc>
          <w:tcPr>
            <w:tcW w:w="1659" w:type="dxa"/>
          </w:tcPr>
          <w:p w:rsidR="009009CB" w:rsidRPr="0027763A" w:rsidRDefault="009009CB" w:rsidP="009009CB">
            <w:pPr>
              <w:jc w:val="right"/>
              <w:rPr>
                <w:sz w:val="16"/>
                <w:szCs w:val="16"/>
              </w:rPr>
            </w:pPr>
            <w:r w:rsidRPr="0027763A">
              <w:rPr>
                <w:rFonts w:hint="eastAsia"/>
                <w:sz w:val="16"/>
                <w:szCs w:val="16"/>
              </w:rPr>
              <w:t>隱藏投標者清單</w:t>
            </w:r>
          </w:p>
        </w:tc>
        <w:tc>
          <w:tcPr>
            <w:tcW w:w="1658" w:type="dxa"/>
          </w:tcPr>
          <w:p w:rsidR="009009CB" w:rsidRDefault="009009CB" w:rsidP="009009CB">
            <w:pPr>
              <w:jc w:val="center"/>
            </w:pPr>
            <w:r w:rsidRPr="00B150C7">
              <w:rPr>
                <w:rFonts w:hint="eastAsia"/>
                <w:sz w:val="16"/>
                <w:szCs w:val="16"/>
              </w:rPr>
              <w:t>XX</w:t>
            </w:r>
            <w:r w:rsidRPr="00B150C7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案件刊登時</w:t>
            </w:r>
          </w:p>
        </w:tc>
      </w:tr>
    </w:tbl>
    <w:p w:rsidR="00322EF4" w:rsidRDefault="00322EF4"/>
    <w:p w:rsidR="00C73450" w:rsidRPr="000E7077" w:rsidRDefault="0027763A">
      <w:pPr>
        <w:rPr>
          <w:sz w:val="28"/>
          <w:szCs w:val="28"/>
        </w:rPr>
      </w:pPr>
      <w:r w:rsidRPr="000E7077">
        <w:rPr>
          <w:rFonts w:hint="eastAsia"/>
          <w:sz w:val="28"/>
          <w:szCs w:val="28"/>
        </w:rPr>
        <w:t>BYOT</w:t>
      </w:r>
      <w:r w:rsidRPr="000E7077">
        <w:rPr>
          <w:rFonts w:hint="eastAsia"/>
          <w:sz w:val="28"/>
          <w:szCs w:val="28"/>
        </w:rPr>
        <w:t>建置費用</w:t>
      </w:r>
    </w:p>
    <w:tbl>
      <w:tblPr>
        <w:tblStyle w:val="a3"/>
        <w:tblW w:w="10234" w:type="dxa"/>
        <w:tblLook w:val="04A0" w:firstRow="1" w:lastRow="0" w:firstColumn="1" w:lastColumn="0" w:noHBand="0" w:noVBand="1"/>
      </w:tblPr>
      <w:tblGrid>
        <w:gridCol w:w="1661"/>
        <w:gridCol w:w="3339"/>
        <w:gridCol w:w="3340"/>
        <w:gridCol w:w="236"/>
        <w:gridCol w:w="1658"/>
      </w:tblGrid>
      <w:tr w:rsidR="00CA027A" w:rsidRPr="0027763A" w:rsidTr="00BF4613">
        <w:trPr>
          <w:trHeight w:val="364"/>
        </w:trPr>
        <w:tc>
          <w:tcPr>
            <w:tcW w:w="1661" w:type="dxa"/>
          </w:tcPr>
          <w:p w:rsidR="00CA027A" w:rsidRPr="00CA027A" w:rsidRDefault="00CA027A" w:rsidP="00CA027A">
            <w:pPr>
              <w:jc w:val="center"/>
              <w:rPr>
                <w:b/>
              </w:rPr>
            </w:pPr>
            <w:r w:rsidRPr="00CA027A">
              <w:rPr>
                <w:rFonts w:hint="eastAsia"/>
                <w:b/>
              </w:rPr>
              <w:t>項目</w:t>
            </w:r>
          </w:p>
        </w:tc>
        <w:tc>
          <w:tcPr>
            <w:tcW w:w="3339" w:type="dxa"/>
          </w:tcPr>
          <w:p w:rsidR="00CA027A" w:rsidRPr="00CA027A" w:rsidRDefault="00CA027A" w:rsidP="00CA027A">
            <w:pPr>
              <w:jc w:val="center"/>
              <w:rPr>
                <w:b/>
              </w:rPr>
            </w:pPr>
            <w:r w:rsidRPr="00CA027A">
              <w:rPr>
                <w:rFonts w:hint="eastAsia"/>
                <w:b/>
              </w:rPr>
              <w:t>收費對象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:rsidR="00CA027A" w:rsidRPr="00CA027A" w:rsidRDefault="00CA027A" w:rsidP="00CA027A">
            <w:pPr>
              <w:jc w:val="center"/>
              <w:rPr>
                <w:b/>
              </w:rPr>
            </w:pPr>
            <w:r w:rsidRPr="00CA027A">
              <w:rPr>
                <w:rFonts w:hint="eastAsia"/>
                <w:b/>
              </w:rPr>
              <w:t>費用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027A" w:rsidRPr="00CA027A" w:rsidRDefault="00CA027A" w:rsidP="00CA027A">
            <w:pPr>
              <w:jc w:val="center"/>
              <w:rPr>
                <w:b/>
              </w:rPr>
            </w:pPr>
          </w:p>
        </w:tc>
        <w:tc>
          <w:tcPr>
            <w:tcW w:w="1658" w:type="dxa"/>
            <w:tcBorders>
              <w:left w:val="single" w:sz="4" w:space="0" w:color="auto"/>
            </w:tcBorders>
          </w:tcPr>
          <w:p w:rsidR="00CA027A" w:rsidRPr="00CA027A" w:rsidRDefault="007F1CAD" w:rsidP="00CA02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何</w:t>
            </w:r>
            <w:r w:rsidR="00CA027A" w:rsidRPr="00CA027A">
              <w:rPr>
                <w:rFonts w:hint="eastAsia"/>
                <w:b/>
              </w:rPr>
              <w:t>時收費</w:t>
            </w:r>
          </w:p>
        </w:tc>
      </w:tr>
      <w:tr w:rsidR="009009CB" w:rsidRPr="0027763A" w:rsidTr="00BF4613">
        <w:trPr>
          <w:trHeight w:val="374"/>
        </w:trPr>
        <w:tc>
          <w:tcPr>
            <w:tcW w:w="1661" w:type="dxa"/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BYOT 1 </w:t>
            </w:r>
            <w:proofErr w:type="gramStart"/>
            <w:r>
              <w:rPr>
                <w:sz w:val="16"/>
                <w:szCs w:val="16"/>
              </w:rPr>
              <w:t>–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5</w:t>
            </w:r>
            <w:r>
              <w:rPr>
                <w:rFonts w:hint="eastAsia"/>
                <w:sz w:val="16"/>
                <w:szCs w:val="16"/>
              </w:rPr>
              <w:t>人</w:t>
            </w:r>
          </w:p>
        </w:tc>
        <w:tc>
          <w:tcPr>
            <w:tcW w:w="3339" w:type="dxa"/>
          </w:tcPr>
          <w:p w:rsidR="009009CB" w:rsidRPr="0027763A" w:rsidRDefault="009009CB" w:rsidP="009009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雇主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BD046E">
              <w:rPr>
                <w:rFonts w:hint="eastAsia"/>
                <w:sz w:val="16"/>
                <w:szCs w:val="16"/>
              </w:rPr>
              <w:t>XX</w:t>
            </w:r>
            <w:r w:rsidRPr="00BD046E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8" w:type="dxa"/>
            <w:vMerge w:val="restart"/>
            <w:tcBorders>
              <w:left w:val="single" w:sz="4" w:space="0" w:color="auto"/>
            </w:tcBorders>
            <w:vAlign w:val="center"/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確認人員進入</w:t>
            </w:r>
            <w:r>
              <w:rPr>
                <w:rFonts w:hint="eastAsia"/>
                <w:sz w:val="12"/>
                <w:szCs w:val="12"/>
              </w:rPr>
              <w:t>&amp;</w:t>
            </w:r>
            <w:r>
              <w:rPr>
                <w:rFonts w:hint="eastAsia"/>
                <w:sz w:val="12"/>
                <w:szCs w:val="12"/>
              </w:rPr>
              <w:t>接受案件後</w:t>
            </w:r>
          </w:p>
        </w:tc>
      </w:tr>
      <w:tr w:rsidR="009009CB" w:rsidRPr="0027763A" w:rsidTr="00BF4613">
        <w:trPr>
          <w:trHeight w:val="364"/>
        </w:trPr>
        <w:tc>
          <w:tcPr>
            <w:tcW w:w="1661" w:type="dxa"/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BYOT 6 - 10 </w:t>
            </w:r>
            <w:r>
              <w:rPr>
                <w:rFonts w:hint="eastAsia"/>
                <w:sz w:val="16"/>
                <w:szCs w:val="16"/>
              </w:rPr>
              <w:t>人</w:t>
            </w:r>
          </w:p>
        </w:tc>
        <w:tc>
          <w:tcPr>
            <w:tcW w:w="3339" w:type="dxa"/>
          </w:tcPr>
          <w:p w:rsidR="009009CB" w:rsidRPr="0027763A" w:rsidRDefault="009009CB" w:rsidP="009009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雇主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BD046E">
              <w:rPr>
                <w:rFonts w:hint="eastAsia"/>
                <w:sz w:val="16"/>
                <w:szCs w:val="16"/>
              </w:rPr>
              <w:t>XX</w:t>
            </w:r>
            <w:r w:rsidRPr="00BD046E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8" w:type="dxa"/>
            <w:vMerge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</w:p>
        </w:tc>
      </w:tr>
      <w:tr w:rsidR="009009CB" w:rsidRPr="0027763A" w:rsidTr="00BF4613">
        <w:trPr>
          <w:trHeight w:val="374"/>
        </w:trPr>
        <w:tc>
          <w:tcPr>
            <w:tcW w:w="1661" w:type="dxa"/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BYOT 11 - 20 </w:t>
            </w:r>
            <w:r>
              <w:rPr>
                <w:rFonts w:hint="eastAsia"/>
                <w:sz w:val="16"/>
                <w:szCs w:val="16"/>
              </w:rPr>
              <w:t>人</w:t>
            </w:r>
          </w:p>
        </w:tc>
        <w:tc>
          <w:tcPr>
            <w:tcW w:w="3339" w:type="dxa"/>
          </w:tcPr>
          <w:p w:rsidR="009009CB" w:rsidRPr="0027763A" w:rsidRDefault="009009CB" w:rsidP="009009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雇主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BD046E">
              <w:rPr>
                <w:rFonts w:hint="eastAsia"/>
                <w:sz w:val="16"/>
                <w:szCs w:val="16"/>
              </w:rPr>
              <w:t>XX</w:t>
            </w:r>
            <w:r w:rsidRPr="00BD046E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8" w:type="dxa"/>
            <w:vMerge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</w:p>
        </w:tc>
      </w:tr>
      <w:tr w:rsidR="009009CB" w:rsidRPr="0027763A" w:rsidTr="00BF4613">
        <w:trPr>
          <w:trHeight w:val="374"/>
        </w:trPr>
        <w:tc>
          <w:tcPr>
            <w:tcW w:w="1661" w:type="dxa"/>
          </w:tcPr>
          <w:p w:rsidR="009009CB" w:rsidRDefault="009009CB" w:rsidP="009009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BYOT 11 - 20 </w:t>
            </w:r>
            <w:r>
              <w:rPr>
                <w:rFonts w:hint="eastAsia"/>
                <w:sz w:val="16"/>
                <w:szCs w:val="16"/>
              </w:rPr>
              <w:t>人</w:t>
            </w:r>
          </w:p>
        </w:tc>
        <w:tc>
          <w:tcPr>
            <w:tcW w:w="3339" w:type="dxa"/>
          </w:tcPr>
          <w:p w:rsidR="009009CB" w:rsidRPr="0027763A" w:rsidRDefault="009009CB" w:rsidP="009009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雇主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BD046E">
              <w:rPr>
                <w:rFonts w:hint="eastAsia"/>
                <w:sz w:val="16"/>
                <w:szCs w:val="16"/>
              </w:rPr>
              <w:t>XX</w:t>
            </w:r>
            <w:r w:rsidRPr="00BD046E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8" w:type="dxa"/>
            <w:vMerge/>
            <w:tcBorders>
              <w:left w:val="single" w:sz="4" w:space="0" w:color="auto"/>
            </w:tcBorders>
          </w:tcPr>
          <w:p w:rsidR="009009CB" w:rsidRDefault="009009CB" w:rsidP="009009CB">
            <w:pPr>
              <w:rPr>
                <w:sz w:val="12"/>
                <w:szCs w:val="12"/>
              </w:rPr>
            </w:pPr>
          </w:p>
        </w:tc>
      </w:tr>
    </w:tbl>
    <w:p w:rsidR="0027763A" w:rsidRDefault="0027763A"/>
    <w:p w:rsidR="00C73450" w:rsidRDefault="007F1CAD">
      <w:r>
        <w:rPr>
          <w:rFonts w:hint="eastAsia"/>
        </w:rPr>
        <w:t>遠距工作者收費項目</w:t>
      </w:r>
    </w:p>
    <w:tbl>
      <w:tblPr>
        <w:tblStyle w:val="a3"/>
        <w:tblW w:w="10228" w:type="dxa"/>
        <w:tblLook w:val="04A0" w:firstRow="1" w:lastRow="0" w:firstColumn="1" w:lastColumn="0" w:noHBand="0" w:noVBand="1"/>
      </w:tblPr>
      <w:tblGrid>
        <w:gridCol w:w="1940"/>
        <w:gridCol w:w="3065"/>
        <w:gridCol w:w="3333"/>
        <w:gridCol w:w="238"/>
        <w:gridCol w:w="1652"/>
      </w:tblGrid>
      <w:tr w:rsidR="007F1CAD" w:rsidTr="007F1CAD">
        <w:trPr>
          <w:trHeight w:val="309"/>
        </w:trPr>
        <w:tc>
          <w:tcPr>
            <w:tcW w:w="1940" w:type="dxa"/>
            <w:vMerge w:val="restart"/>
            <w:vAlign w:val="center"/>
          </w:tcPr>
          <w:p w:rsidR="007F1CAD" w:rsidRDefault="007F1CAD" w:rsidP="005B4E73">
            <w:pPr>
              <w:jc w:val="center"/>
            </w:pPr>
            <w:r>
              <w:rPr>
                <w:rFonts w:hint="eastAsia"/>
              </w:rPr>
              <w:t>會員計劃</w:t>
            </w:r>
          </w:p>
        </w:tc>
        <w:tc>
          <w:tcPr>
            <w:tcW w:w="6398" w:type="dxa"/>
            <w:gridSpan w:val="2"/>
            <w:tcBorders>
              <w:right w:val="single" w:sz="4" w:space="0" w:color="auto"/>
            </w:tcBorders>
          </w:tcPr>
          <w:p w:rsidR="007F1CAD" w:rsidRDefault="007F1CAD" w:rsidP="005B4E73">
            <w:pPr>
              <w:jc w:val="center"/>
            </w:pPr>
            <w:r>
              <w:rPr>
                <w:rFonts w:hint="eastAsia"/>
              </w:rPr>
              <w:t>遠距工作者項目費用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CAD" w:rsidRDefault="007F1CAD" w:rsidP="005B4E73">
            <w:pPr>
              <w:jc w:val="center"/>
            </w:pPr>
          </w:p>
        </w:tc>
        <w:tc>
          <w:tcPr>
            <w:tcW w:w="1652" w:type="dxa"/>
            <w:tcBorders>
              <w:left w:val="single" w:sz="4" w:space="0" w:color="auto"/>
            </w:tcBorders>
          </w:tcPr>
          <w:p w:rsidR="007F1CAD" w:rsidRDefault="007F1CAD" w:rsidP="005B4E73">
            <w:pPr>
              <w:jc w:val="center"/>
            </w:pPr>
            <w:r>
              <w:rPr>
                <w:rFonts w:hint="eastAsia"/>
                <w:b/>
              </w:rPr>
              <w:t>何</w:t>
            </w:r>
            <w:r w:rsidRPr="00CA027A">
              <w:rPr>
                <w:rFonts w:hint="eastAsia"/>
                <w:b/>
              </w:rPr>
              <w:t>時收費</w:t>
            </w:r>
          </w:p>
        </w:tc>
      </w:tr>
      <w:tr w:rsidR="009009CB" w:rsidTr="007F1CAD">
        <w:trPr>
          <w:trHeight w:val="309"/>
        </w:trPr>
        <w:tc>
          <w:tcPr>
            <w:tcW w:w="1940" w:type="dxa"/>
            <w:vMerge/>
          </w:tcPr>
          <w:p w:rsidR="009009CB" w:rsidRDefault="009009CB"/>
        </w:tc>
        <w:tc>
          <w:tcPr>
            <w:tcW w:w="3065" w:type="dxa"/>
          </w:tcPr>
          <w:p w:rsidR="009009CB" w:rsidRDefault="009009CB" w:rsidP="00FA174E">
            <w:pPr>
              <w:jc w:val="center"/>
            </w:pPr>
            <w:r>
              <w:rPr>
                <w:rFonts w:hint="eastAsia"/>
              </w:rPr>
              <w:t>時薪制</w:t>
            </w:r>
          </w:p>
        </w:tc>
        <w:tc>
          <w:tcPr>
            <w:tcW w:w="3333" w:type="dxa"/>
            <w:tcBorders>
              <w:right w:val="single" w:sz="4" w:space="0" w:color="auto"/>
            </w:tcBorders>
          </w:tcPr>
          <w:p w:rsidR="009009CB" w:rsidRDefault="009009CB" w:rsidP="00FA174E">
            <w:pPr>
              <w:jc w:val="center"/>
            </w:pPr>
            <w:r>
              <w:rPr>
                <w:rFonts w:hint="eastAsia"/>
              </w:rPr>
              <w:t>固定報酬制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Default="009009CB" w:rsidP="00FA174E">
            <w:pPr>
              <w:jc w:val="center"/>
            </w:pPr>
          </w:p>
        </w:tc>
        <w:tc>
          <w:tcPr>
            <w:tcW w:w="1652" w:type="dxa"/>
            <w:vMerge w:val="restart"/>
            <w:tcBorders>
              <w:left w:val="single" w:sz="4" w:space="0" w:color="auto"/>
            </w:tcBorders>
          </w:tcPr>
          <w:p w:rsidR="009009CB" w:rsidRPr="007F1CAD" w:rsidRDefault="009009CB" w:rsidP="007F1CAD">
            <w:pPr>
              <w:rPr>
                <w:sz w:val="12"/>
                <w:szCs w:val="12"/>
              </w:rPr>
            </w:pPr>
            <w:r w:rsidRPr="007F1CAD">
              <w:rPr>
                <w:rFonts w:hint="eastAsia"/>
                <w:sz w:val="12"/>
                <w:szCs w:val="12"/>
              </w:rPr>
              <w:t>費用成立時或退費費用產生時</w:t>
            </w:r>
          </w:p>
        </w:tc>
      </w:tr>
      <w:tr w:rsidR="009009CB" w:rsidTr="007F1CAD">
        <w:trPr>
          <w:trHeight w:val="309"/>
        </w:trPr>
        <w:tc>
          <w:tcPr>
            <w:tcW w:w="1940" w:type="dxa"/>
            <w:vAlign w:val="center"/>
          </w:tcPr>
          <w:p w:rsidR="009009CB" w:rsidRPr="007F1CAD" w:rsidRDefault="009009CB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免費會員</w:t>
            </w:r>
          </w:p>
        </w:tc>
        <w:tc>
          <w:tcPr>
            <w:tcW w:w="3065" w:type="dxa"/>
            <w:vAlign w:val="center"/>
          </w:tcPr>
          <w:p w:rsidR="009009CB" w:rsidRDefault="009009CB" w:rsidP="00FA174E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約定之每小時工之的</w:t>
            </w:r>
            <w:r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FA17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退費金額的</w:t>
            </w:r>
            <w:r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3333" w:type="dxa"/>
            <w:tcBorders>
              <w:right w:val="single" w:sz="4" w:space="0" w:color="auto"/>
            </w:tcBorders>
            <w:vAlign w:val="center"/>
          </w:tcPr>
          <w:p w:rsidR="009009CB" w:rsidRPr="007F1CAD" w:rsidRDefault="009009CB" w:rsidP="00FA174E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開案時約定訂金的</w:t>
            </w:r>
            <w:r w:rsidRPr="007F1CAD"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FA174E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每次里程碑金額的</w:t>
            </w:r>
            <w:r w:rsidRPr="007F1CAD"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Default="009009CB" w:rsidP="00FA174E"/>
        </w:tc>
        <w:tc>
          <w:tcPr>
            <w:tcW w:w="1652" w:type="dxa"/>
            <w:vMerge/>
            <w:tcBorders>
              <w:left w:val="single" w:sz="4" w:space="0" w:color="auto"/>
            </w:tcBorders>
          </w:tcPr>
          <w:p w:rsidR="009009CB" w:rsidRDefault="009009CB" w:rsidP="00FA174E"/>
        </w:tc>
      </w:tr>
      <w:tr w:rsidR="009009CB" w:rsidTr="007F1CAD">
        <w:trPr>
          <w:trHeight w:val="300"/>
        </w:trPr>
        <w:tc>
          <w:tcPr>
            <w:tcW w:w="1940" w:type="dxa"/>
            <w:vAlign w:val="center"/>
          </w:tcPr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銀牌會員</w:t>
            </w:r>
          </w:p>
        </w:tc>
        <w:tc>
          <w:tcPr>
            <w:tcW w:w="3065" w:type="dxa"/>
            <w:vAlign w:val="center"/>
          </w:tcPr>
          <w:p w:rsidR="009009CB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約定之每小時工之的</w:t>
            </w:r>
            <w:r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7F1CA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退費金額的</w:t>
            </w:r>
            <w:r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3333" w:type="dxa"/>
            <w:tcBorders>
              <w:right w:val="single" w:sz="4" w:space="0" w:color="auto"/>
            </w:tcBorders>
            <w:vAlign w:val="center"/>
          </w:tcPr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開案時約定訂金的</w:t>
            </w:r>
            <w:r w:rsidRPr="007F1CAD"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每次里程碑金額的</w:t>
            </w:r>
            <w:r w:rsidRPr="007F1CAD"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Default="009009CB" w:rsidP="007F1CAD"/>
        </w:tc>
        <w:tc>
          <w:tcPr>
            <w:tcW w:w="1652" w:type="dxa"/>
            <w:vMerge/>
            <w:tcBorders>
              <w:left w:val="single" w:sz="4" w:space="0" w:color="auto"/>
            </w:tcBorders>
          </w:tcPr>
          <w:p w:rsidR="009009CB" w:rsidRDefault="009009CB" w:rsidP="007F1CAD"/>
        </w:tc>
      </w:tr>
      <w:tr w:rsidR="009009CB" w:rsidTr="007F1CAD">
        <w:trPr>
          <w:trHeight w:val="309"/>
        </w:trPr>
        <w:tc>
          <w:tcPr>
            <w:tcW w:w="1940" w:type="dxa"/>
            <w:vAlign w:val="center"/>
          </w:tcPr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金牌會員</w:t>
            </w:r>
          </w:p>
        </w:tc>
        <w:tc>
          <w:tcPr>
            <w:tcW w:w="3065" w:type="dxa"/>
            <w:vAlign w:val="center"/>
          </w:tcPr>
          <w:p w:rsidR="009009CB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約定之每小時工之的</w:t>
            </w:r>
            <w:r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7F1CA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退費金額的</w:t>
            </w:r>
            <w:r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3333" w:type="dxa"/>
            <w:tcBorders>
              <w:right w:val="single" w:sz="4" w:space="0" w:color="auto"/>
            </w:tcBorders>
            <w:vAlign w:val="center"/>
          </w:tcPr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開案時約定訂金的</w:t>
            </w:r>
            <w:r w:rsidRPr="007F1CAD"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每次里程碑金額的</w:t>
            </w:r>
            <w:r w:rsidRPr="007F1CAD"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Default="009009CB" w:rsidP="007F1CAD"/>
        </w:tc>
        <w:tc>
          <w:tcPr>
            <w:tcW w:w="1652" w:type="dxa"/>
            <w:vMerge/>
            <w:tcBorders>
              <w:left w:val="single" w:sz="4" w:space="0" w:color="auto"/>
            </w:tcBorders>
          </w:tcPr>
          <w:p w:rsidR="009009CB" w:rsidRDefault="009009CB" w:rsidP="007F1CAD"/>
        </w:tc>
      </w:tr>
      <w:tr w:rsidR="009009CB" w:rsidTr="009009CB">
        <w:trPr>
          <w:trHeight w:val="300"/>
        </w:trPr>
        <w:tc>
          <w:tcPr>
            <w:tcW w:w="1940" w:type="dxa"/>
            <w:tcBorders>
              <w:bottom w:val="single" w:sz="4" w:space="0" w:color="auto"/>
            </w:tcBorders>
            <w:vAlign w:val="center"/>
          </w:tcPr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白金會員</w:t>
            </w:r>
          </w:p>
        </w:tc>
        <w:tc>
          <w:tcPr>
            <w:tcW w:w="3065" w:type="dxa"/>
            <w:tcBorders>
              <w:bottom w:val="single" w:sz="4" w:space="0" w:color="auto"/>
            </w:tcBorders>
            <w:vAlign w:val="center"/>
          </w:tcPr>
          <w:p w:rsidR="009009CB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約定之每小時工之的</w:t>
            </w:r>
            <w:r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7F1CA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退費金額的</w:t>
            </w:r>
            <w:r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33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開案時約定訂金的</w:t>
            </w:r>
            <w:r w:rsidRPr="007F1CAD"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9009CB" w:rsidRPr="007F1CAD" w:rsidRDefault="009009CB" w:rsidP="007F1CAD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每次里程碑金額的</w:t>
            </w:r>
            <w:r w:rsidRPr="007F1CAD"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Default="009009CB" w:rsidP="007F1CAD"/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009CB" w:rsidRDefault="009009CB" w:rsidP="007F1CAD"/>
        </w:tc>
      </w:tr>
      <w:tr w:rsidR="007F1CAD" w:rsidRPr="009009CB" w:rsidTr="00FF313C">
        <w:trPr>
          <w:trHeight w:val="47"/>
        </w:trPr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CAD" w:rsidRPr="009009CB" w:rsidRDefault="007F1CAD" w:rsidP="00FF313C">
            <w:pPr>
              <w:spacing w:line="40" w:lineRule="exact"/>
              <w:rPr>
                <w:sz w:val="8"/>
                <w:szCs w:val="8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CAD" w:rsidRPr="009009CB" w:rsidRDefault="007F1CAD" w:rsidP="00FF313C">
            <w:pPr>
              <w:spacing w:line="40" w:lineRule="exact"/>
              <w:rPr>
                <w:sz w:val="8"/>
                <w:szCs w:val="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CAD" w:rsidRPr="009009CB" w:rsidRDefault="007F1CAD" w:rsidP="00FF313C">
            <w:pPr>
              <w:spacing w:line="40" w:lineRule="exact"/>
              <w:rPr>
                <w:sz w:val="8"/>
                <w:szCs w:val="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7F1CAD" w:rsidRPr="009009CB" w:rsidRDefault="007F1CAD" w:rsidP="00FF313C">
            <w:pPr>
              <w:spacing w:line="40" w:lineRule="exact"/>
              <w:rPr>
                <w:sz w:val="8"/>
                <w:szCs w:val="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CAD" w:rsidRPr="009009CB" w:rsidRDefault="007F1CAD" w:rsidP="00FF313C">
            <w:pPr>
              <w:spacing w:line="40" w:lineRule="exact"/>
              <w:rPr>
                <w:sz w:val="8"/>
                <w:szCs w:val="8"/>
              </w:rPr>
            </w:pPr>
          </w:p>
        </w:tc>
      </w:tr>
      <w:tr w:rsidR="007F1CAD" w:rsidTr="00FF313C">
        <w:trPr>
          <w:trHeight w:val="300"/>
        </w:trPr>
        <w:tc>
          <w:tcPr>
            <w:tcW w:w="1940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7F1CAD" w:rsidRPr="007F1CAD" w:rsidRDefault="009009CB" w:rsidP="007F1CA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BYOT</w:t>
            </w:r>
            <w:r>
              <w:rPr>
                <w:rFonts w:hint="eastAsia"/>
                <w:sz w:val="16"/>
                <w:szCs w:val="16"/>
              </w:rPr>
              <w:t>會員</w:t>
            </w:r>
          </w:p>
        </w:tc>
        <w:tc>
          <w:tcPr>
            <w:tcW w:w="3065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9009CB" w:rsidRDefault="009009CB" w:rsidP="009009CB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約定之每小時工之的</w:t>
            </w:r>
            <w:r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7F1CAD" w:rsidRPr="007F1CAD" w:rsidRDefault="009009CB" w:rsidP="009009C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退費金額的</w:t>
            </w:r>
            <w:r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3333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009CB" w:rsidRPr="007F1CAD" w:rsidRDefault="009009CB" w:rsidP="009009CB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開案時約定訂金的</w:t>
            </w:r>
            <w:r w:rsidRPr="007F1CAD">
              <w:rPr>
                <w:sz w:val="16"/>
                <w:szCs w:val="16"/>
              </w:rPr>
              <w:t>XX</w:t>
            </w:r>
            <w:r w:rsidRPr="007F1CAD">
              <w:rPr>
                <w:rFonts w:hint="eastAsia"/>
                <w:sz w:val="16"/>
                <w:szCs w:val="16"/>
              </w:rPr>
              <w:t>%</w:t>
            </w:r>
          </w:p>
          <w:p w:rsidR="007F1CAD" w:rsidRPr="007F1CAD" w:rsidRDefault="009009CB" w:rsidP="009009CB">
            <w:pPr>
              <w:rPr>
                <w:sz w:val="16"/>
                <w:szCs w:val="16"/>
              </w:rPr>
            </w:pPr>
            <w:r w:rsidRPr="007F1CAD">
              <w:rPr>
                <w:rFonts w:hint="eastAsia"/>
                <w:sz w:val="16"/>
                <w:szCs w:val="16"/>
              </w:rPr>
              <w:t>每次里程碑金額的</w:t>
            </w:r>
            <w:r w:rsidRPr="007F1CAD">
              <w:rPr>
                <w:rFonts w:hint="eastAsia"/>
                <w:sz w:val="16"/>
                <w:szCs w:val="16"/>
              </w:rPr>
              <w:t>XX%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1CAD" w:rsidRDefault="007F1CAD" w:rsidP="007F1CAD"/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</w:tcPr>
          <w:p w:rsidR="007F1CAD" w:rsidRDefault="009009CB" w:rsidP="007F1CAD">
            <w:pPr>
              <w:rPr>
                <w:sz w:val="12"/>
                <w:szCs w:val="12"/>
              </w:rPr>
            </w:pPr>
            <w:r w:rsidRPr="007F1CAD">
              <w:rPr>
                <w:rFonts w:hint="eastAsia"/>
                <w:sz w:val="12"/>
                <w:szCs w:val="12"/>
              </w:rPr>
              <w:t>費用成立時或退費費用產生時</w:t>
            </w:r>
          </w:p>
          <w:p w:rsidR="009009CB" w:rsidRDefault="009009CB" w:rsidP="007F1CAD">
            <w:r w:rsidRPr="009009CB">
              <w:rPr>
                <w:rFonts w:hint="eastAsia"/>
                <w:color w:val="FF0000"/>
                <w:sz w:val="12"/>
                <w:szCs w:val="12"/>
              </w:rPr>
              <w:t>*BYOT</w:t>
            </w:r>
            <w:r w:rsidRPr="009009CB">
              <w:rPr>
                <w:rFonts w:hint="eastAsia"/>
                <w:color w:val="FF0000"/>
                <w:sz w:val="12"/>
                <w:szCs w:val="12"/>
              </w:rPr>
              <w:t>會員收費對象為原</w:t>
            </w:r>
            <w:r w:rsidRPr="009009CB">
              <w:rPr>
                <w:rFonts w:hint="eastAsia"/>
                <w:color w:val="FF0000"/>
                <w:sz w:val="12"/>
                <w:szCs w:val="12"/>
              </w:rPr>
              <w:lastRenderedPageBreak/>
              <w:t>BYOT</w:t>
            </w:r>
            <w:r w:rsidRPr="009009CB">
              <w:rPr>
                <w:rFonts w:hint="eastAsia"/>
                <w:color w:val="FF0000"/>
                <w:sz w:val="12"/>
                <w:szCs w:val="12"/>
              </w:rPr>
              <w:t>雇主。</w:t>
            </w:r>
          </w:p>
        </w:tc>
      </w:tr>
    </w:tbl>
    <w:p w:rsidR="005B4E73" w:rsidRDefault="000E7077">
      <w:r>
        <w:rPr>
          <w:rFonts w:hint="eastAsia"/>
        </w:rPr>
        <w:lastRenderedPageBreak/>
        <w:t>(</w:t>
      </w:r>
      <w:r>
        <w:rPr>
          <w:rFonts w:hint="eastAsia"/>
        </w:rPr>
        <w:t>成功開案後遠距工作者的基本收費項目</w:t>
      </w:r>
      <w:r>
        <w:rPr>
          <w:rFonts w:hint="eastAsia"/>
        </w:rPr>
        <w:t>)</w:t>
      </w:r>
    </w:p>
    <w:p w:rsidR="000E7077" w:rsidRDefault="000E7077">
      <w:pPr>
        <w:rPr>
          <w:rFonts w:hint="eastAsia"/>
        </w:rPr>
      </w:pPr>
    </w:p>
    <w:p w:rsidR="00FA174E" w:rsidRDefault="009009CB">
      <w:r>
        <w:rPr>
          <w:rFonts w:hint="eastAsia"/>
        </w:rPr>
        <w:t>遠距工作者付費加值服務表</w:t>
      </w:r>
    </w:p>
    <w:tbl>
      <w:tblPr>
        <w:tblStyle w:val="a3"/>
        <w:tblW w:w="10220" w:type="dxa"/>
        <w:tblLook w:val="04A0" w:firstRow="1" w:lastRow="0" w:firstColumn="1" w:lastColumn="0" w:noHBand="0" w:noVBand="1"/>
      </w:tblPr>
      <w:tblGrid>
        <w:gridCol w:w="1659"/>
        <w:gridCol w:w="1658"/>
        <w:gridCol w:w="1659"/>
        <w:gridCol w:w="1659"/>
        <w:gridCol w:w="1660"/>
        <w:gridCol w:w="266"/>
        <w:gridCol w:w="1659"/>
      </w:tblGrid>
      <w:tr w:rsidR="009009CB" w:rsidRPr="0027763A" w:rsidTr="009C656B">
        <w:trPr>
          <w:trHeight w:val="374"/>
        </w:trPr>
        <w:tc>
          <w:tcPr>
            <w:tcW w:w="1659" w:type="dxa"/>
          </w:tcPr>
          <w:p w:rsidR="009009CB" w:rsidRDefault="009009CB" w:rsidP="009C656B">
            <w:r>
              <w:rPr>
                <w:rFonts w:hint="eastAsia"/>
              </w:rPr>
              <w:t>項目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會員等級</w:t>
            </w:r>
          </w:p>
        </w:tc>
        <w:tc>
          <w:tcPr>
            <w:tcW w:w="1658" w:type="dxa"/>
          </w:tcPr>
          <w:p w:rsidR="009009CB" w:rsidRPr="0027763A" w:rsidRDefault="009009CB" w:rsidP="009C656B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>遠距工作者</w:t>
            </w:r>
          </w:p>
        </w:tc>
        <w:tc>
          <w:tcPr>
            <w:tcW w:w="1659" w:type="dxa"/>
          </w:tcPr>
          <w:p w:rsidR="009009CB" w:rsidRPr="0027763A" w:rsidRDefault="009009CB" w:rsidP="009C656B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銀牌</w:t>
            </w:r>
            <w:r>
              <w:rPr>
                <w:rFonts w:hint="eastAsia"/>
                <w:b/>
              </w:rPr>
              <w:t>遠距工作者</w:t>
            </w:r>
          </w:p>
        </w:tc>
        <w:tc>
          <w:tcPr>
            <w:tcW w:w="1659" w:type="dxa"/>
          </w:tcPr>
          <w:p w:rsidR="009009CB" w:rsidRPr="0027763A" w:rsidRDefault="009009CB" w:rsidP="009C656B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金牌</w:t>
            </w:r>
            <w:r>
              <w:rPr>
                <w:rFonts w:hint="eastAsia"/>
                <w:b/>
              </w:rPr>
              <w:t>遠距工作者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Pr="0027763A" w:rsidRDefault="009009CB" w:rsidP="009C656B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白金</w:t>
            </w:r>
            <w:r>
              <w:rPr>
                <w:rFonts w:hint="eastAsia"/>
                <w:b/>
              </w:rPr>
              <w:t>遠距工作者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C656B">
            <w:pPr>
              <w:jc w:val="center"/>
              <w:rPr>
                <w:b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9009CB" w:rsidRPr="0027763A" w:rsidRDefault="009009CB" w:rsidP="009C65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何時收費</w:t>
            </w:r>
          </w:p>
        </w:tc>
      </w:tr>
      <w:tr w:rsidR="009009CB" w:rsidRPr="0027763A" w:rsidTr="009C656B">
        <w:trPr>
          <w:trHeight w:val="364"/>
        </w:trPr>
        <w:tc>
          <w:tcPr>
            <w:tcW w:w="1659" w:type="dxa"/>
          </w:tcPr>
          <w:p w:rsidR="009009CB" w:rsidRPr="0027763A" w:rsidRDefault="009009CB" w:rsidP="009C656B"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投國際標</w:t>
            </w:r>
          </w:p>
        </w:tc>
        <w:tc>
          <w:tcPr>
            <w:tcW w:w="1658" w:type="dxa"/>
          </w:tcPr>
          <w:p w:rsidR="009009CB" w:rsidRPr="0027763A" w:rsidRDefault="009009CB" w:rsidP="009C656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C656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C656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C656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C656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:rsidR="009009CB" w:rsidRPr="0027763A" w:rsidRDefault="009009CB" w:rsidP="009C656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投標時</w:t>
            </w:r>
          </w:p>
        </w:tc>
      </w:tr>
      <w:tr w:rsidR="009009CB" w:rsidRPr="0027763A" w:rsidTr="009C656B">
        <w:trPr>
          <w:trHeight w:val="364"/>
        </w:trPr>
        <w:tc>
          <w:tcPr>
            <w:tcW w:w="1659" w:type="dxa"/>
          </w:tcPr>
          <w:p w:rsidR="009009CB" w:rsidRDefault="009009CB" w:rsidP="009009CB">
            <w:pPr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投置頂</w:t>
            </w:r>
            <w:proofErr w:type="gramEnd"/>
            <w:r>
              <w:rPr>
                <w:rFonts w:hint="eastAsia"/>
                <w:sz w:val="16"/>
                <w:szCs w:val="16"/>
              </w:rPr>
              <w:t>項目</w:t>
            </w:r>
          </w:p>
        </w:tc>
        <w:tc>
          <w:tcPr>
            <w:tcW w:w="1658" w:type="dxa"/>
          </w:tcPr>
          <w:p w:rsidR="009009CB" w:rsidRPr="0027763A" w:rsidRDefault="009009CB" w:rsidP="009009C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59" w:type="dxa"/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Default="009009CB" w:rsidP="009009CB">
            <w:pPr>
              <w:jc w:val="center"/>
            </w:pPr>
            <w:r w:rsidRPr="00E90581">
              <w:rPr>
                <w:rFonts w:hint="eastAsia"/>
                <w:sz w:val="16"/>
                <w:szCs w:val="16"/>
              </w:rPr>
              <w:t>XX</w:t>
            </w:r>
            <w:r w:rsidRPr="00E90581">
              <w:rPr>
                <w:rFonts w:hint="eastAsia"/>
                <w:sz w:val="16"/>
                <w:szCs w:val="16"/>
              </w:rPr>
              <w:t>元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009C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:rsidR="009009CB" w:rsidRPr="0027763A" w:rsidRDefault="009009CB" w:rsidP="009009CB">
            <w:pPr>
              <w:rPr>
                <w:sz w:val="12"/>
                <w:szCs w:val="12"/>
              </w:rPr>
            </w:pPr>
          </w:p>
        </w:tc>
      </w:tr>
      <w:tr w:rsidR="009009CB" w:rsidRPr="0027763A" w:rsidTr="009C656B">
        <w:trPr>
          <w:trHeight w:val="364"/>
        </w:trPr>
        <w:tc>
          <w:tcPr>
            <w:tcW w:w="1659" w:type="dxa"/>
          </w:tcPr>
          <w:p w:rsidR="009009CB" w:rsidRDefault="009009CB" w:rsidP="009C656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658" w:type="dxa"/>
          </w:tcPr>
          <w:p w:rsidR="009009CB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9" w:type="dxa"/>
          </w:tcPr>
          <w:p w:rsidR="009009CB" w:rsidRPr="00E90581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9" w:type="dxa"/>
          </w:tcPr>
          <w:p w:rsidR="009009CB" w:rsidRPr="00E90581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Pr="00E90581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C656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:rsidR="009009CB" w:rsidRPr="0027763A" w:rsidRDefault="009009CB" w:rsidP="009C656B">
            <w:pPr>
              <w:rPr>
                <w:sz w:val="12"/>
                <w:szCs w:val="12"/>
              </w:rPr>
            </w:pPr>
          </w:p>
        </w:tc>
      </w:tr>
      <w:tr w:rsidR="009009CB" w:rsidRPr="0027763A" w:rsidTr="009C656B">
        <w:trPr>
          <w:trHeight w:val="364"/>
        </w:trPr>
        <w:tc>
          <w:tcPr>
            <w:tcW w:w="1659" w:type="dxa"/>
          </w:tcPr>
          <w:p w:rsidR="009009CB" w:rsidRDefault="009009CB" w:rsidP="009C656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658" w:type="dxa"/>
          </w:tcPr>
          <w:p w:rsidR="009009CB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9" w:type="dxa"/>
          </w:tcPr>
          <w:p w:rsidR="009009CB" w:rsidRPr="00E90581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59" w:type="dxa"/>
          </w:tcPr>
          <w:p w:rsidR="009009CB" w:rsidRPr="00E90581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9009CB" w:rsidRPr="00E90581" w:rsidRDefault="009009CB" w:rsidP="009C65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9CB" w:rsidRPr="0027763A" w:rsidRDefault="009009CB" w:rsidP="009C656B">
            <w:pPr>
              <w:rPr>
                <w:sz w:val="16"/>
                <w:szCs w:val="16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:rsidR="009009CB" w:rsidRPr="0027763A" w:rsidRDefault="009009CB" w:rsidP="009C656B">
            <w:pPr>
              <w:rPr>
                <w:sz w:val="12"/>
                <w:szCs w:val="12"/>
              </w:rPr>
            </w:pPr>
          </w:p>
        </w:tc>
      </w:tr>
    </w:tbl>
    <w:p w:rsidR="009009CB" w:rsidRDefault="009009CB"/>
    <w:p w:rsidR="009009CB" w:rsidRDefault="000F1B1D">
      <w:r>
        <w:rPr>
          <w:rFonts w:hint="eastAsia"/>
        </w:rPr>
        <w:t>會員分級介紹</w:t>
      </w:r>
      <w:r>
        <w:rPr>
          <w:rFonts w:hint="eastAsia"/>
        </w:rPr>
        <w:t xml:space="preserve"> &amp; </w:t>
      </w:r>
      <w:r>
        <w:rPr>
          <w:rFonts w:hint="eastAsia"/>
        </w:rPr>
        <w:t>收費標準</w:t>
      </w:r>
    </w:p>
    <w:p w:rsidR="000E7077" w:rsidRDefault="000E7077"/>
    <w:p w:rsidR="000E7077" w:rsidRPr="000E7077" w:rsidRDefault="000E7077" w:rsidP="000E7077">
      <w:pPr>
        <w:jc w:val="center"/>
        <w:rPr>
          <w:rFonts w:hint="eastAsia"/>
          <w:b/>
        </w:rPr>
      </w:pPr>
      <w:r w:rsidRPr="000E7077">
        <w:rPr>
          <w:rFonts w:hint="eastAsia"/>
          <w:b/>
        </w:rPr>
        <w:t>遠距工作者會員方案</w:t>
      </w:r>
    </w:p>
    <w:tbl>
      <w:tblPr>
        <w:tblStyle w:val="a3"/>
        <w:tblW w:w="10220" w:type="dxa"/>
        <w:tblLook w:val="04A0" w:firstRow="1" w:lastRow="0" w:firstColumn="1" w:lastColumn="0" w:noHBand="0" w:noVBand="1"/>
      </w:tblPr>
      <w:tblGrid>
        <w:gridCol w:w="1659"/>
        <w:gridCol w:w="1658"/>
        <w:gridCol w:w="1659"/>
        <w:gridCol w:w="1659"/>
        <w:gridCol w:w="1660"/>
        <w:gridCol w:w="266"/>
        <w:gridCol w:w="1659"/>
      </w:tblGrid>
      <w:tr w:rsidR="00817F0E" w:rsidRPr="0027763A" w:rsidTr="000E7077">
        <w:trPr>
          <w:trHeight w:val="952"/>
        </w:trPr>
        <w:tc>
          <w:tcPr>
            <w:tcW w:w="1659" w:type="dxa"/>
            <w:tcBorders>
              <w:top w:val="nil"/>
              <w:left w:val="nil"/>
            </w:tcBorders>
          </w:tcPr>
          <w:p w:rsidR="00817F0E" w:rsidRDefault="00817F0E" w:rsidP="009C656B"/>
        </w:tc>
        <w:tc>
          <w:tcPr>
            <w:tcW w:w="1658" w:type="dxa"/>
          </w:tcPr>
          <w:p w:rsidR="00817F0E" w:rsidRDefault="000E7077" w:rsidP="009C65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免費會員</w:t>
            </w:r>
          </w:p>
          <w:p w:rsidR="000E7077" w:rsidRPr="0027763A" w:rsidRDefault="000E7077" w:rsidP="009C656B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  <w:tc>
          <w:tcPr>
            <w:tcW w:w="1659" w:type="dxa"/>
          </w:tcPr>
          <w:p w:rsidR="00817F0E" w:rsidRDefault="00817F0E" w:rsidP="009C656B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銀牌</w:t>
            </w:r>
            <w:r w:rsidR="000E7077">
              <w:rPr>
                <w:rFonts w:hint="eastAsia"/>
                <w:b/>
              </w:rPr>
              <w:t>會員</w:t>
            </w:r>
          </w:p>
          <w:p w:rsidR="000E7077" w:rsidRPr="0027763A" w:rsidRDefault="000E7077" w:rsidP="009C656B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100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  <w:tc>
          <w:tcPr>
            <w:tcW w:w="1659" w:type="dxa"/>
          </w:tcPr>
          <w:p w:rsidR="00817F0E" w:rsidRDefault="00817F0E" w:rsidP="009C656B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金牌</w:t>
            </w:r>
            <w:r w:rsidR="000E7077">
              <w:rPr>
                <w:rFonts w:hint="eastAsia"/>
                <w:b/>
              </w:rPr>
              <w:t>會員</w:t>
            </w:r>
          </w:p>
          <w:p w:rsidR="000E7077" w:rsidRPr="0027763A" w:rsidRDefault="000E7077" w:rsidP="009C656B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200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817F0E" w:rsidRDefault="00817F0E" w:rsidP="009C656B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白金</w:t>
            </w:r>
            <w:r w:rsidR="000E7077">
              <w:rPr>
                <w:rFonts w:hint="eastAsia"/>
                <w:b/>
              </w:rPr>
              <w:t>會員</w:t>
            </w:r>
          </w:p>
          <w:p w:rsidR="000E7077" w:rsidRPr="0027763A" w:rsidRDefault="000E7077" w:rsidP="009C656B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400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7F0E" w:rsidRPr="0027763A" w:rsidRDefault="00817F0E" w:rsidP="009C656B">
            <w:pPr>
              <w:jc w:val="center"/>
              <w:rPr>
                <w:b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817F0E" w:rsidRDefault="000E7077" w:rsidP="009C65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身障人士</w:t>
            </w:r>
          </w:p>
          <w:p w:rsidR="000E7077" w:rsidRPr="0027763A" w:rsidRDefault="000E7077" w:rsidP="009C656B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100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</w:tr>
      <w:tr w:rsidR="00817F0E" w:rsidRPr="0027763A" w:rsidTr="00FF313C">
        <w:trPr>
          <w:trHeight w:val="465"/>
        </w:trPr>
        <w:tc>
          <w:tcPr>
            <w:tcW w:w="1659" w:type="dxa"/>
          </w:tcPr>
          <w:p w:rsidR="00817F0E" w:rsidRPr="00FF313C" w:rsidRDefault="00FF313C" w:rsidP="009C656B">
            <w:pPr>
              <w:jc w:val="right"/>
              <w:rPr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最大技能標籤數</w:t>
            </w:r>
          </w:p>
        </w:tc>
        <w:tc>
          <w:tcPr>
            <w:tcW w:w="1658" w:type="dxa"/>
          </w:tcPr>
          <w:p w:rsidR="00817F0E" w:rsidRPr="00FF313C" w:rsidRDefault="00FF313C" w:rsidP="009C656B">
            <w:pPr>
              <w:jc w:val="center"/>
            </w:pPr>
            <w:r w:rsidRPr="00FF313C">
              <w:rPr>
                <w:rFonts w:hint="eastAsia"/>
              </w:rPr>
              <w:t>8</w:t>
            </w:r>
            <w:r w:rsidRPr="00FF313C">
              <w:rPr>
                <w:rFonts w:hint="eastAsia"/>
              </w:rPr>
              <w:t>個</w:t>
            </w:r>
          </w:p>
        </w:tc>
        <w:tc>
          <w:tcPr>
            <w:tcW w:w="1659" w:type="dxa"/>
          </w:tcPr>
          <w:p w:rsidR="00817F0E" w:rsidRPr="00FF313C" w:rsidRDefault="00FF313C" w:rsidP="009C656B">
            <w:pPr>
              <w:jc w:val="center"/>
            </w:pPr>
            <w:r w:rsidRPr="00FF313C">
              <w:t>20</w:t>
            </w:r>
            <w:r w:rsidRPr="00FF313C">
              <w:rPr>
                <w:rFonts w:hint="eastAsia"/>
              </w:rPr>
              <w:t>個</w:t>
            </w:r>
          </w:p>
        </w:tc>
        <w:tc>
          <w:tcPr>
            <w:tcW w:w="1659" w:type="dxa"/>
          </w:tcPr>
          <w:p w:rsidR="00817F0E" w:rsidRPr="00FF313C" w:rsidRDefault="00FF313C" w:rsidP="009C656B">
            <w:pPr>
              <w:jc w:val="center"/>
            </w:pPr>
            <w:r w:rsidRPr="00FF313C">
              <w:t>50</w:t>
            </w:r>
            <w:r w:rsidRPr="00FF313C">
              <w:rPr>
                <w:rFonts w:hint="eastAsia"/>
              </w:rPr>
              <w:t>個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817F0E" w:rsidRPr="00FF313C" w:rsidRDefault="00FF313C" w:rsidP="009C656B">
            <w:pPr>
              <w:jc w:val="center"/>
            </w:pPr>
            <w:r w:rsidRPr="00FF313C">
              <w:t>100</w:t>
            </w:r>
            <w:r w:rsidRPr="00FF313C">
              <w:rPr>
                <w:rFonts w:hint="eastAsia"/>
              </w:rPr>
              <w:t>個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7F0E" w:rsidRPr="00FF313C" w:rsidRDefault="00817F0E" w:rsidP="009C656B"/>
        </w:tc>
        <w:tc>
          <w:tcPr>
            <w:tcW w:w="1659" w:type="dxa"/>
            <w:tcBorders>
              <w:left w:val="single" w:sz="4" w:space="0" w:color="auto"/>
            </w:tcBorders>
          </w:tcPr>
          <w:p w:rsidR="00817F0E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t>10</w:t>
            </w:r>
            <w:r w:rsidRPr="00FF313C">
              <w:rPr>
                <w:rFonts w:hint="eastAsia"/>
              </w:rPr>
              <w:t>個</w:t>
            </w:r>
          </w:p>
        </w:tc>
      </w:tr>
      <w:tr w:rsidR="00FF313C" w:rsidRPr="0027763A" w:rsidTr="00FF313C">
        <w:trPr>
          <w:trHeight w:val="465"/>
        </w:trPr>
        <w:tc>
          <w:tcPr>
            <w:tcW w:w="1659" w:type="dxa"/>
          </w:tcPr>
          <w:p w:rsidR="00FF313C" w:rsidRPr="00FF313C" w:rsidRDefault="00FF313C" w:rsidP="00FF313C">
            <w:pPr>
              <w:jc w:val="right"/>
              <w:rPr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追蹤雇主</w:t>
            </w:r>
          </w:p>
        </w:tc>
        <w:tc>
          <w:tcPr>
            <w:tcW w:w="1658" w:type="dxa"/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tc>
          <w:tcPr>
            <w:tcW w:w="1659" w:type="dxa"/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313C" w:rsidRPr="00FF313C" w:rsidRDefault="00FF313C" w:rsidP="00FF313C"/>
        </w:tc>
        <w:tc>
          <w:tcPr>
            <w:tcW w:w="1659" w:type="dxa"/>
            <w:tcBorders>
              <w:left w:val="single" w:sz="4" w:space="0" w:color="auto"/>
            </w:tcBorders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</w:tr>
      <w:tr w:rsidR="00FF313C" w:rsidRPr="0027763A" w:rsidTr="00FF313C">
        <w:trPr>
          <w:trHeight w:val="465"/>
        </w:trPr>
        <w:tc>
          <w:tcPr>
            <w:tcW w:w="1659" w:type="dxa"/>
          </w:tcPr>
          <w:p w:rsidR="00FF313C" w:rsidRPr="00FF313C" w:rsidRDefault="00FF313C" w:rsidP="00FF313C">
            <w:pPr>
              <w:jc w:val="right"/>
              <w:rPr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追蹤案件</w:t>
            </w:r>
          </w:p>
        </w:tc>
        <w:tc>
          <w:tcPr>
            <w:tcW w:w="1658" w:type="dxa"/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tc>
          <w:tcPr>
            <w:tcW w:w="1659" w:type="dxa"/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FF313C" w:rsidRPr="00FF313C" w:rsidRDefault="00FF313C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313C" w:rsidRPr="00FF313C" w:rsidRDefault="00FF313C" w:rsidP="00FF313C"/>
        </w:tc>
        <w:tc>
          <w:tcPr>
            <w:tcW w:w="1659" w:type="dxa"/>
            <w:tcBorders>
              <w:left w:val="single" w:sz="4" w:space="0" w:color="auto"/>
            </w:tcBorders>
          </w:tcPr>
          <w:p w:rsidR="00FF313C" w:rsidRPr="00FF313C" w:rsidRDefault="00C72AC8" w:rsidP="00FF313C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</w:tr>
      <w:tr w:rsidR="00FF313C" w:rsidRPr="0027763A" w:rsidTr="00FF313C">
        <w:trPr>
          <w:trHeight w:val="465"/>
        </w:trPr>
        <w:tc>
          <w:tcPr>
            <w:tcW w:w="1659" w:type="dxa"/>
          </w:tcPr>
          <w:p w:rsidR="00FF313C" w:rsidRPr="00FF313C" w:rsidRDefault="00FF313C" w:rsidP="00FF313C">
            <w:pPr>
              <w:jc w:val="right"/>
              <w:rPr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每月最多投標數</w:t>
            </w:r>
          </w:p>
        </w:tc>
        <w:tc>
          <w:tcPr>
            <w:tcW w:w="1658" w:type="dxa"/>
          </w:tcPr>
          <w:p w:rsidR="00FF313C" w:rsidRPr="00FF313C" w:rsidRDefault="00FF313C" w:rsidP="00FF313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FF313C" w:rsidRPr="00FF313C" w:rsidRDefault="00FF313C" w:rsidP="00FF313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:rsidR="00FF313C" w:rsidRPr="00FF313C" w:rsidRDefault="00FF313C" w:rsidP="00FF313C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FF313C" w:rsidRPr="00FF313C" w:rsidRDefault="00FF313C" w:rsidP="00FF313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313C" w:rsidRPr="00FF313C" w:rsidRDefault="00FF313C" w:rsidP="00FF313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FF313C" w:rsidRPr="00FF313C" w:rsidRDefault="00FF313C" w:rsidP="00FF313C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C539F5" w:rsidRPr="0027763A" w:rsidTr="00FF313C">
        <w:trPr>
          <w:trHeight w:val="465"/>
        </w:trPr>
        <w:tc>
          <w:tcPr>
            <w:tcW w:w="1659" w:type="dxa"/>
          </w:tcPr>
          <w:p w:rsidR="00C539F5" w:rsidRPr="00FF313C" w:rsidRDefault="00C539F5" w:rsidP="00C539F5">
            <w:pPr>
              <w:jc w:val="right"/>
              <w:rPr>
                <w:rFonts w:hint="eastAsia"/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搜尋遠距工作者</w:t>
            </w:r>
          </w:p>
        </w:tc>
        <w:tc>
          <w:tcPr>
            <w:tcW w:w="1658" w:type="dxa"/>
          </w:tcPr>
          <w:p w:rsidR="00C539F5" w:rsidRPr="00FF313C" w:rsidRDefault="00C539F5" w:rsidP="00C539F5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tc>
          <w:tcPr>
            <w:tcW w:w="1659" w:type="dxa"/>
          </w:tcPr>
          <w:p w:rsidR="00C539F5" w:rsidRDefault="00C539F5" w:rsidP="00C539F5">
            <w:pPr>
              <w:jc w:val="center"/>
            </w:pPr>
            <w:r w:rsidRPr="000E20A2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C539F5" w:rsidRDefault="00C539F5" w:rsidP="00C539F5">
            <w:pPr>
              <w:jc w:val="center"/>
            </w:pPr>
            <w:r w:rsidRPr="000E20A2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C539F5" w:rsidRDefault="00C539F5" w:rsidP="00C539F5">
            <w:pPr>
              <w:jc w:val="center"/>
            </w:pPr>
            <w:r w:rsidRPr="000E20A2">
              <w:rPr>
                <w:rFonts w:hint="eastAsia"/>
              </w:rPr>
              <w:sym w:font="Wingdings 2" w:char="F09A"/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9F5" w:rsidRPr="00FF313C" w:rsidRDefault="00C539F5" w:rsidP="00C539F5"/>
        </w:tc>
        <w:tc>
          <w:tcPr>
            <w:tcW w:w="1659" w:type="dxa"/>
            <w:tcBorders>
              <w:left w:val="single" w:sz="4" w:space="0" w:color="auto"/>
            </w:tcBorders>
          </w:tcPr>
          <w:p w:rsidR="00C539F5" w:rsidRPr="00FF313C" w:rsidRDefault="00C539F5" w:rsidP="00C539F5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</w:tr>
      <w:tr w:rsidR="00C539F5" w:rsidRPr="0027763A" w:rsidTr="00FF313C">
        <w:trPr>
          <w:trHeight w:val="465"/>
        </w:trPr>
        <w:tc>
          <w:tcPr>
            <w:tcW w:w="1659" w:type="dxa"/>
          </w:tcPr>
          <w:p w:rsidR="00C539F5" w:rsidRPr="00FF313C" w:rsidRDefault="00C539F5" w:rsidP="00C539F5">
            <w:pPr>
              <w:jc w:val="right"/>
              <w:rPr>
                <w:rFonts w:hint="eastAsia"/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追蹤遠距工作者</w:t>
            </w:r>
          </w:p>
        </w:tc>
        <w:tc>
          <w:tcPr>
            <w:tcW w:w="1658" w:type="dxa"/>
          </w:tcPr>
          <w:p w:rsidR="00C539F5" w:rsidRPr="00FF313C" w:rsidRDefault="00C539F5" w:rsidP="00C539F5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tc>
          <w:tcPr>
            <w:tcW w:w="1659" w:type="dxa"/>
          </w:tcPr>
          <w:p w:rsidR="00C539F5" w:rsidRDefault="00C539F5" w:rsidP="00C539F5">
            <w:pPr>
              <w:jc w:val="center"/>
            </w:pPr>
            <w:r w:rsidRPr="0007575D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C539F5" w:rsidRDefault="00C539F5" w:rsidP="00C539F5">
            <w:pPr>
              <w:jc w:val="center"/>
            </w:pPr>
            <w:r w:rsidRPr="0007575D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C539F5" w:rsidRDefault="00C539F5" w:rsidP="00C539F5">
            <w:pPr>
              <w:jc w:val="center"/>
            </w:pPr>
            <w:r w:rsidRPr="0007575D">
              <w:rPr>
                <w:rFonts w:hint="eastAsia"/>
              </w:rPr>
              <w:sym w:font="Wingdings 2" w:char="F09A"/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9F5" w:rsidRPr="00FF313C" w:rsidRDefault="00C539F5" w:rsidP="00C539F5"/>
        </w:tc>
        <w:tc>
          <w:tcPr>
            <w:tcW w:w="1659" w:type="dxa"/>
            <w:tcBorders>
              <w:left w:val="single" w:sz="4" w:space="0" w:color="auto"/>
            </w:tcBorders>
          </w:tcPr>
          <w:p w:rsidR="00C539F5" w:rsidRPr="00FF313C" w:rsidRDefault="00C539F5" w:rsidP="00C539F5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bookmarkStart w:id="0" w:name="_GoBack"/>
        <w:bookmarkEnd w:id="0"/>
      </w:tr>
      <w:tr w:rsidR="00FF313C" w:rsidRPr="0027763A" w:rsidTr="00FF313C">
        <w:trPr>
          <w:trHeight w:val="465"/>
        </w:trPr>
        <w:tc>
          <w:tcPr>
            <w:tcW w:w="1659" w:type="dxa"/>
          </w:tcPr>
          <w:p w:rsidR="00FF313C" w:rsidRPr="00FF313C" w:rsidRDefault="00FF313C" w:rsidP="00FF313C">
            <w:pPr>
              <w:jc w:val="right"/>
              <w:rPr>
                <w:rFonts w:hint="eastAsia"/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案件服務費用</w:t>
            </w:r>
          </w:p>
        </w:tc>
        <w:tc>
          <w:tcPr>
            <w:tcW w:w="1658" w:type="dxa"/>
          </w:tcPr>
          <w:p w:rsidR="00FF313C" w:rsidRPr="00FF313C" w:rsidRDefault="00C539F5" w:rsidP="00C539F5">
            <w:pPr>
              <w:jc w:val="center"/>
            </w:pPr>
            <w:r>
              <w:t>10%</w:t>
            </w:r>
          </w:p>
        </w:tc>
        <w:tc>
          <w:tcPr>
            <w:tcW w:w="1659" w:type="dxa"/>
          </w:tcPr>
          <w:p w:rsidR="00FF313C" w:rsidRPr="00FF313C" w:rsidRDefault="00C539F5" w:rsidP="00C539F5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59" w:type="dxa"/>
          </w:tcPr>
          <w:p w:rsidR="00FF313C" w:rsidRPr="00FF313C" w:rsidRDefault="00C539F5" w:rsidP="00C539F5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FF313C" w:rsidRPr="00FF313C" w:rsidRDefault="00C539F5" w:rsidP="00FF313C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313C" w:rsidRPr="00FF313C" w:rsidRDefault="00FF313C" w:rsidP="00FF313C"/>
        </w:tc>
        <w:tc>
          <w:tcPr>
            <w:tcW w:w="1659" w:type="dxa"/>
            <w:tcBorders>
              <w:left w:val="single" w:sz="4" w:space="0" w:color="auto"/>
            </w:tcBorders>
          </w:tcPr>
          <w:p w:rsidR="00FF313C" w:rsidRPr="00FF313C" w:rsidRDefault="00C539F5" w:rsidP="00FF313C">
            <w:pPr>
              <w:jc w:val="center"/>
            </w:pPr>
            <w:r>
              <w:rPr>
                <w:rFonts w:hint="eastAsia"/>
              </w:rPr>
              <w:t>10%</w:t>
            </w:r>
          </w:p>
        </w:tc>
      </w:tr>
    </w:tbl>
    <w:p w:rsidR="000F1B1D" w:rsidRDefault="000F1B1D"/>
    <w:p w:rsidR="00C539F5" w:rsidRPr="000E7077" w:rsidRDefault="00C539F5" w:rsidP="00C539F5">
      <w:pPr>
        <w:jc w:val="center"/>
        <w:rPr>
          <w:rFonts w:hint="eastAsia"/>
          <w:b/>
        </w:rPr>
      </w:pPr>
      <w:r>
        <w:rPr>
          <w:rFonts w:hint="eastAsia"/>
          <w:b/>
        </w:rPr>
        <w:t>雇主</w:t>
      </w:r>
      <w:r w:rsidRPr="000E7077">
        <w:rPr>
          <w:rFonts w:hint="eastAsia"/>
          <w:b/>
        </w:rPr>
        <w:t>會員方案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659"/>
        <w:gridCol w:w="1658"/>
        <w:gridCol w:w="1659"/>
        <w:gridCol w:w="1659"/>
        <w:gridCol w:w="1660"/>
      </w:tblGrid>
      <w:tr w:rsidR="0038244E" w:rsidRPr="0027763A" w:rsidTr="0038244E">
        <w:trPr>
          <w:trHeight w:val="952"/>
        </w:trPr>
        <w:tc>
          <w:tcPr>
            <w:tcW w:w="1659" w:type="dxa"/>
            <w:tcBorders>
              <w:top w:val="nil"/>
              <w:left w:val="nil"/>
            </w:tcBorders>
          </w:tcPr>
          <w:p w:rsidR="0038244E" w:rsidRDefault="0038244E" w:rsidP="002240B1"/>
        </w:tc>
        <w:tc>
          <w:tcPr>
            <w:tcW w:w="1658" w:type="dxa"/>
          </w:tcPr>
          <w:p w:rsidR="0038244E" w:rsidRDefault="0038244E" w:rsidP="002240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免費會員</w:t>
            </w:r>
          </w:p>
          <w:p w:rsidR="0038244E" w:rsidRPr="0027763A" w:rsidRDefault="0038244E" w:rsidP="002240B1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  <w:tc>
          <w:tcPr>
            <w:tcW w:w="1659" w:type="dxa"/>
          </w:tcPr>
          <w:p w:rsidR="0038244E" w:rsidRDefault="0038244E" w:rsidP="002240B1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銀牌</w:t>
            </w:r>
            <w:r>
              <w:rPr>
                <w:rFonts w:hint="eastAsia"/>
                <w:b/>
              </w:rPr>
              <w:t>會員</w:t>
            </w:r>
          </w:p>
          <w:p w:rsidR="0038244E" w:rsidRPr="0027763A" w:rsidRDefault="0038244E" w:rsidP="002240B1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100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  <w:tc>
          <w:tcPr>
            <w:tcW w:w="1659" w:type="dxa"/>
          </w:tcPr>
          <w:p w:rsidR="0038244E" w:rsidRDefault="0038244E" w:rsidP="002240B1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金牌</w:t>
            </w:r>
            <w:r>
              <w:rPr>
                <w:rFonts w:hint="eastAsia"/>
                <w:b/>
              </w:rPr>
              <w:t>會員</w:t>
            </w:r>
          </w:p>
          <w:p w:rsidR="0038244E" w:rsidRPr="0027763A" w:rsidRDefault="0038244E" w:rsidP="002240B1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200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38244E" w:rsidRDefault="0038244E" w:rsidP="002240B1">
            <w:pPr>
              <w:jc w:val="center"/>
              <w:rPr>
                <w:b/>
              </w:rPr>
            </w:pPr>
            <w:r w:rsidRPr="0027763A">
              <w:rPr>
                <w:rFonts w:hint="eastAsia"/>
                <w:b/>
              </w:rPr>
              <w:t>白金</w:t>
            </w:r>
            <w:r>
              <w:rPr>
                <w:rFonts w:hint="eastAsia"/>
                <w:b/>
              </w:rPr>
              <w:t>會員</w:t>
            </w:r>
          </w:p>
          <w:p w:rsidR="0038244E" w:rsidRPr="0027763A" w:rsidRDefault="0038244E" w:rsidP="002240B1">
            <w:pPr>
              <w:jc w:val="center"/>
              <w:rPr>
                <w:rFonts w:hint="eastAsia"/>
                <w:b/>
              </w:rPr>
            </w:pPr>
            <w:r w:rsidRPr="000E7077">
              <w:rPr>
                <w:rFonts w:hint="eastAsia"/>
                <w:b/>
                <w:sz w:val="36"/>
                <w:szCs w:val="36"/>
              </w:rPr>
              <w:t>400</w:t>
            </w:r>
            <w:r w:rsidRPr="000E7077">
              <w:rPr>
                <w:rFonts w:hint="eastAsia"/>
                <w:sz w:val="16"/>
                <w:szCs w:val="16"/>
              </w:rPr>
              <w:t>元</w:t>
            </w:r>
            <w:r w:rsidRPr="000E7077">
              <w:rPr>
                <w:rFonts w:hint="eastAsia"/>
                <w:sz w:val="16"/>
                <w:szCs w:val="16"/>
              </w:rPr>
              <w:t>/</w:t>
            </w:r>
            <w:r w:rsidRPr="000E7077">
              <w:rPr>
                <w:rFonts w:hint="eastAsia"/>
                <w:sz w:val="16"/>
                <w:szCs w:val="16"/>
              </w:rPr>
              <w:t>月</w:t>
            </w:r>
          </w:p>
        </w:tc>
      </w:tr>
      <w:tr w:rsidR="0038244E" w:rsidRPr="0027763A" w:rsidTr="0038244E">
        <w:trPr>
          <w:trHeight w:val="465"/>
        </w:trPr>
        <w:tc>
          <w:tcPr>
            <w:tcW w:w="1659" w:type="dxa"/>
          </w:tcPr>
          <w:p w:rsidR="0038244E" w:rsidRPr="00FF313C" w:rsidRDefault="0038244E" w:rsidP="002240B1">
            <w:pPr>
              <w:jc w:val="right"/>
              <w:rPr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追蹤雇主</w:t>
            </w:r>
          </w:p>
        </w:tc>
        <w:tc>
          <w:tcPr>
            <w:tcW w:w="1658" w:type="dxa"/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tc>
          <w:tcPr>
            <w:tcW w:w="1659" w:type="dxa"/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</w:tr>
      <w:tr w:rsidR="0038244E" w:rsidRPr="0027763A" w:rsidTr="0038244E">
        <w:trPr>
          <w:trHeight w:val="465"/>
        </w:trPr>
        <w:tc>
          <w:tcPr>
            <w:tcW w:w="1659" w:type="dxa"/>
          </w:tcPr>
          <w:p w:rsidR="0038244E" w:rsidRPr="00FF313C" w:rsidRDefault="0038244E" w:rsidP="002240B1">
            <w:pPr>
              <w:jc w:val="right"/>
              <w:rPr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追蹤案件</w:t>
            </w:r>
          </w:p>
        </w:tc>
        <w:tc>
          <w:tcPr>
            <w:tcW w:w="1658" w:type="dxa"/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tc>
          <w:tcPr>
            <w:tcW w:w="1659" w:type="dxa"/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ingdings 2" w:char="F09A"/>
            </w:r>
          </w:p>
        </w:tc>
      </w:tr>
      <w:tr w:rsidR="0038244E" w:rsidRPr="0027763A" w:rsidTr="0038244E">
        <w:trPr>
          <w:trHeight w:val="465"/>
        </w:trPr>
        <w:tc>
          <w:tcPr>
            <w:tcW w:w="1659" w:type="dxa"/>
          </w:tcPr>
          <w:p w:rsidR="0038244E" w:rsidRPr="00FF313C" w:rsidRDefault="0038244E" w:rsidP="002240B1">
            <w:pPr>
              <w:jc w:val="right"/>
              <w:rPr>
                <w:rFonts w:hint="eastAsia"/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搜尋遠距工作者</w:t>
            </w:r>
          </w:p>
        </w:tc>
        <w:tc>
          <w:tcPr>
            <w:tcW w:w="1658" w:type="dxa"/>
          </w:tcPr>
          <w:p w:rsidR="0038244E" w:rsidRPr="00FF313C" w:rsidRDefault="00A71540" w:rsidP="002240B1">
            <w:pPr>
              <w:jc w:val="center"/>
            </w:pPr>
            <w:r w:rsidRPr="000E20A2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38244E" w:rsidRDefault="0038244E" w:rsidP="002240B1">
            <w:pPr>
              <w:jc w:val="center"/>
            </w:pPr>
            <w:r w:rsidRPr="000E20A2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38244E" w:rsidRDefault="0038244E" w:rsidP="002240B1">
            <w:pPr>
              <w:jc w:val="center"/>
            </w:pPr>
            <w:r w:rsidRPr="000E20A2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38244E" w:rsidRDefault="0038244E" w:rsidP="002240B1">
            <w:pPr>
              <w:jc w:val="center"/>
            </w:pPr>
            <w:r w:rsidRPr="000E20A2">
              <w:rPr>
                <w:rFonts w:hint="eastAsia"/>
              </w:rPr>
              <w:sym w:font="Wingdings 2" w:char="F09A"/>
            </w:r>
          </w:p>
        </w:tc>
      </w:tr>
      <w:tr w:rsidR="0038244E" w:rsidRPr="0027763A" w:rsidTr="0038244E">
        <w:trPr>
          <w:trHeight w:val="465"/>
        </w:trPr>
        <w:tc>
          <w:tcPr>
            <w:tcW w:w="1659" w:type="dxa"/>
          </w:tcPr>
          <w:p w:rsidR="0038244E" w:rsidRPr="00FF313C" w:rsidRDefault="0038244E" w:rsidP="002240B1">
            <w:pPr>
              <w:jc w:val="right"/>
              <w:rPr>
                <w:rFonts w:hint="eastAsia"/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追蹤遠距工作者</w:t>
            </w:r>
          </w:p>
        </w:tc>
        <w:tc>
          <w:tcPr>
            <w:tcW w:w="1658" w:type="dxa"/>
          </w:tcPr>
          <w:p w:rsidR="0038244E" w:rsidRPr="00FF313C" w:rsidRDefault="0038244E" w:rsidP="002240B1">
            <w:pPr>
              <w:jc w:val="center"/>
            </w:pPr>
            <w:r w:rsidRPr="00FF313C">
              <w:rPr>
                <w:rFonts w:hint="eastAsia"/>
              </w:rPr>
              <w:sym w:font="Webdings" w:char="F072"/>
            </w:r>
          </w:p>
        </w:tc>
        <w:tc>
          <w:tcPr>
            <w:tcW w:w="1659" w:type="dxa"/>
          </w:tcPr>
          <w:p w:rsidR="0038244E" w:rsidRDefault="0038244E" w:rsidP="002240B1">
            <w:pPr>
              <w:jc w:val="center"/>
            </w:pPr>
            <w:r w:rsidRPr="0007575D">
              <w:rPr>
                <w:rFonts w:hint="eastAsia"/>
              </w:rPr>
              <w:sym w:font="Wingdings 2" w:char="F09A"/>
            </w:r>
          </w:p>
        </w:tc>
        <w:tc>
          <w:tcPr>
            <w:tcW w:w="1659" w:type="dxa"/>
          </w:tcPr>
          <w:p w:rsidR="0038244E" w:rsidRDefault="0038244E" w:rsidP="002240B1">
            <w:pPr>
              <w:jc w:val="center"/>
            </w:pPr>
            <w:r w:rsidRPr="0007575D">
              <w:rPr>
                <w:rFonts w:hint="eastAsia"/>
              </w:rPr>
              <w:sym w:font="Wingdings 2" w:char="F09A"/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38244E" w:rsidRDefault="0038244E" w:rsidP="002240B1">
            <w:pPr>
              <w:jc w:val="center"/>
            </w:pPr>
            <w:r w:rsidRPr="0007575D">
              <w:rPr>
                <w:rFonts w:hint="eastAsia"/>
              </w:rPr>
              <w:sym w:font="Wingdings 2" w:char="F09A"/>
            </w:r>
          </w:p>
        </w:tc>
      </w:tr>
      <w:tr w:rsidR="0038244E" w:rsidRPr="0027763A" w:rsidTr="0038244E">
        <w:trPr>
          <w:trHeight w:val="465"/>
        </w:trPr>
        <w:tc>
          <w:tcPr>
            <w:tcW w:w="1659" w:type="dxa"/>
          </w:tcPr>
          <w:p w:rsidR="0038244E" w:rsidRPr="00FF313C" w:rsidRDefault="0038244E" w:rsidP="002240B1">
            <w:pPr>
              <w:jc w:val="right"/>
              <w:rPr>
                <w:rFonts w:hint="eastAsia"/>
                <w:sz w:val="14"/>
                <w:szCs w:val="14"/>
              </w:rPr>
            </w:pPr>
            <w:r w:rsidRPr="00FF313C">
              <w:rPr>
                <w:rFonts w:hint="eastAsia"/>
                <w:sz w:val="14"/>
                <w:szCs w:val="14"/>
              </w:rPr>
              <w:t>案件服務費用</w:t>
            </w:r>
          </w:p>
        </w:tc>
        <w:tc>
          <w:tcPr>
            <w:tcW w:w="1658" w:type="dxa"/>
          </w:tcPr>
          <w:p w:rsidR="0038244E" w:rsidRPr="00FF313C" w:rsidRDefault="0038244E" w:rsidP="002240B1">
            <w:pPr>
              <w:jc w:val="center"/>
            </w:pPr>
            <w:r>
              <w:t>10%</w:t>
            </w:r>
          </w:p>
        </w:tc>
        <w:tc>
          <w:tcPr>
            <w:tcW w:w="1659" w:type="dxa"/>
          </w:tcPr>
          <w:p w:rsidR="0038244E" w:rsidRPr="00FF313C" w:rsidRDefault="0038244E" w:rsidP="002240B1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59" w:type="dxa"/>
          </w:tcPr>
          <w:p w:rsidR="0038244E" w:rsidRPr="00FF313C" w:rsidRDefault="0038244E" w:rsidP="002240B1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:rsidR="0038244E" w:rsidRPr="00FF313C" w:rsidRDefault="0038244E" w:rsidP="002240B1">
            <w:pPr>
              <w:jc w:val="center"/>
            </w:pPr>
            <w:r>
              <w:rPr>
                <w:rFonts w:hint="eastAsia"/>
              </w:rPr>
              <w:t>10%</w:t>
            </w:r>
          </w:p>
        </w:tc>
      </w:tr>
    </w:tbl>
    <w:p w:rsidR="00C539F5" w:rsidRDefault="00C539F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雇主加值服務詳見上方「</w:t>
      </w:r>
      <w:r>
        <w:rPr>
          <w:rFonts w:hint="eastAsia"/>
        </w:rPr>
        <w:t>雇主收費項目</w:t>
      </w:r>
      <w:r>
        <w:rPr>
          <w:rFonts w:hint="eastAsia"/>
        </w:rPr>
        <w:t>」</w:t>
      </w:r>
      <w:r>
        <w:rPr>
          <w:rFonts w:hint="eastAsia"/>
        </w:rPr>
        <w:t>)</w:t>
      </w:r>
    </w:p>
    <w:sectPr w:rsidR="00C539F5" w:rsidSect="005B4E73">
      <w:pgSz w:w="11906" w:h="16838"/>
      <w:pgMar w:top="851" w:right="849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1E"/>
    <w:rsid w:val="0005471E"/>
    <w:rsid w:val="000E7077"/>
    <w:rsid w:val="000F1B1D"/>
    <w:rsid w:val="0027763A"/>
    <w:rsid w:val="00322EF4"/>
    <w:rsid w:val="0038244E"/>
    <w:rsid w:val="005B4E73"/>
    <w:rsid w:val="007F1CAD"/>
    <w:rsid w:val="00817F0E"/>
    <w:rsid w:val="008B26F0"/>
    <w:rsid w:val="009009CB"/>
    <w:rsid w:val="00A71540"/>
    <w:rsid w:val="00BF4613"/>
    <w:rsid w:val="00C539F5"/>
    <w:rsid w:val="00C72AC8"/>
    <w:rsid w:val="00C73450"/>
    <w:rsid w:val="00CA027A"/>
    <w:rsid w:val="00FA174E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BF18D-1D64-4872-8E9F-E0A570CA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 UI" w:eastAsia="微軟正黑體" w:hAnsi="Microsoft JhengHei UI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2014-12-23T02:16:00Z</dcterms:created>
  <dcterms:modified xsi:type="dcterms:W3CDTF">2014-12-24T01:59:00Z</dcterms:modified>
</cp:coreProperties>
</file>