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6F0" w:rsidRPr="008C7957" w:rsidRDefault="008C7957">
      <w:pPr>
        <w:rPr>
          <w:rFonts w:ascii="微軟正黑體" w:hAnsi="微軟正黑體"/>
        </w:rPr>
      </w:pPr>
      <w:r w:rsidRPr="008C7957">
        <w:rPr>
          <w:rFonts w:ascii="微軟正黑體" w:hAnsi="微軟正黑體" w:hint="eastAsia"/>
        </w:rPr>
        <w:t>網站管理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9"/>
        <w:gridCol w:w="2689"/>
        <w:gridCol w:w="2711"/>
        <w:gridCol w:w="2654"/>
      </w:tblGrid>
      <w:tr w:rsidR="00EE19DA" w:rsidRPr="008C7957" w:rsidTr="00EE19DA">
        <w:tc>
          <w:tcPr>
            <w:tcW w:w="2709" w:type="dxa"/>
          </w:tcPr>
          <w:p w:rsidR="00EE19DA" w:rsidRPr="008C7957" w:rsidRDefault="00EE19DA" w:rsidP="00EE19DA">
            <w:pPr>
              <w:jc w:val="center"/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名稱</w:t>
            </w:r>
          </w:p>
        </w:tc>
        <w:tc>
          <w:tcPr>
            <w:tcW w:w="2689" w:type="dxa"/>
          </w:tcPr>
          <w:p w:rsidR="00EE19DA" w:rsidRPr="008C7957" w:rsidRDefault="00EE19DA" w:rsidP="00EE19DA">
            <w:pPr>
              <w:jc w:val="center"/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功能</w:t>
            </w:r>
          </w:p>
        </w:tc>
        <w:tc>
          <w:tcPr>
            <w:tcW w:w="2711" w:type="dxa"/>
          </w:tcPr>
          <w:p w:rsidR="00EE19DA" w:rsidRPr="008C7957" w:rsidRDefault="00EE19DA" w:rsidP="00EE19DA">
            <w:pPr>
              <w:jc w:val="center"/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備註</w:t>
            </w:r>
          </w:p>
        </w:tc>
        <w:tc>
          <w:tcPr>
            <w:tcW w:w="2654" w:type="dxa"/>
          </w:tcPr>
          <w:p w:rsidR="00EE19DA" w:rsidRPr="008C7957" w:rsidRDefault="00EE19DA" w:rsidP="00EE19DA">
            <w:pPr>
              <w:jc w:val="center"/>
              <w:rPr>
                <w:rFonts w:ascii="微軟正黑體" w:hAnsi="微軟正黑體" w:hint="eastAsia"/>
                <w:b/>
              </w:rPr>
            </w:pPr>
            <w:r>
              <w:rPr>
                <w:rFonts w:ascii="微軟正黑體" w:hAnsi="微軟正黑體" w:hint="eastAsia"/>
                <w:b/>
              </w:rPr>
              <w:t>頁數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權限管理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Admin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</w:t>
            </w:r>
            <w:r w:rsidRPr="008C7957">
              <w:rPr>
                <w:rFonts w:ascii="微軟正黑體" w:hAnsi="微軟正黑體" w:hint="eastAsia"/>
              </w:rPr>
              <w:t>. 新增管理者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新增/刪除使用者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</w:t>
            </w:r>
            <w:r w:rsidRPr="008C7957">
              <w:rPr>
                <w:rFonts w:ascii="微軟正黑體" w:hAnsi="微軟正黑體" w:hint="eastAsia"/>
              </w:rPr>
              <w:t>.</w:t>
            </w:r>
            <w:r>
              <w:rPr>
                <w:rFonts w:ascii="微軟正黑體" w:hAnsi="微軟正黑體" w:hint="eastAsia"/>
              </w:rPr>
              <w:t xml:space="preserve"> </w:t>
            </w:r>
            <w:r w:rsidRPr="008C7957">
              <w:rPr>
                <w:rFonts w:ascii="微軟正黑體" w:hAnsi="微軟正黑體" w:hint="eastAsia"/>
              </w:rPr>
              <w:t>設定權限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設定可檢視的模組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設定權限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L</w:t>
            </w:r>
            <w:r>
              <w:rPr>
                <w:rFonts w:ascii="微軟正黑體" w:hAnsi="微軟正黑體"/>
              </w:rPr>
              <w:t>og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 xml:space="preserve">   - </w:t>
            </w:r>
            <w:r>
              <w:rPr>
                <w:rFonts w:ascii="微軟正黑體" w:hAnsi="微軟正黑體" w:hint="eastAsia"/>
              </w:rPr>
              <w:t>檢視登入記錄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檢視動作記錄</w:t>
            </w:r>
          </w:p>
        </w:tc>
        <w:tc>
          <w:tcPr>
            <w:tcW w:w="2711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 xml:space="preserve">- </w:t>
            </w:r>
            <w:r>
              <w:rPr>
                <w:rFonts w:ascii="微軟正黑體" w:hAnsi="微軟正黑體" w:hint="eastAsia"/>
              </w:rPr>
              <w:t>S</w:t>
            </w:r>
            <w:r>
              <w:rPr>
                <w:rFonts w:ascii="微軟正黑體" w:hAnsi="微軟正黑體"/>
              </w:rPr>
              <w:t>uper user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>- Administrator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>- Restricted User</w:t>
            </w:r>
          </w:p>
        </w:tc>
        <w:tc>
          <w:tcPr>
            <w:tcW w:w="2654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4P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語系管理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Multi-language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新增語系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新增語系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設定多語對照</w:t>
            </w:r>
            <w:proofErr w:type="gramStart"/>
            <w:r w:rsidRPr="008C7957">
              <w:rPr>
                <w:rFonts w:ascii="微軟正黑體" w:hAnsi="微軟正黑體" w:hint="eastAsia"/>
              </w:rPr>
              <w:t>辭</w:t>
            </w:r>
            <w:proofErr w:type="gramEnd"/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設定字詞對照</w:t>
            </w:r>
          </w:p>
          <w:p w:rsidR="00EE19DA" w:rsidRPr="00345BFE" w:rsidRDefault="00EE19DA" w:rsidP="00CE39B2">
            <w:pPr>
              <w:rPr>
                <w:rFonts w:ascii="微軟正黑體" w:hAnsi="微軟正黑體"/>
                <w:strike/>
              </w:rPr>
            </w:pPr>
            <w:r w:rsidRPr="00345BFE">
              <w:rPr>
                <w:rFonts w:ascii="微軟正黑體" w:hAnsi="微軟正黑體" w:hint="eastAsia"/>
                <w:strike/>
              </w:rPr>
              <w:t>3. 設定多語對照連結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345BFE">
              <w:rPr>
                <w:rFonts w:ascii="微軟正黑體" w:hAnsi="微軟正黑體" w:hint="eastAsia"/>
                <w:strike/>
              </w:rPr>
              <w:t xml:space="preserve">   - 設定導向連結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4P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圖片管理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Banner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首頁輪播Banner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新增Banner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 xml:space="preserve">   - </w:t>
            </w:r>
            <w:r>
              <w:rPr>
                <w:rFonts w:ascii="微軟正黑體" w:hAnsi="微軟正黑體" w:hint="eastAsia"/>
              </w:rPr>
              <w:t>設定連結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設定順序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多語切換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5P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選單管理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M</w:t>
            </w:r>
            <w:r w:rsidRPr="008C7957">
              <w:rPr>
                <w:rFonts w:ascii="微軟正黑體" w:hAnsi="微軟正黑體"/>
              </w:rPr>
              <w:t>enu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新增選單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管理選單架構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連結設定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管理選單連結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設定多語系導向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3. 頂端選單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新增/刪除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設定順序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設定連結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4. 側邊選單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新增/刪除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設定順序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設定連結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條件設定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5P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類別管理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Category man</w:t>
            </w:r>
            <w:r w:rsidRPr="008C7957">
              <w:rPr>
                <w:rFonts w:ascii="微軟正黑體" w:hAnsi="微軟正黑體"/>
              </w:rPr>
              <w:t>agement</w:t>
            </w:r>
          </w:p>
        </w:tc>
        <w:tc>
          <w:tcPr>
            <w:tcW w:w="268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新增類別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新增子類別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3. 新增技能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5P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lastRenderedPageBreak/>
              <w:t>宣傳頁面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/>
              </w:rPr>
              <w:t>Promotion</w:t>
            </w:r>
            <w:r w:rsidRPr="008C7957">
              <w:rPr>
                <w:rFonts w:ascii="微軟正黑體" w:hAnsi="微軟正黑體" w:hint="eastAsia"/>
              </w:rPr>
              <w:t xml:space="preserve"> </w:t>
            </w:r>
            <w:r w:rsidRPr="008C7957">
              <w:rPr>
                <w:rFonts w:ascii="微軟正黑體" w:hAnsi="微軟正黑體"/>
              </w:rPr>
              <w:t>page</w:t>
            </w:r>
          </w:p>
        </w:tc>
        <w:tc>
          <w:tcPr>
            <w:tcW w:w="268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新增獨立頁面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修改內容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多語系設定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頁尾管理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Footer management</w:t>
            </w:r>
          </w:p>
        </w:tc>
        <w:tc>
          <w:tcPr>
            <w:tcW w:w="268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新增footer連結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新增圖片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上傳logo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 xml:space="preserve">   - </w:t>
            </w:r>
            <w:r>
              <w:rPr>
                <w:rFonts w:ascii="微軟正黑體" w:hAnsi="微軟正黑體" w:hint="eastAsia"/>
              </w:rPr>
              <w:t>設定連結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模組管理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Module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首頁模組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變更模組位置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管理模組內容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設定模組連結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多語系設定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搜尋個人頁面模組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設定排序條件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</w:t>
            </w:r>
            <w:proofErr w:type="gramStart"/>
            <w:r>
              <w:rPr>
                <w:rFonts w:ascii="微軟正黑體" w:hAnsi="微軟正黑體" w:hint="eastAsia"/>
              </w:rPr>
              <w:t>側邊欄模組</w:t>
            </w:r>
            <w:proofErr w:type="gramEnd"/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3. 個人頁面模組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設定模組內容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設定作品集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4. 搜尋案件頁面模組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設定排序條件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</w:t>
            </w:r>
            <w:proofErr w:type="gramStart"/>
            <w:r>
              <w:rPr>
                <w:rFonts w:ascii="微軟正黑體" w:hAnsi="微軟正黑體" w:hint="eastAsia"/>
              </w:rPr>
              <w:t>側邊欄模組</w:t>
            </w:r>
            <w:proofErr w:type="gramEnd"/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5. 案件頁面模組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   - 設定模組內容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6P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搜尋管理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Search management</w:t>
            </w:r>
          </w:p>
        </w:tc>
        <w:tc>
          <w:tcPr>
            <w:tcW w:w="268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搜尋條件設定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外部搜尋設定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使用者管理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User management</w:t>
            </w:r>
          </w:p>
        </w:tc>
        <w:tc>
          <w:tcPr>
            <w:tcW w:w="268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1. 遠距工作者管理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2. 雇主管理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3. 搜尋使用者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4. 快速建立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 w:rsidRPr="008C7957">
              <w:rPr>
                <w:rFonts w:ascii="微軟正黑體" w:hAnsi="微軟正黑體" w:hint="eastAsia"/>
              </w:rPr>
              <w:t>5. 黑名單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6.  BYOT管理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7. 企業方案管理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8P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社群管理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Group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社群申請審核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社群權限管理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社群管理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4P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案件管理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搜尋案件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變更案件狀態</w:t>
            </w:r>
          </w:p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新增/刪除案件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4P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lastRenderedPageBreak/>
              <w:t>訊息管裡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Message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搜尋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2. 過濾字詞設定 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搜尋引擎優化設定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SEO setting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1. </w:t>
            </w:r>
            <w:r>
              <w:rPr>
                <w:rFonts w:ascii="微軟正黑體" w:hAnsi="微軟正黑體"/>
              </w:rPr>
              <w:t xml:space="preserve">Google </w:t>
            </w:r>
            <w:proofErr w:type="spellStart"/>
            <w:r>
              <w:rPr>
                <w:rFonts w:ascii="微軟正黑體" w:hAnsi="微軟正黑體"/>
              </w:rPr>
              <w:t>analystic</w:t>
            </w:r>
            <w:proofErr w:type="spellEnd"/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2. </w:t>
            </w:r>
            <w:r>
              <w:rPr>
                <w:rFonts w:ascii="微軟正黑體" w:hAnsi="微軟正黑體"/>
              </w:rPr>
              <w:t xml:space="preserve">SEO </w:t>
            </w:r>
            <w:r>
              <w:rPr>
                <w:rFonts w:ascii="微軟正黑體" w:hAnsi="微軟正黑體" w:hint="eastAsia"/>
              </w:rPr>
              <w:t>字詞設定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2P</w:t>
            </w:r>
          </w:p>
        </w:tc>
      </w:tr>
      <w:tr w:rsidR="00EE19DA" w:rsidRPr="008C7957" w:rsidTr="00EE19DA">
        <w:tc>
          <w:tcPr>
            <w:tcW w:w="270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帳</w:t>
            </w:r>
            <w:proofErr w:type="gramStart"/>
            <w:r>
              <w:rPr>
                <w:rFonts w:ascii="微軟正黑體" w:hAnsi="微軟正黑體" w:hint="eastAsia"/>
              </w:rPr>
              <w:t>務</w:t>
            </w:r>
            <w:proofErr w:type="gramEnd"/>
            <w:r>
              <w:rPr>
                <w:rFonts w:ascii="微軟正黑體" w:hAnsi="微軟正黑體" w:hint="eastAsia"/>
              </w:rPr>
              <w:t>管理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>Payment management</w:t>
            </w:r>
          </w:p>
        </w:tc>
        <w:tc>
          <w:tcPr>
            <w:tcW w:w="2689" w:type="dxa"/>
          </w:tcPr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轉帳記錄查詢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2. </w:t>
            </w:r>
            <w:proofErr w:type="gramStart"/>
            <w:r>
              <w:rPr>
                <w:rFonts w:ascii="微軟正黑體" w:hAnsi="微軟正黑體" w:hint="eastAsia"/>
              </w:rPr>
              <w:t>出帳</w:t>
            </w:r>
            <w:proofErr w:type="gramEnd"/>
            <w:r>
              <w:rPr>
                <w:rFonts w:ascii="微軟正黑體" w:hAnsi="微軟正黑體" w:hint="eastAsia"/>
              </w:rPr>
              <w:t>明細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案件查詢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4. 發票查詢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5. 設定</w:t>
            </w:r>
            <w:proofErr w:type="gramStart"/>
            <w:r>
              <w:rPr>
                <w:rFonts w:ascii="微軟正黑體" w:hAnsi="微軟正黑體" w:hint="eastAsia"/>
              </w:rPr>
              <w:t>出帳</w:t>
            </w:r>
            <w:proofErr w:type="gramEnd"/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6. 認證中心</w:t>
            </w:r>
          </w:p>
          <w:p w:rsidR="00EE19DA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7. </w:t>
            </w:r>
            <w:proofErr w:type="gramStart"/>
            <w:r>
              <w:rPr>
                <w:rFonts w:ascii="微軟正黑體" w:hAnsi="微軟正黑體" w:hint="eastAsia"/>
              </w:rPr>
              <w:t>閒</w:t>
            </w:r>
            <w:proofErr w:type="gramEnd"/>
            <w:r>
              <w:rPr>
                <w:rFonts w:ascii="微軟正黑體" w:hAnsi="微軟正黑體" w:hint="eastAsia"/>
              </w:rPr>
              <w:t>滯帳款</w:t>
            </w:r>
          </w:p>
        </w:tc>
        <w:tc>
          <w:tcPr>
            <w:tcW w:w="2711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</w:p>
        </w:tc>
        <w:tc>
          <w:tcPr>
            <w:tcW w:w="2654" w:type="dxa"/>
          </w:tcPr>
          <w:p w:rsidR="00EE19DA" w:rsidRPr="008C7957" w:rsidRDefault="00EE19DA" w:rsidP="00CE39B2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8P</w:t>
            </w:r>
          </w:p>
        </w:tc>
      </w:tr>
    </w:tbl>
    <w:p w:rsidR="008C7957" w:rsidRPr="008C7957" w:rsidRDefault="008C7957" w:rsidP="008C7957">
      <w:pPr>
        <w:rPr>
          <w:rFonts w:ascii="微軟正黑體" w:hAnsi="微軟正黑體"/>
        </w:rPr>
      </w:pPr>
    </w:p>
    <w:p w:rsidR="008C7957" w:rsidRPr="008C7957" w:rsidRDefault="008C7957">
      <w:pPr>
        <w:widowControl/>
        <w:rPr>
          <w:rFonts w:ascii="微軟正黑體" w:hAnsi="微軟正黑體"/>
        </w:rPr>
      </w:pPr>
      <w:r w:rsidRPr="008C7957">
        <w:rPr>
          <w:rFonts w:ascii="微軟正黑體" w:hAnsi="微軟正黑體"/>
        </w:rPr>
        <w:br w:type="page"/>
      </w:r>
    </w:p>
    <w:p w:rsidR="008C7957" w:rsidRPr="008C7957" w:rsidRDefault="008C7957" w:rsidP="008C7957">
      <w:pPr>
        <w:rPr>
          <w:rFonts w:ascii="微軟正黑體" w:hAnsi="微軟正黑體"/>
        </w:rPr>
      </w:pPr>
      <w:r w:rsidRPr="008C7957">
        <w:rPr>
          <w:rFonts w:ascii="微軟正黑體" w:hAnsi="微軟正黑體" w:hint="eastAsia"/>
        </w:rPr>
        <w:lastRenderedPageBreak/>
        <w:t>翻譯管理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9"/>
        <w:gridCol w:w="2683"/>
        <w:gridCol w:w="2684"/>
        <w:gridCol w:w="2677"/>
      </w:tblGrid>
      <w:tr w:rsidR="003D7605" w:rsidRPr="008C7957" w:rsidTr="003D7605">
        <w:tc>
          <w:tcPr>
            <w:tcW w:w="2719" w:type="dxa"/>
          </w:tcPr>
          <w:p w:rsidR="003D7605" w:rsidRPr="008C7957" w:rsidRDefault="003D7605" w:rsidP="00A11A1E">
            <w:pPr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名稱</w:t>
            </w:r>
          </w:p>
        </w:tc>
        <w:tc>
          <w:tcPr>
            <w:tcW w:w="2683" w:type="dxa"/>
          </w:tcPr>
          <w:p w:rsidR="003D7605" w:rsidRPr="008C7957" w:rsidRDefault="003D7605" w:rsidP="00A11A1E">
            <w:pPr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功能</w:t>
            </w:r>
          </w:p>
        </w:tc>
        <w:tc>
          <w:tcPr>
            <w:tcW w:w="2684" w:type="dxa"/>
          </w:tcPr>
          <w:p w:rsidR="003D7605" w:rsidRPr="008C7957" w:rsidRDefault="003D7605" w:rsidP="00A11A1E">
            <w:pPr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備註</w:t>
            </w:r>
          </w:p>
        </w:tc>
        <w:tc>
          <w:tcPr>
            <w:tcW w:w="2677" w:type="dxa"/>
          </w:tcPr>
          <w:p w:rsidR="003D7605" w:rsidRPr="008C7957" w:rsidRDefault="003D7605" w:rsidP="00A11A1E">
            <w:pPr>
              <w:rPr>
                <w:rFonts w:ascii="微軟正黑體" w:hAnsi="微軟正黑體" w:hint="eastAsia"/>
                <w:b/>
              </w:rPr>
            </w:pPr>
          </w:p>
        </w:tc>
      </w:tr>
      <w:tr w:rsidR="003D7605" w:rsidRPr="008C7957" w:rsidTr="003D7605">
        <w:tc>
          <w:tcPr>
            <w:tcW w:w="2719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使用者管理</w:t>
            </w:r>
          </w:p>
          <w:p w:rsidR="003D7605" w:rsidRPr="008C7957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User </w:t>
            </w:r>
            <w:r>
              <w:rPr>
                <w:rFonts w:ascii="微軟正黑體" w:hAnsi="微軟正黑體"/>
              </w:rPr>
              <w:t>management</w:t>
            </w:r>
          </w:p>
        </w:tc>
        <w:tc>
          <w:tcPr>
            <w:tcW w:w="268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新增/刪除翻譯人員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設定帳號/密碼</w:t>
            </w:r>
          </w:p>
          <w:p w:rsidR="003D7605" w:rsidRPr="008C7957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查詢</w:t>
            </w:r>
          </w:p>
        </w:tc>
        <w:tc>
          <w:tcPr>
            <w:tcW w:w="268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77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</w:tr>
      <w:tr w:rsidR="003D7605" w:rsidRPr="008C7957" w:rsidTr="003D7605">
        <w:tc>
          <w:tcPr>
            <w:tcW w:w="2719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案件管理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Case management</w:t>
            </w:r>
          </w:p>
        </w:tc>
        <w:tc>
          <w:tcPr>
            <w:tcW w:w="268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案件列表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翻譯案件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審核</w:t>
            </w:r>
          </w:p>
        </w:tc>
        <w:tc>
          <w:tcPr>
            <w:tcW w:w="268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77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</w:tr>
      <w:tr w:rsidR="003D7605" w:rsidRPr="008C7957" w:rsidTr="003D7605">
        <w:tc>
          <w:tcPr>
            <w:tcW w:w="2719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訊息管理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Message translation</w:t>
            </w:r>
          </w:p>
        </w:tc>
        <w:tc>
          <w:tcPr>
            <w:tcW w:w="268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翻譯訊息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傳送訊息</w:t>
            </w:r>
          </w:p>
        </w:tc>
        <w:tc>
          <w:tcPr>
            <w:tcW w:w="268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77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</w:tr>
      <w:tr w:rsidR="003D7605" w:rsidRPr="008C7957" w:rsidTr="003D7605">
        <w:tc>
          <w:tcPr>
            <w:tcW w:w="2719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報表管理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Report</w:t>
            </w:r>
          </w:p>
        </w:tc>
        <w:tc>
          <w:tcPr>
            <w:tcW w:w="268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完成清單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審核中清單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退件清單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已完成清單</w:t>
            </w:r>
          </w:p>
        </w:tc>
        <w:tc>
          <w:tcPr>
            <w:tcW w:w="268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77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</w:tr>
    </w:tbl>
    <w:p w:rsidR="008C7957" w:rsidRDefault="008C7957" w:rsidP="008C7957">
      <w:pPr>
        <w:rPr>
          <w:rFonts w:ascii="微軟正黑體" w:hAnsi="微軟正黑體"/>
        </w:rPr>
      </w:pPr>
    </w:p>
    <w:p w:rsidR="001C43F2" w:rsidRPr="008C7957" w:rsidRDefault="001C43F2" w:rsidP="001C43F2">
      <w:pPr>
        <w:rPr>
          <w:rFonts w:ascii="微軟正黑體" w:hAnsi="微軟正黑體"/>
        </w:rPr>
      </w:pPr>
      <w:r>
        <w:rPr>
          <w:rFonts w:ascii="微軟正黑體" w:hAnsi="微軟正黑體" w:hint="eastAsia"/>
        </w:rPr>
        <w:t>客服</w:t>
      </w:r>
      <w:r w:rsidRPr="008C7957">
        <w:rPr>
          <w:rFonts w:ascii="微軟正黑體" w:hAnsi="微軟正黑體" w:hint="eastAsia"/>
        </w:rPr>
        <w:t>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3"/>
        <w:gridCol w:w="2715"/>
        <w:gridCol w:w="2671"/>
        <w:gridCol w:w="2664"/>
      </w:tblGrid>
      <w:tr w:rsidR="003D7605" w:rsidRPr="008C7957" w:rsidTr="003D7605">
        <w:tc>
          <w:tcPr>
            <w:tcW w:w="2713" w:type="dxa"/>
          </w:tcPr>
          <w:p w:rsidR="003D7605" w:rsidRPr="008C7957" w:rsidRDefault="003D7605" w:rsidP="00A11A1E">
            <w:pPr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名稱</w:t>
            </w:r>
          </w:p>
        </w:tc>
        <w:tc>
          <w:tcPr>
            <w:tcW w:w="2715" w:type="dxa"/>
          </w:tcPr>
          <w:p w:rsidR="003D7605" w:rsidRPr="008C7957" w:rsidRDefault="003D7605" w:rsidP="00A11A1E">
            <w:pPr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功能</w:t>
            </w:r>
          </w:p>
        </w:tc>
        <w:tc>
          <w:tcPr>
            <w:tcW w:w="2671" w:type="dxa"/>
          </w:tcPr>
          <w:p w:rsidR="003D7605" w:rsidRPr="008C7957" w:rsidRDefault="003D7605" w:rsidP="00A11A1E">
            <w:pPr>
              <w:rPr>
                <w:rFonts w:ascii="微軟正黑體" w:hAnsi="微軟正黑體"/>
                <w:b/>
              </w:rPr>
            </w:pPr>
            <w:r w:rsidRPr="008C7957">
              <w:rPr>
                <w:rFonts w:ascii="微軟正黑體" w:hAnsi="微軟正黑體" w:hint="eastAsia"/>
                <w:b/>
              </w:rPr>
              <w:t>備註</w:t>
            </w:r>
          </w:p>
        </w:tc>
        <w:tc>
          <w:tcPr>
            <w:tcW w:w="2664" w:type="dxa"/>
          </w:tcPr>
          <w:p w:rsidR="003D7605" w:rsidRPr="008C7957" w:rsidRDefault="003D7605" w:rsidP="00A11A1E">
            <w:pPr>
              <w:rPr>
                <w:rFonts w:ascii="微軟正黑體" w:hAnsi="微軟正黑體" w:hint="eastAsia"/>
                <w:b/>
              </w:rPr>
            </w:pPr>
          </w:p>
        </w:tc>
      </w:tr>
      <w:tr w:rsidR="003D7605" w:rsidRPr="008C7957" w:rsidTr="003D7605">
        <w:tc>
          <w:tcPr>
            <w:tcW w:w="271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使用者管理</w:t>
            </w:r>
          </w:p>
          <w:p w:rsidR="003D7605" w:rsidRPr="008C7957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 xml:space="preserve">User </w:t>
            </w:r>
            <w:r>
              <w:rPr>
                <w:rFonts w:ascii="微軟正黑體" w:hAnsi="微軟正黑體"/>
              </w:rPr>
              <w:t>management</w:t>
            </w:r>
          </w:p>
        </w:tc>
        <w:tc>
          <w:tcPr>
            <w:tcW w:w="2715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新增/刪除客服人員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設定帳號/密碼</w:t>
            </w:r>
          </w:p>
          <w:p w:rsidR="003D7605" w:rsidRPr="008C7957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查詢</w:t>
            </w:r>
          </w:p>
        </w:tc>
        <w:tc>
          <w:tcPr>
            <w:tcW w:w="2671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6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  <w:bookmarkStart w:id="0" w:name="_GoBack"/>
            <w:bookmarkEnd w:id="0"/>
          </w:p>
        </w:tc>
      </w:tr>
      <w:tr w:rsidR="003D7605" w:rsidRPr="008C7957" w:rsidTr="003D7605">
        <w:tc>
          <w:tcPr>
            <w:tcW w:w="271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案件管理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Due management</w:t>
            </w:r>
          </w:p>
        </w:tc>
        <w:tc>
          <w:tcPr>
            <w:tcW w:w="2715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案件列表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2. 處理案件/追蹤案件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3. 已處理案件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4. 結案</w:t>
            </w:r>
          </w:p>
        </w:tc>
        <w:tc>
          <w:tcPr>
            <w:tcW w:w="2671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6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</w:tr>
      <w:tr w:rsidR="003D7605" w:rsidRPr="008C7957" w:rsidTr="003D7605">
        <w:tc>
          <w:tcPr>
            <w:tcW w:w="2713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proofErr w:type="gramStart"/>
            <w:r>
              <w:rPr>
                <w:rFonts w:ascii="微軟正黑體" w:hAnsi="微軟正黑體" w:hint="eastAsia"/>
              </w:rPr>
              <w:t>線上客</w:t>
            </w:r>
            <w:proofErr w:type="gramEnd"/>
            <w:r>
              <w:rPr>
                <w:rFonts w:ascii="微軟正黑體" w:hAnsi="微軟正黑體" w:hint="eastAsia"/>
              </w:rPr>
              <w:t>服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Online support</w:t>
            </w:r>
          </w:p>
        </w:tc>
        <w:tc>
          <w:tcPr>
            <w:tcW w:w="2715" w:type="dxa"/>
          </w:tcPr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 w:hint="eastAsia"/>
              </w:rPr>
              <w:t>1. Live chat</w:t>
            </w:r>
            <w:r>
              <w:rPr>
                <w:rFonts w:ascii="微軟正黑體" w:hAnsi="微軟正黑體"/>
              </w:rPr>
              <w:t>(Message chat)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  <w:r>
              <w:rPr>
                <w:rFonts w:ascii="微軟正黑體" w:hAnsi="微軟正黑體"/>
              </w:rPr>
              <w:t>2. Email reply</w:t>
            </w:r>
          </w:p>
          <w:p w:rsidR="003D7605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71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  <w:tc>
          <w:tcPr>
            <w:tcW w:w="2664" w:type="dxa"/>
          </w:tcPr>
          <w:p w:rsidR="003D7605" w:rsidRPr="008C7957" w:rsidRDefault="003D7605" w:rsidP="00A11A1E">
            <w:pPr>
              <w:rPr>
                <w:rFonts w:ascii="微軟正黑體" w:hAnsi="微軟正黑體"/>
              </w:rPr>
            </w:pPr>
          </w:p>
        </w:tc>
      </w:tr>
    </w:tbl>
    <w:p w:rsidR="001C43F2" w:rsidRPr="008C7957" w:rsidRDefault="001C43F2" w:rsidP="008C7957">
      <w:pPr>
        <w:rPr>
          <w:rFonts w:ascii="微軟正黑體" w:hAnsi="微軟正黑體"/>
        </w:rPr>
      </w:pPr>
    </w:p>
    <w:sectPr w:rsidR="001C43F2" w:rsidRPr="008C7957" w:rsidSect="00EE19DA">
      <w:pgSz w:w="11906" w:h="16838"/>
      <w:pgMar w:top="1440" w:right="566" w:bottom="14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83"/>
    <w:rsid w:val="00140625"/>
    <w:rsid w:val="00176846"/>
    <w:rsid w:val="00185383"/>
    <w:rsid w:val="001C43F2"/>
    <w:rsid w:val="002A22AF"/>
    <w:rsid w:val="00345BFE"/>
    <w:rsid w:val="003B2B7F"/>
    <w:rsid w:val="003D7605"/>
    <w:rsid w:val="0052385E"/>
    <w:rsid w:val="00617349"/>
    <w:rsid w:val="006A7AB2"/>
    <w:rsid w:val="00724BB9"/>
    <w:rsid w:val="007A0627"/>
    <w:rsid w:val="008B26F0"/>
    <w:rsid w:val="008C7957"/>
    <w:rsid w:val="00951915"/>
    <w:rsid w:val="00CB7883"/>
    <w:rsid w:val="00DF32E1"/>
    <w:rsid w:val="00E141BA"/>
    <w:rsid w:val="00EE19DA"/>
    <w:rsid w:val="00F567B2"/>
    <w:rsid w:val="00F84F34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056D1-0997-454E-971F-506E3C4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 UI" w:eastAsia="微軟正黑體" w:hAnsi="Microsoft JhengHei UI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2014-08-25T01:38:00Z</dcterms:created>
  <dcterms:modified xsi:type="dcterms:W3CDTF">2014-09-01T09:33:00Z</dcterms:modified>
</cp:coreProperties>
</file>