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sz w:val="24"/>
        </w:rPr>
        <w:t>Court Visitor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</w:tcPr>
          <w:p>
            <w:r>
              <w:rPr>
                <w:rFonts w:ascii="Calibri" w:hAnsi="Calibri" w:eastAsia="Calibri"/>
                <w:b w:val="0"/>
                <w:sz w:val="22"/>
              </w:rPr>
              <w:t>Visit: 11/04/2025  13:00:00</w:t>
            </w:r>
          </w:p>
        </w:tc>
        <w:tc>
          <w:tcPr>
            <w:tcW w:type="dxa" w:w="5544"/>
          </w:tcPr>
          <w:p>
            <w:pPr>
              <w:jc w:val="right"/>
            </w:pPr>
            <w:r>
              <w:rPr>
                <w:rFonts w:ascii="Calibri" w:hAnsi="Calibri" w:eastAsia="Calibri"/>
                <w:b w:val="0"/>
                <w:sz w:val="22"/>
              </w:rPr>
              <w:t>Cause Number: 17-000729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Abigail Dennis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202-9638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11508 shoreview Overlook, Austin TX 78732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07/05/1971  |  Age: 54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 xml:space="preserve">Lives With: 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Joe Dennis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808-8873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11508 shoreview Overlook, Austin TX 78732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mayehres@gmail.com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DOB: 07/05/1971</w:t>
            </w:r>
          </w:p>
        </w:tc>
        <w:tc>
          <w:tcPr>
            <w:tcW w:type="dxa" w:w="3696"/>
          </w:tcPr>
          <w:p>
            <w:r/>
          </w:p>
          <w:p>
            <w:r>
              <w:rPr>
                <w:rFonts w:ascii="Calibri" w:hAnsi="Calibri" w:eastAsia="Calibri"/>
                <w:b/>
                <w:sz w:val="22"/>
              </w:rPr>
              <w:t>Lisa Dennis</w:t>
            </w:r>
          </w:p>
          <w:p>
            <w:r>
              <w:rPr>
                <w:rFonts w:ascii="Calibri" w:hAnsi="Calibri" w:eastAsia="Calibri"/>
                <w:b w:val="0"/>
                <w:sz w:val="22"/>
              </w:rPr>
              <w:t>(512) 808-8821</w:t>
            </w:r>
          </w:p>
          <w:p/>
          <w:p/>
          <w:p>
            <w:r>
              <w:rPr>
                <w:rFonts w:ascii="Calibri" w:hAnsi="Calibri" w:eastAsia="Calibri"/>
                <w:b w:val="0"/>
                <w:sz w:val="22"/>
              </w:rPr>
              <w:t>DOB: 02/14/1972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NOTES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  <w:tr>
        <w:tc>
          <w:tcPr>
            <w:tcW w:type="dxa" w:w="11088"/>
            <w:tcBorders>
              <w:bottom w:val="single" w:sz="8" w:space="0" w:color="auto"/>
            </w:tcBorders>
          </w:tcPr>
          <w:p>
            <w:r>
              <w:rPr>
                <w:rFonts w:ascii="Calibri" w:hAnsi="Calibri" w:eastAsia="Calibri"/>
                <w:b w:val="0"/>
                <w:sz w:val="20"/>
              </w:rPr>
              <w:t xml:space="preserve"> 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