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1F1A"/>
          <w:sz w:val="56"/>
          <w:szCs w:val="56"/>
        </w:rPr>
        <w:t xml:space="preserve">FILM ROOM</w:t>
      </w:r>
    </w:p>
    <w:p>
      <w:pPr>
        <w:spacing w:after="200"/>
      </w:pPr>
      <w:r>
        <w:rPr>
          <w:rFonts w:ascii="Calibri" w:cs="Calibri" w:eastAsia="Calibri" w:hAnsi="Calibri"/>
          <w:color w:val="2E8B5F"/>
          <w:sz w:val="26"/>
          <w:szCs w:val="26"/>
        </w:rPr>
        <w:t xml:space="preserve">From prototype to a real app — a coach's roadmap</w:t>
      </w:r>
    </w:p>
    <w:p>
      <w:pPr>
        <w:spacing w:after="120" w:line="276"/>
      </w:pPr>
      <w:r>
        <w:rPr>
          <w:rFonts w:ascii="Calibri" w:cs="Calibri" w:eastAsia="Calibri" w:hAnsi="Calibri"/>
          <w:i/>
          <w:iCs/>
          <w:color w:val="5A6B64"/>
          <w:sz w:val="21"/>
          <w:szCs w:val="21"/>
        </w:rPr>
        <w:t xml:space="preserve">This guide is written for someone with no coding background. It explains, in plain terms, what you have right now, the realistic ways to turn it into something your team can download, and what each path costs in money and effort. There is no jargon you need to already know — anything technical is explained the first time it appears.</w:t>
      </w:r>
    </w:p>
    <w:p>
      <w:pPr>
        <w:pStyle w:val="Heading1"/>
        <w:spacing w:after="140" w:before="320"/>
      </w:pPr>
      <w:r>
        <w:rPr>
          <w:rFonts w:ascii="Calibri" w:cs="Calibri" w:eastAsia="Calibri" w:hAnsi="Calibri"/>
          <w:b/>
          <w:bCs/>
          <w:color w:val="0B1F1A"/>
          <w:sz w:val="30"/>
          <w:szCs w:val="30"/>
        </w:rPr>
        <w:t xml:space="preserve">Part 1 — What you have right now</w:t>
      </w:r>
    </w:p>
    <w:p>
      <w:pPr>
        <w:spacing w:after="120" w:line="276"/>
      </w:pPr>
      <w:r>
        <w:rPr>
          <w:rFonts w:ascii="Calibri" w:cs="Calibri" w:eastAsia="Calibri" w:hAnsi="Calibri"/>
          <w:color w:val="222222"/>
          <w:sz w:val="21"/>
          <w:szCs w:val="21"/>
        </w:rPr>
        <w:t xml:space="preserve">The prototype I built is a </w:t>
      </w:r>
      <w:r>
        <w:rPr>
          <w:rFonts w:ascii="Calibri" w:cs="Calibri" w:eastAsia="Calibri" w:hAnsi="Calibri"/>
          <w:b/>
          <w:bCs/>
          <w:color w:val="222222"/>
          <w:sz w:val="21"/>
          <w:szCs w:val="21"/>
        </w:rPr>
        <w:t xml:space="preserve">web app</w:t>
      </w:r>
      <w:r>
        <w:rPr>
          <w:rFonts w:ascii="Calibri" w:cs="Calibri" w:eastAsia="Calibri" w:hAnsi="Calibri"/>
          <w:color w:val="222222"/>
          <w:sz w:val="21"/>
          <w:szCs w:val="21"/>
        </w:rPr>
        <w:t xml:space="preserve">. That means it runs inside a web browser (Chrome, Safari) on a phone, tablet, or laptop. It is real and usable — you can open it, load game film, cut clips, draw spotlights, tag players, and build reels.</w:t>
      </w:r>
    </w:p>
    <w:p>
      <w:pPr>
        <w:spacing w:after="120" w:line="276"/>
      </w:pPr>
      <w:r>
        <w:rPr>
          <w:rFonts w:ascii="Calibri" w:cs="Calibri" w:eastAsia="Calibri" w:hAnsi="Calibri"/>
          <w:color w:val="222222"/>
          <w:sz w:val="21"/>
          <w:szCs w:val="21"/>
        </w:rPr>
        <w:t xml:space="preserve">What it is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yet is a </w:t>
      </w:r>
      <w:r>
        <w:rPr>
          <w:rFonts w:ascii="Calibri" w:cs="Calibri" w:eastAsia="Calibri" w:hAnsi="Calibri"/>
          <w:b/>
          <w:bCs/>
          <w:color w:val="222222"/>
          <w:sz w:val="21"/>
          <w:szCs w:val="21"/>
        </w:rPr>
        <w:t xml:space="preserve">native mobile app</w:t>
      </w:r>
      <w:r>
        <w:rPr>
          <w:rFonts w:ascii="Calibri" w:cs="Calibri" w:eastAsia="Calibri" w:hAnsi="Calibri"/>
          <w:color w:val="222222"/>
          <w:sz w:val="21"/>
          <w:szCs w:val="21"/>
        </w:rPr>
        <w:t xml:space="preserve"> — the kind you download from the Apple App Store or Google Play. Those stores only accept apps built in specific ways and submitted through a formal process. A web app and a store app are different products under the hood, even when they look identical on screen. That difference is the whole reason Part 2 exists.</w:t>
      </w:r>
    </w:p>
    <w:tbl>
      <w:tblPr>
        <w:tblW w:type="dxa" w:w="9360"/>
        <w:tblBorders>
          <w:top w:val="single" w:color="B77A26" w:sz="6"/>
          <w:left w:val="single" w:color="B77A26" w:sz="18"/>
          <w:bottom w:val="single" w:color="B77A26" w:sz="6"/>
          <w:right w:val="single" w:color="B77A26" w:sz="6"/>
          <w:insideH w:val="none"/>
          <w:insideV w:val="none"/>
        </w:tblBorders>
      </w:tblPr>
      <w:tblGrid>
        <w:gridCol w:w="9360"/>
      </w:tblGrid>
      <w:tr>
        <w:tc>
          <w:tcPr>
            <w:tcW w:type="dxa" w:w="9360"/>
            <w:shd w:fill="FDF6EC" w:val="clear"/>
            <w:tcMar>
              <w:top w:type="dxa" w:w="140"/>
              <w:left w:type="dxa" w:w="200"/>
              <w:bottom w:type="dxa" w:w="140"/>
              <w:right w:type="dxa" w:w="200"/>
            </w:tcMar>
          </w:tcPr>
          <w:p>
            <w:pPr>
              <w:spacing w:after="60"/>
            </w:pPr>
            <w:r>
              <w:rPr>
                <w:rFonts w:ascii="Calibri" w:cs="Calibri" w:eastAsia="Calibri" w:hAnsi="Calibri"/>
                <w:b/>
                <w:bCs/>
                <w:color w:val="B77A26"/>
                <w:sz w:val="21"/>
                <w:szCs w:val="21"/>
              </w:rPr>
              <w:t xml:space="preserve">The one thing to understand first</w:t>
            </w:r>
          </w:p>
          <w:p>
            <w:r>
              <w:rPr>
                <w:rFonts w:ascii="Calibri" w:cs="Calibri" w:eastAsia="Calibri" w:hAnsi="Calibri"/>
                <w:color w:val="333333"/>
                <w:sz w:val="20"/>
                <w:szCs w:val="20"/>
              </w:rPr>
              <w:t xml:space="preserve">“App Store app” and “web app” are two different things. Your prototype is a web app. Getting it into the App Store means either rebuilding it in a tool that publishes there for you, hiring someone to build the store version, or deciding the web app is actually enough. All three are valid — the rest of this guide helps you choose.</w:t>
            </w:r>
          </w:p>
        </w:tc>
      </w:tr>
    </w:tbl>
    <w:p>
      <w:pPr>
        <w:pStyle w:val="Heading1"/>
        <w:spacing w:after="140" w:before="320"/>
      </w:pPr>
      <w:r>
        <w:rPr>
          <w:rFonts w:ascii="Calibri" w:cs="Calibri" w:eastAsia="Calibri" w:hAnsi="Calibri"/>
          <w:b/>
          <w:bCs/>
          <w:color w:val="0B1F1A"/>
          <w:sz w:val="30"/>
          <w:szCs w:val="30"/>
        </w:rPr>
        <w:t xml:space="preserve">Part 2 — Three ways to get it to your team</w:t>
      </w:r>
    </w:p>
    <w:p>
      <w:pPr>
        <w:spacing w:after="120" w:line="276"/>
      </w:pPr>
      <w:r>
        <w:rPr>
          <w:rFonts w:ascii="Calibri" w:cs="Calibri" w:eastAsia="Calibri" w:hAnsi="Calibri"/>
          <w:color w:val="222222"/>
          <w:sz w:val="21"/>
          <w:szCs w:val="21"/>
        </w:rPr>
        <w:t xml:space="preserve">There are three realistic paths for a non-developer. They trade off money, effort, and how much of the full vision survives. Here they are side by side, then explained one at a time.</w:t>
      </w:r>
    </w:p>
    <w:tbl>
      <w:tblPr>
        <w:tblW w:type="dxa" w:w="9360"/>
        <w:tblBorders>
          <w:top w:val="single" w:color="C9D6CF" w:sz="4"/>
          <w:left w:val="single" w:color="C9D6CF" w:sz="4"/>
          <w:bottom w:val="single" w:color="C9D6CF" w:sz="4"/>
          <w:right w:val="single" w:color="C9D6CF" w:sz="4"/>
          <w:insideH w:val="single" w:color="C9D6CF" w:sz="4"/>
          <w:insideV w:val="single" w:color="C9D6CF" w:sz="4"/>
        </w:tblBorders>
      </w:tblPr>
      <w:tblGrid>
        <w:gridCol w:w="3120"/>
        <w:gridCol w:w="3120"/>
        <w:gridCol w:w="3120"/>
      </w:tblGrid>
      <w:tr>
        <w:trPr>
          <w:tblHeader/>
        </w:trPr>
        <w:tc>
          <w:tcPr>
            <w:tcW w:type="dxa" w:w="3120"/>
            <w:shd w:fill="0B1F1A" w:val="clear"/>
            <w:tcMar>
              <w:top w:type="dxa" w:w="90"/>
              <w:left w:type="dxa" w:w="130"/>
              <w:bottom w:type="dxa" w:w="90"/>
              <w:right w:type="dxa" w:w="130"/>
            </w:tcMar>
          </w:tcPr>
          <w:p>
            <w:r>
              <w:rPr>
                <w:rFonts w:ascii="Calibri" w:cs="Calibri" w:eastAsia="Calibri" w:hAnsi="Calibri"/>
                <w:b/>
                <w:bCs/>
                <w:color w:val="FFFFFF"/>
                <w:sz w:val="20"/>
                <w:szCs w:val="20"/>
              </w:rPr>
              <w:t xml:space="preserve">Path</w:t>
            </w:r>
          </w:p>
        </w:tc>
        <w:tc>
          <w:tcPr>
            <w:tcW w:type="dxa" w:w="3120"/>
            <w:shd w:fill="0B1F1A" w:val="clear"/>
            <w:tcMar>
              <w:top w:type="dxa" w:w="90"/>
              <w:left w:type="dxa" w:w="130"/>
              <w:bottom w:type="dxa" w:w="90"/>
              <w:right w:type="dxa" w:w="130"/>
            </w:tcMar>
          </w:tcPr>
          <w:p>
            <w:r>
              <w:rPr>
                <w:rFonts w:ascii="Calibri" w:cs="Calibri" w:eastAsia="Calibri" w:hAnsi="Calibri"/>
                <w:b/>
                <w:bCs/>
                <w:color w:val="FFFFFF"/>
                <w:sz w:val="20"/>
                <w:szCs w:val="20"/>
              </w:rPr>
              <w:t xml:space="preserve">What it means</w:t>
            </w:r>
          </w:p>
        </w:tc>
        <w:tc>
          <w:tcPr>
            <w:tcW w:type="dxa" w:w="3120"/>
            <w:shd w:fill="0B1F1A" w:val="clear"/>
            <w:tcMar>
              <w:top w:type="dxa" w:w="90"/>
              <w:left w:type="dxa" w:w="130"/>
              <w:bottom w:type="dxa" w:w="90"/>
              <w:right w:type="dxa" w:w="130"/>
            </w:tcMar>
          </w:tcPr>
          <w:p>
            <w:r>
              <w:rPr>
                <w:rFonts w:ascii="Calibri" w:cs="Calibri" w:eastAsia="Calibri" w:hAnsi="Calibri"/>
                <w:b/>
                <w:bCs/>
                <w:color w:val="FFFFFF"/>
                <w:sz w:val="20"/>
                <w:szCs w:val="20"/>
              </w:rPr>
              <w:t xml:space="preserve">Cost &amp; effort</w:t>
            </w:r>
          </w:p>
        </w:tc>
      </w:tr>
      <w:tr>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A. No-code app builder</w:t>
            </w:r>
          </w:p>
          <w:p>
            <w:pPr>
              <w:spacing w:after="40"/>
            </w:pPr>
            <w:r>
              <w:rPr>
                <w:rFonts w:ascii="Calibri" w:cs="Calibri" w:eastAsia="Calibri" w:hAnsi="Calibri"/>
                <w:b w:val="false"/>
                <w:bCs w:val="false"/>
                <w:color w:val="333333"/>
                <w:sz w:val="18"/>
                <w:szCs w:val="18"/>
              </w:rPr>
              <w:t xml:space="preserve">You rebuild the tool inside a drag-and-drop platform that publishes to the stores for you.</w:t>
            </w:r>
          </w:p>
        </w:tc>
        <w:tc>
          <w:tcPr>
            <w:tcW w:type="dxa" w:w="3120"/>
            <w:shd w:fill="F4F8F6"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Easiest</w:t>
            </w:r>
          </w:p>
          <w:p>
            <w:pPr>
              <w:spacing w:after="40"/>
            </w:pPr>
            <w:r>
              <w:rPr>
                <w:rFonts w:ascii="Calibri" w:cs="Calibri" w:eastAsia="Calibri" w:hAnsi="Calibri"/>
                <w:b w:val="false"/>
                <w:bCs w:val="false"/>
                <w:color w:val="333333"/>
                <w:sz w:val="18"/>
                <w:szCs w:val="18"/>
              </w:rPr>
              <w:t xml:space="preserve">Glide, Adalo, FlutterFlow, Draftbit. You design screens visually; they handle the store packaging.</w:t>
            </w:r>
          </w:p>
        </w:tc>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 – $$/month</w:t>
            </w:r>
          </w:p>
          <w:p>
            <w:pPr>
              <w:spacing w:after="40"/>
            </w:pPr>
            <w:r>
              <w:rPr>
                <w:rFonts w:ascii="Calibri" w:cs="Calibri" w:eastAsia="Calibri" w:hAnsi="Calibri"/>
                <w:b w:val="false"/>
                <w:bCs w:val="false"/>
                <w:color w:val="333333"/>
                <w:sz w:val="18"/>
                <w:szCs w:val="18"/>
              </w:rPr>
              <w:t xml:space="preserve">Days to weeks. No code, but real learning curve. Advanced video/AI may not be supported.</w:t>
            </w:r>
          </w:p>
        </w:tc>
      </w:tr>
      <w:tr>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B. Hire a developer</w:t>
            </w:r>
          </w:p>
          <w:p>
            <w:pPr>
              <w:spacing w:after="40"/>
            </w:pPr>
            <w:r>
              <w:rPr>
                <w:rFonts w:ascii="Calibri" w:cs="Calibri" w:eastAsia="Calibri" w:hAnsi="Calibri"/>
                <w:b w:val="false"/>
                <w:bCs w:val="false"/>
                <w:color w:val="333333"/>
                <w:sz w:val="18"/>
                <w:szCs w:val="18"/>
              </w:rPr>
              <w:t xml:space="preserve">You pay someone to turn the concept into a real native app and ship it.</w:t>
            </w:r>
          </w:p>
        </w:tc>
        <w:tc>
          <w:tcPr>
            <w:tcW w:type="dxa" w:w="3120"/>
            <w:shd w:fill="F4F8F6"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Hands-off</w:t>
            </w:r>
          </w:p>
          <w:p>
            <w:pPr>
              <w:spacing w:after="40"/>
            </w:pPr>
            <w:r>
              <w:rPr>
                <w:rFonts w:ascii="Calibri" w:cs="Calibri" w:eastAsia="Calibri" w:hAnsi="Calibri"/>
                <w:b w:val="false"/>
                <w:bCs w:val="false"/>
                <w:color w:val="333333"/>
                <w:sz w:val="18"/>
                <w:szCs w:val="18"/>
              </w:rPr>
              <w:t xml:space="preserve">A freelancer or small studio builds it. You own the result and direct the features.</w:t>
            </w:r>
          </w:p>
        </w:tc>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 – $$$$</w:t>
            </w:r>
          </w:p>
          <w:p>
            <w:pPr>
              <w:spacing w:after="40"/>
            </w:pPr>
            <w:r>
              <w:rPr>
                <w:rFonts w:ascii="Calibri" w:cs="Calibri" w:eastAsia="Calibri" w:hAnsi="Calibri"/>
                <w:b w:val="false"/>
                <w:bCs w:val="false"/>
                <w:color w:val="333333"/>
                <w:sz w:val="18"/>
                <w:szCs w:val="18"/>
              </w:rPr>
              <w:t xml:space="preserve">Weeks to months. Least effort from you, most money. Best for the full vision.</w:t>
            </w:r>
          </w:p>
        </w:tc>
      </w:tr>
      <w:tr>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C. Publish as a web app / PWA</w:t>
            </w:r>
          </w:p>
          <w:p>
            <w:pPr>
              <w:spacing w:after="40"/>
            </w:pPr>
            <w:r>
              <w:rPr>
                <w:rFonts w:ascii="Calibri" w:cs="Calibri" w:eastAsia="Calibri" w:hAnsi="Calibri"/>
                <w:b w:val="false"/>
                <w:bCs w:val="false"/>
                <w:color w:val="333333"/>
                <w:sz w:val="18"/>
                <w:szCs w:val="18"/>
              </w:rPr>
              <w:t xml:space="preserve">Keep the browser version; make it installable to the home screen. Skips the stores.</w:t>
            </w:r>
          </w:p>
        </w:tc>
        <w:tc>
          <w:tcPr>
            <w:tcW w:type="dxa" w:w="3120"/>
            <w:shd w:fill="F4F8F6"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Cheapest</w:t>
            </w:r>
          </w:p>
          <w:p>
            <w:pPr>
              <w:spacing w:after="40"/>
            </w:pPr>
            <w:r>
              <w:rPr>
                <w:rFonts w:ascii="Calibri" w:cs="Calibri" w:eastAsia="Calibri" w:hAnsi="Calibri"/>
                <w:b w:val="false"/>
                <w:bCs w:val="false"/>
                <w:color w:val="333333"/>
                <w:sz w:val="18"/>
                <w:szCs w:val="18"/>
              </w:rPr>
              <w:t xml:space="preserve">Host the app at a web link. Users 'Add to Home Screen'. Looks app-like, no store review.</w:t>
            </w:r>
          </w:p>
        </w:tc>
        <w:tc>
          <w:tcPr>
            <w:tcW w:type="dxa" w:w="3120"/>
            <w:shd w:fill="FFFFFF" w:val="clear"/>
            <w:tcMar>
              <w:top w:type="dxa" w:w="90"/>
              <w:left w:type="dxa" w:w="130"/>
              <w:bottom w:type="dxa" w:w="90"/>
              <w:right w:type="dxa" w:w="130"/>
            </w:tcMar>
          </w:tcPr>
          <w:p>
            <w:pPr>
              <w:spacing w:after="40"/>
            </w:pPr>
            <w:r>
              <w:rPr>
                <w:rFonts w:ascii="Calibri" w:cs="Calibri" w:eastAsia="Calibri" w:hAnsi="Calibri"/>
                <w:b/>
                <w:bCs/>
                <w:color w:val="333333"/>
                <w:sz w:val="18"/>
                <w:szCs w:val="18"/>
              </w:rPr>
              <w:t xml:space="preserve">$ or free</w:t>
            </w:r>
          </w:p>
          <w:p>
            <w:pPr>
              <w:spacing w:after="40"/>
            </w:pPr>
            <w:r>
              <w:rPr>
                <w:rFonts w:ascii="Calibri" w:cs="Calibri" w:eastAsia="Calibri" w:hAnsi="Calibri"/>
                <w:b w:val="false"/>
                <w:bCs w:val="false"/>
                <w:color w:val="333333"/>
                <w:sz w:val="18"/>
                <w:szCs w:val="18"/>
              </w:rPr>
              <w:t xml:space="preserve">Hours to days. No Apple/Google fees or review. But not listed in the App Store.</w:t>
            </w:r>
          </w:p>
        </w:tc>
      </w:tr>
    </w:tbl>
    <w:p>
      <w:pPr>
        <w:pStyle w:val="Heading2"/>
        <w:spacing w:after="100" w:before="240"/>
      </w:pPr>
      <w:r>
        <w:rPr>
          <w:rFonts w:ascii="Calibri" w:cs="Calibri" w:eastAsia="Calibri" w:hAnsi="Calibri"/>
          <w:b/>
          <w:bCs/>
          <w:color w:val="2E8B5F"/>
          <w:sz w:val="24"/>
          <w:szCs w:val="24"/>
        </w:rPr>
        <w:t xml:space="preserve">Path A — Rebuild it in a no-code app builder</w:t>
      </w:r>
    </w:p>
    <w:p>
      <w:pPr>
        <w:spacing w:after="120" w:line="276"/>
      </w:pPr>
      <w:r>
        <w:rPr>
          <w:rFonts w:ascii="Calibri" w:cs="Calibri" w:eastAsia="Calibri" w:hAnsi="Calibri"/>
          <w:color w:val="222222"/>
          <w:sz w:val="21"/>
          <w:szCs w:val="21"/>
        </w:rPr>
        <w:t xml:space="preserve">No-code builders let you assemble an app by dragging screens and buttons around, then they package and submit it to the stores for you. You are essentially rebuilding the prototype's screens inside their system. Popular ones: </w:t>
      </w:r>
      <w:r>
        <w:rPr>
          <w:rFonts w:ascii="Calibri" w:cs="Calibri" w:eastAsia="Calibri" w:hAnsi="Calibri"/>
          <w:b/>
          <w:bCs/>
          <w:color w:val="222222"/>
          <w:sz w:val="21"/>
          <w:szCs w:val="21"/>
        </w:rPr>
        <w:t xml:space="preserve">Glide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Adalo</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Draftbit</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FlutterFlow</w:t>
      </w:r>
      <w:r>
        <w:rPr>
          <w:rFonts w:ascii="Calibri" w:cs="Calibri" w:eastAsia="Calibri" w:hAnsi="Calibri"/>
          <w:color w:val="222222"/>
          <w:sz w:val="21"/>
          <w:szCs w:val="21"/>
        </w:rPr>
        <w:t xml:space="preserve"> (the most capable, and the steepest to learn).</w:t>
      </w:r>
    </w:p>
    <w:p>
      <w:pPr>
        <w:pStyle w:val="ListParagraph"/>
        <w:numPr>
          <w:ilvl w:val="0"/>
          <w:numId w:val="2"/>
        </w:numPr>
        <w:spacing w:after="80" w:line="270"/>
      </w:pPr>
      <w:r>
        <w:rPr>
          <w:rFonts w:ascii="Calibri" w:cs="Calibri" w:eastAsia="Calibri" w:hAnsi="Calibri"/>
          <w:b/>
          <w:bCs/>
          <w:color w:val="222222"/>
          <w:sz w:val="21"/>
          <w:szCs w:val="21"/>
        </w:rPr>
        <w:t xml:space="preserve">Best when: </w:t>
      </w:r>
      <w:r>
        <w:rPr>
          <w:rFonts w:ascii="Calibri" w:cs="Calibri" w:eastAsia="Calibri" w:hAnsi="Calibri"/>
          <w:color w:val="222222"/>
          <w:sz w:val="21"/>
          <w:szCs w:val="21"/>
        </w:rPr>
        <w:t xml:space="preserve">you want a store-listed app and are willing to learn a visual tool over a few evenings.</w:t>
      </w:r>
    </w:p>
    <w:p>
      <w:pPr>
        <w:pStyle w:val="ListParagraph"/>
        <w:numPr>
          <w:ilvl w:val="0"/>
          <w:numId w:val="2"/>
        </w:numPr>
        <w:spacing w:after="80" w:line="270"/>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heavy video editing and the AI reel logic may be hard or impossible to reproduce exactly. You may need to simplify features to fit what the builder supports.</w:t>
      </w:r>
    </w:p>
    <w:p>
      <w:pPr>
        <w:pStyle w:val="ListParagraph"/>
        <w:numPr>
          <w:ilvl w:val="0"/>
          <w:numId w:val="2"/>
        </w:numPr>
        <w:spacing w:after="80" w:line="270"/>
      </w:pPr>
      <w:r>
        <w:rPr>
          <w:rFonts w:ascii="Calibri" w:cs="Calibri" w:eastAsia="Calibri" w:hAnsi="Calibri"/>
          <w:b/>
          <w:bCs/>
          <w:color w:val="222222"/>
          <w:sz w:val="21"/>
          <w:szCs w:val="21"/>
        </w:rPr>
        <w:t xml:space="preserve">Rough cost: </w:t>
      </w:r>
      <w:r>
        <w:rPr>
          <w:rFonts w:ascii="Calibri" w:cs="Calibri" w:eastAsia="Calibri" w:hAnsi="Calibri"/>
          <w:color w:val="222222"/>
          <w:sz w:val="21"/>
          <w:szCs w:val="21"/>
        </w:rPr>
        <w:t xml:space="preserve">a monthly subscription, plus the store fees in Part 3.</w:t>
      </w:r>
    </w:p>
    <w:p>
      <w:pPr>
        <w:pStyle w:val="Heading2"/>
        <w:spacing w:after="100" w:before="240"/>
      </w:pPr>
      <w:r>
        <w:rPr>
          <w:rFonts w:ascii="Calibri" w:cs="Calibri" w:eastAsia="Calibri" w:hAnsi="Calibri"/>
          <w:b/>
          <w:bCs/>
          <w:color w:val="2E8B5F"/>
          <w:sz w:val="24"/>
          <w:szCs w:val="24"/>
        </w:rPr>
        <w:t xml:space="preserve">Path B — Hire a developer to build it</w:t>
      </w:r>
    </w:p>
    <w:p>
      <w:pPr>
        <w:spacing w:after="120" w:line="276"/>
      </w:pPr>
      <w:r>
        <w:rPr>
          <w:rFonts w:ascii="Calibri" w:cs="Calibri" w:eastAsia="Calibri" w:hAnsi="Calibri"/>
          <w:color w:val="222222"/>
          <w:sz w:val="21"/>
          <w:szCs w:val="21"/>
        </w:rPr>
        <w:t xml:space="preserve">You pay a freelancer or a small studio to turn the concept into a proper native app and put it in the stores. You hand them this prototype and the feature list as the brief — it does a lot of the explaining for you, which saves their time and your money.</w:t>
      </w:r>
    </w:p>
    <w:p>
      <w:pPr>
        <w:pStyle w:val="ListParagraph"/>
        <w:numPr>
          <w:ilvl w:val="0"/>
          <w:numId w:val="2"/>
        </w:numPr>
        <w:spacing w:after="80" w:line="270"/>
      </w:pPr>
      <w:r>
        <w:rPr>
          <w:rFonts w:ascii="Calibri" w:cs="Calibri" w:eastAsia="Calibri" w:hAnsi="Calibri"/>
          <w:b/>
          <w:bCs/>
          <w:color w:val="222222"/>
          <w:sz w:val="21"/>
          <w:szCs w:val="21"/>
        </w:rPr>
        <w:t xml:space="preserve">Best when: </w:t>
      </w:r>
      <w:r>
        <w:rPr>
          <w:rFonts w:ascii="Calibri" w:cs="Calibri" w:eastAsia="Calibri" w:hAnsi="Calibri"/>
          <w:color w:val="222222"/>
          <w:sz w:val="21"/>
          <w:szCs w:val="21"/>
        </w:rPr>
        <w:t xml:space="preserve">you want the full vision (real video handling, the AI features) and would rather spend money than months learning tools.</w:t>
      </w:r>
    </w:p>
    <w:p>
      <w:pPr>
        <w:pStyle w:val="ListParagraph"/>
        <w:numPr>
          <w:ilvl w:val="0"/>
          <w:numId w:val="2"/>
        </w:numPr>
        <w:spacing w:after="80" w:line="270"/>
      </w:pPr>
      <w:r>
        <w:rPr>
          <w:rFonts w:ascii="Calibri" w:cs="Calibri" w:eastAsia="Calibri" w:hAnsi="Calibri"/>
          <w:b/>
          <w:bCs/>
          <w:color w:val="222222"/>
          <w:sz w:val="21"/>
          <w:szCs w:val="21"/>
        </w:rPr>
        <w:t xml:space="preserve">Where to find people: </w:t>
      </w:r>
      <w:r>
        <w:rPr>
          <w:rFonts w:ascii="Calibri" w:cs="Calibri" w:eastAsia="Calibri" w:hAnsi="Calibri"/>
          <w:color w:val="222222"/>
          <w:sz w:val="21"/>
          <w:szCs w:val="21"/>
        </w:rPr>
        <w:t xml:space="preserve">Upwork and Toptal (freelancers), or a local app studio. Look for someone who has shipped a video-based app before.</w:t>
      </w:r>
    </w:p>
    <w:p>
      <w:pPr>
        <w:pStyle w:val="ListParagraph"/>
        <w:numPr>
          <w:ilvl w:val="0"/>
          <w:numId w:val="2"/>
        </w:numPr>
        <w:spacing w:after="80" w:line="270"/>
      </w:pPr>
      <w:r>
        <w:rPr>
          <w:rFonts w:ascii="Calibri" w:cs="Calibri" w:eastAsia="Calibri" w:hAnsi="Calibri"/>
          <w:b/>
          <w:bCs/>
          <w:color w:val="222222"/>
          <w:sz w:val="21"/>
          <w:szCs w:val="21"/>
        </w:rPr>
        <w:t xml:space="preserve">Rough cost: </w:t>
      </w:r>
      <w:r>
        <w:rPr>
          <w:rFonts w:ascii="Calibri" w:cs="Calibri" w:eastAsia="Calibri" w:hAnsi="Calibri"/>
          <w:color w:val="222222"/>
          <w:sz w:val="21"/>
          <w:szCs w:val="21"/>
        </w:rPr>
        <w:t xml:space="preserve">this is the expensive path — budget in the thousands, not hundreds. Get two or three quotes before committing.</w:t>
      </w:r>
    </w:p>
    <w:p>
      <w:pPr>
        <w:pStyle w:val="Heading2"/>
        <w:spacing w:after="100" w:before="240"/>
      </w:pPr>
      <w:r>
        <w:rPr>
          <w:rFonts w:ascii="Calibri" w:cs="Calibri" w:eastAsia="Calibri" w:hAnsi="Calibri"/>
          <w:b/>
          <w:bCs/>
          <w:color w:val="2E8B5F"/>
          <w:sz w:val="24"/>
          <w:szCs w:val="24"/>
        </w:rPr>
        <w:t xml:space="preserve">Path C — Skip the store: publish as an installable web app</w:t>
      </w:r>
    </w:p>
    <w:p>
      <w:pPr>
        <w:spacing w:after="120" w:line="276"/>
      </w:pPr>
      <w:r>
        <w:rPr>
          <w:rFonts w:ascii="Calibri" w:cs="Calibri" w:eastAsia="Calibri" w:hAnsi="Calibri"/>
          <w:color w:val="222222"/>
          <w:sz w:val="21"/>
          <w:szCs w:val="21"/>
        </w:rPr>
        <w:t xml:space="preserve">Every browser lets you “Add to Home Screen.” A web app set up this way (called a </w:t>
      </w:r>
      <w:r>
        <w:rPr>
          <w:rFonts w:ascii="Calibri" w:cs="Calibri" w:eastAsia="Calibri" w:hAnsi="Calibri"/>
          <w:b/>
          <w:bCs/>
          <w:color w:val="222222"/>
          <w:sz w:val="21"/>
          <w:szCs w:val="21"/>
        </w:rPr>
        <w:t xml:space="preserve">PWA</w:t>
      </w:r>
      <w:r>
        <w:rPr>
          <w:rFonts w:ascii="Calibri" w:cs="Calibri" w:eastAsia="Calibri" w:hAnsi="Calibri"/>
          <w:color w:val="222222"/>
          <w:sz w:val="21"/>
          <w:szCs w:val="21"/>
        </w:rPr>
        <w:t xml:space="preserve">, short for Progressive Web App) gets its own icon and opens full-screen — it looks and feels like a store app, but there's no Apple or Google review and no store fees. You just send your team a web link.</w:t>
      </w:r>
    </w:p>
    <w:p>
      <w:pPr>
        <w:pStyle w:val="ListParagraph"/>
        <w:numPr>
          <w:ilvl w:val="0"/>
          <w:numId w:val="2"/>
        </w:numPr>
        <w:spacing w:after="80" w:line="270"/>
      </w:pPr>
      <w:r>
        <w:rPr>
          <w:rFonts w:ascii="Calibri" w:cs="Calibri" w:eastAsia="Calibri" w:hAnsi="Calibri"/>
          <w:b/>
          <w:bCs/>
          <w:color w:val="222222"/>
          <w:sz w:val="21"/>
          <w:szCs w:val="21"/>
        </w:rPr>
        <w:t xml:space="preserve">Best when: </w:t>
      </w:r>
      <w:r>
        <w:rPr>
          <w:rFonts w:ascii="Calibri" w:cs="Calibri" w:eastAsia="Calibri" w:hAnsi="Calibri"/>
          <w:color w:val="222222"/>
          <w:sz w:val="21"/>
          <w:szCs w:val="21"/>
        </w:rPr>
        <w:t xml:space="preserve">it's just for your team, you want it working this week, and being findable in the App Store doesn't matter.</w:t>
      </w:r>
    </w:p>
    <w:p>
      <w:pPr>
        <w:pStyle w:val="ListParagraph"/>
        <w:numPr>
          <w:ilvl w:val="0"/>
          <w:numId w:val="2"/>
        </w:numPr>
        <w:spacing w:after="80" w:line="270"/>
      </w:pPr>
      <w:r>
        <w:rPr>
          <w:rFonts w:ascii="Calibri" w:cs="Calibri" w:eastAsia="Calibri" w:hAnsi="Calibri"/>
          <w:b/>
          <w:bCs/>
          <w:color w:val="222222"/>
          <w:sz w:val="21"/>
          <w:szCs w:val="21"/>
        </w:rPr>
        <w:t xml:space="preserve">Trade-off: </w:t>
      </w:r>
      <w:r>
        <w:rPr>
          <w:rFonts w:ascii="Calibri" w:cs="Calibri" w:eastAsia="Calibri" w:hAnsi="Calibri"/>
          <w:color w:val="222222"/>
          <w:sz w:val="21"/>
          <w:szCs w:val="21"/>
        </w:rPr>
        <w:t xml:space="preserve">it won't appear if someone searches the App Store, and some deep phone features are limited. For a coach sharing with a roster, this rarely matters.</w:t>
      </w:r>
    </w:p>
    <w:p>
      <w:pPr>
        <w:pStyle w:val="ListParagraph"/>
        <w:numPr>
          <w:ilvl w:val="0"/>
          <w:numId w:val="2"/>
        </w:numPr>
        <w:spacing w:after="80" w:line="270"/>
      </w:pPr>
      <w:r>
        <w:rPr>
          <w:rFonts w:ascii="Calibri" w:cs="Calibri" w:eastAsia="Calibri" w:hAnsi="Calibri"/>
          <w:b/>
          <w:bCs/>
          <w:color w:val="222222"/>
          <w:sz w:val="21"/>
          <w:szCs w:val="21"/>
        </w:rPr>
        <w:t xml:space="preserve">Rough cost: </w:t>
      </w:r>
      <w:r>
        <w:rPr>
          <w:rFonts w:ascii="Calibri" w:cs="Calibri" w:eastAsia="Calibri" w:hAnsi="Calibri"/>
          <w:color w:val="222222"/>
          <w:sz w:val="21"/>
          <w:szCs w:val="21"/>
        </w:rPr>
        <w:t xml:space="preserve">often free or a few dollars a month for hosting. This is the fastest, cheapest way to get the current prototype into your players' hands.</w:t>
      </w:r>
    </w:p>
    <w:tbl>
      <w:tblPr>
        <w:tblW w:type="dxa" w:w="9360"/>
        <w:tblBorders>
          <w:top w:val="single" w:color="B77A26" w:sz="6"/>
          <w:left w:val="single" w:color="B77A26" w:sz="18"/>
          <w:bottom w:val="single" w:color="B77A26" w:sz="6"/>
          <w:right w:val="single" w:color="B77A26" w:sz="6"/>
          <w:insideH w:val="none"/>
          <w:insideV w:val="none"/>
        </w:tblBorders>
      </w:tblPr>
      <w:tblGrid>
        <w:gridCol w:w="9360"/>
      </w:tblGrid>
      <w:tr>
        <w:tc>
          <w:tcPr>
            <w:tcW w:type="dxa" w:w="9360"/>
            <w:shd w:fill="FDF6EC" w:val="clear"/>
            <w:tcMar>
              <w:top w:type="dxa" w:w="140"/>
              <w:left w:type="dxa" w:w="200"/>
              <w:bottom w:type="dxa" w:w="140"/>
              <w:right w:type="dxa" w:w="200"/>
            </w:tcMar>
          </w:tcPr>
          <w:p>
            <w:pPr>
              <w:spacing w:after="60"/>
            </w:pPr>
            <w:r>
              <w:rPr>
                <w:rFonts w:ascii="Calibri" w:cs="Calibri" w:eastAsia="Calibri" w:hAnsi="Calibri"/>
                <w:b/>
                <w:bCs/>
                <w:color w:val="B77A26"/>
                <w:sz w:val="21"/>
                <w:szCs w:val="21"/>
              </w:rPr>
              <w:t xml:space="preserve">My honest recommendation</w:t>
            </w:r>
          </w:p>
          <w:p>
            <w:r>
              <w:rPr>
                <w:rFonts w:ascii="Calibri" w:cs="Calibri" w:eastAsia="Calibri" w:hAnsi="Calibri"/>
                <w:color w:val="333333"/>
                <w:sz w:val="20"/>
                <w:szCs w:val="20"/>
              </w:rPr>
              <w:t xml:space="preserve">Start with Path C to get it in front of your team this season — it's cheap and fast, and you'll learn what features actually get used. If the team loves it and you want a real App Store presence, move to Path A (if you enjoy tinkering) or Path B (if you'd rather pay to have it done). Don't start by hiring a developer for a tool nobody has tried yet.</w:t>
            </w:r>
          </w:p>
        </w:tc>
      </w:tr>
    </w:tbl>
    <w:p>
      <w:pPr>
        <w:pStyle w:val="Heading1"/>
        <w:spacing w:after="140" w:before="320"/>
      </w:pPr>
      <w:r>
        <w:rPr>
          <w:rFonts w:ascii="Calibri" w:cs="Calibri" w:eastAsia="Calibri" w:hAnsi="Calibri"/>
          <w:b/>
          <w:bCs/>
          <w:color w:val="0B1F1A"/>
          <w:sz w:val="30"/>
          <w:szCs w:val="30"/>
        </w:rPr>
        <w:t xml:space="preserve">Part 3 — What the app stores require (either way)</w:t>
      </w:r>
    </w:p>
    <w:p>
      <w:pPr>
        <w:spacing w:after="120" w:line="276"/>
      </w:pPr>
      <w:r>
        <w:rPr>
          <w:rFonts w:ascii="Calibri" w:cs="Calibri" w:eastAsia="Calibri" w:hAnsi="Calibri"/>
          <w:color w:val="222222"/>
          <w:sz w:val="21"/>
          <w:szCs w:val="21"/>
        </w:rPr>
        <w:t xml:space="preserve">If you go with Path A or B and want to be listed in the stores, both Apple and Google require a developer account and a review before your app goes live. This is the same for everyone; here's what to expect so nothing surprises you.</w:t>
      </w:r>
    </w:p>
    <w:p>
      <w:pPr>
        <w:pStyle w:val="ListParagraph"/>
        <w:numPr>
          <w:ilvl w:val="0"/>
          <w:numId w:val="3"/>
        </w:numPr>
        <w:spacing w:after="100" w:line="270"/>
      </w:pPr>
      <w:r>
        <w:rPr>
          <w:rFonts w:ascii="Calibri" w:cs="Calibri" w:eastAsia="Calibri" w:hAnsi="Calibri"/>
          <w:b/>
          <w:bCs/>
          <w:color w:val="222222"/>
          <w:sz w:val="21"/>
          <w:szCs w:val="21"/>
        </w:rPr>
        <w:t xml:space="preserve">Apple Developer Program</w:t>
      </w:r>
      <w:r>
        <w:rPr>
          <w:rFonts w:ascii="Calibri" w:cs="Calibri" w:eastAsia="Calibri" w:hAnsi="Calibri"/>
          <w:color w:val="222222"/>
          <w:sz w:val="21"/>
          <w:szCs w:val="21"/>
        </w:rPr>
        <w:t xml:space="preserve"> — a paid yearly membership is required to publish on the iPhone App Store. Budget for an annual fee.</w:t>
      </w:r>
    </w:p>
    <w:p>
      <w:pPr>
        <w:pStyle w:val="ListParagraph"/>
        <w:numPr>
          <w:ilvl w:val="0"/>
          <w:numId w:val="3"/>
        </w:numPr>
        <w:spacing w:after="100" w:line="270"/>
      </w:pPr>
      <w:r>
        <w:rPr>
          <w:rFonts w:ascii="Calibri" w:cs="Calibri" w:eastAsia="Calibri" w:hAnsi="Calibri"/>
          <w:b/>
          <w:bCs/>
          <w:color w:val="222222"/>
          <w:sz w:val="21"/>
          <w:szCs w:val="21"/>
        </w:rPr>
        <w:t xml:space="preserve">Google Play Developer</w:t>
      </w:r>
      <w:r>
        <w:rPr>
          <w:rFonts w:ascii="Calibri" w:cs="Calibri" w:eastAsia="Calibri" w:hAnsi="Calibri"/>
          <w:color w:val="222222"/>
          <w:sz w:val="21"/>
          <w:szCs w:val="21"/>
        </w:rPr>
        <w:t xml:space="preserve"> — a one-time registration fee to publish on Android. Cheaper than Apple and paid once, not yearly.</w:t>
      </w:r>
    </w:p>
    <w:p>
      <w:pPr>
        <w:pStyle w:val="ListParagraph"/>
        <w:numPr>
          <w:ilvl w:val="0"/>
          <w:numId w:val="3"/>
        </w:numPr>
        <w:spacing w:after="100" w:line="270"/>
      </w:pPr>
      <w:r>
        <w:rPr>
          <w:rFonts w:ascii="Calibri" w:cs="Calibri" w:eastAsia="Calibri" w:hAnsi="Calibri"/>
          <w:b/>
          <w:bCs/>
          <w:color w:val="222222"/>
          <w:sz w:val="21"/>
          <w:szCs w:val="21"/>
        </w:rPr>
        <w:t xml:space="preserve">App review</w:t>
      </w:r>
      <w:r>
        <w:rPr>
          <w:rFonts w:ascii="Calibri" w:cs="Calibri" w:eastAsia="Calibri" w:hAnsi="Calibri"/>
          <w:color w:val="222222"/>
          <w:sz w:val="21"/>
          <w:szCs w:val="21"/>
        </w:rPr>
        <w:t xml:space="preserve"> — both stores have a human check your app before it goes live. It can take a few days and they can ask for changes. A no-code builder or your developer walks you through this.</w:t>
      </w:r>
    </w:p>
    <w:p>
      <w:pPr>
        <w:pStyle w:val="ListParagraph"/>
        <w:numPr>
          <w:ilvl w:val="0"/>
          <w:numId w:val="3"/>
        </w:numPr>
        <w:spacing w:after="100" w:line="270"/>
      </w:pPr>
      <w:r>
        <w:rPr>
          <w:rFonts w:ascii="Calibri" w:cs="Calibri" w:eastAsia="Calibri" w:hAnsi="Calibri"/>
          <w:b/>
          <w:bCs/>
          <w:color w:val="222222"/>
          <w:sz w:val="21"/>
          <w:szCs w:val="21"/>
        </w:rPr>
        <w:t xml:space="preserve">Store listing</w:t>
      </w:r>
      <w:r>
        <w:rPr>
          <w:rFonts w:ascii="Calibri" w:cs="Calibri" w:eastAsia="Calibri" w:hAnsi="Calibri"/>
          <w:color w:val="222222"/>
          <w:sz w:val="21"/>
          <w:szCs w:val="21"/>
        </w:rPr>
        <w:t xml:space="preserve"> — you'll need an app name, an icon, a few screenshots, and a short description. You can make these yourself; I can help you write and design them when you're ready.</w:t>
      </w:r>
    </w:p>
    <w:tbl>
      <w:tblPr>
        <w:tblW w:type="dxa" w:w="9360"/>
        <w:tblBorders>
          <w:top w:val="single" w:color="B77A26" w:sz="6"/>
          <w:left w:val="single" w:color="B77A26" w:sz="18"/>
          <w:bottom w:val="single" w:color="B77A26" w:sz="6"/>
          <w:right w:val="single" w:color="B77A26" w:sz="6"/>
          <w:insideH w:val="none"/>
          <w:insideV w:val="none"/>
        </w:tblBorders>
      </w:tblPr>
      <w:tblGrid>
        <w:gridCol w:w="9360"/>
      </w:tblGrid>
      <w:tr>
        <w:tc>
          <w:tcPr>
            <w:tcW w:type="dxa" w:w="9360"/>
            <w:shd w:fill="FDF6EC" w:val="clear"/>
            <w:tcMar>
              <w:top w:type="dxa" w:w="140"/>
              <w:left w:type="dxa" w:w="200"/>
              <w:bottom w:type="dxa" w:w="140"/>
              <w:right w:type="dxa" w:w="200"/>
            </w:tcMar>
          </w:tcPr>
          <w:p>
            <w:pPr>
              <w:spacing w:after="60"/>
            </w:pPr>
            <w:r>
              <w:rPr>
                <w:rFonts w:ascii="Calibri" w:cs="Calibri" w:eastAsia="Calibri" w:hAnsi="Calibri"/>
                <w:b/>
                <w:bCs/>
                <w:color w:val="B77A26"/>
                <w:sz w:val="21"/>
                <w:szCs w:val="21"/>
              </w:rPr>
              <w:t xml:space="preserve">A note on the AI features</w:t>
            </w:r>
          </w:p>
          <w:p>
            <w:r>
              <w:rPr>
                <w:rFonts w:ascii="Calibri" w:cs="Calibri" w:eastAsia="Calibri" w:hAnsi="Calibri"/>
                <w:color w:val="333333"/>
                <w:sz w:val="20"/>
                <w:szCs w:val="20"/>
              </w:rPr>
              <w:t xml:space="preserve">The prototype's Follow and Reel features organize clips you tag by hand. “Real” AI that watches raw footage and finds a specific player on its own needs a trained video model running on a server — that's a Path B, developer-built capability with ongoing running costs. It's very achievable, just not something a no-code tool or a browser can do alone. Worth knowing before you promise it to parents.</w:t>
            </w:r>
          </w:p>
        </w:tc>
      </w:tr>
    </w:tbl>
    <w:p>
      <w:pPr>
        <w:pStyle w:val="Heading1"/>
        <w:spacing w:after="140" w:before="320"/>
      </w:pPr>
      <w:r>
        <w:rPr>
          <w:rFonts w:ascii="Calibri" w:cs="Calibri" w:eastAsia="Calibri" w:hAnsi="Calibri"/>
          <w:b/>
          <w:bCs/>
          <w:color w:val="0B1F1A"/>
          <w:sz w:val="30"/>
          <w:szCs w:val="30"/>
        </w:rPr>
        <w:t xml:space="preserve">Part 4 — Features worth adding next</w:t>
      </w:r>
    </w:p>
    <w:p>
      <w:pPr>
        <w:spacing w:after="120" w:line="276"/>
      </w:pPr>
      <w:r>
        <w:rPr>
          <w:rFonts w:ascii="Calibri" w:cs="Calibri" w:eastAsia="Calibri" w:hAnsi="Calibri"/>
          <w:color w:val="222222"/>
          <w:sz w:val="21"/>
          <w:szCs w:val="21"/>
        </w:rPr>
        <w:t xml:space="preserve">Independent of which path you choose, these are the additions most likely to make the tool more useful to you and your players. Roughly ordered easiest-first.</w:t>
      </w:r>
    </w:p>
    <w:p>
      <w:pPr>
        <w:pStyle w:val="Heading2"/>
        <w:spacing w:after="100" w:before="240"/>
      </w:pPr>
      <w:r>
        <w:rPr>
          <w:rFonts w:ascii="Calibri" w:cs="Calibri" w:eastAsia="Calibri" w:hAnsi="Calibri"/>
          <w:b/>
          <w:bCs/>
          <w:color w:val="2E8B5F"/>
          <w:sz w:val="24"/>
          <w:szCs w:val="24"/>
        </w:rPr>
        <w:t xml:space="preserve">Quick wins</w:t>
      </w:r>
    </w:p>
    <w:p>
      <w:pPr>
        <w:pStyle w:val="ListParagraph"/>
        <w:numPr>
          <w:ilvl w:val="0"/>
          <w:numId w:val="2"/>
        </w:numPr>
        <w:spacing w:after="80" w:line="270"/>
      </w:pPr>
      <w:r>
        <w:rPr>
          <w:rFonts w:ascii="Calibri" w:cs="Calibri" w:eastAsia="Calibri" w:hAnsi="Calibri"/>
          <w:b/>
          <w:bCs/>
          <w:color w:val="222222"/>
          <w:sz w:val="21"/>
          <w:szCs w:val="21"/>
        </w:rPr>
        <w:t xml:space="preserve">Export a reel's clip list</w:t>
      </w:r>
      <w:r>
        <w:rPr>
          <w:rFonts w:ascii="Calibri" w:cs="Calibri" w:eastAsia="Calibri" w:hAnsi="Calibri"/>
          <w:color w:val="222222"/>
          <w:sz w:val="21"/>
          <w:szCs w:val="21"/>
        </w:rPr>
        <w:t xml:space="preserve"> — a shareable summary (player, moments, timestamps) you can text to a player or parent.</w:t>
      </w:r>
    </w:p>
    <w:p>
      <w:pPr>
        <w:pStyle w:val="ListParagraph"/>
        <w:numPr>
          <w:ilvl w:val="0"/>
          <w:numId w:val="2"/>
        </w:numPr>
        <w:spacing w:after="80" w:line="270"/>
      </w:pPr>
      <w:r>
        <w:rPr>
          <w:rFonts w:ascii="Calibri" w:cs="Calibri" w:eastAsia="Calibri" w:hAnsi="Calibri"/>
          <w:b/>
          <w:bCs/>
          <w:color w:val="222222"/>
          <w:sz w:val="21"/>
          <w:szCs w:val="21"/>
        </w:rPr>
        <w:t xml:space="preserve">Keyboard shortcuts</w:t>
      </w:r>
      <w:r>
        <w:rPr>
          <w:rFonts w:ascii="Calibri" w:cs="Calibri" w:eastAsia="Calibri" w:hAnsi="Calibri"/>
          <w:color w:val="222222"/>
          <w:sz w:val="21"/>
          <w:szCs w:val="21"/>
        </w:rPr>
        <w:t xml:space="preserve"> — mark in/out and frame-step from the keyboard so you can break down film fast without reaching for buttons.</w:t>
      </w:r>
    </w:p>
    <w:p>
      <w:pPr>
        <w:pStyle w:val="ListParagraph"/>
        <w:numPr>
          <w:ilvl w:val="0"/>
          <w:numId w:val="2"/>
        </w:numPr>
        <w:spacing w:after="80" w:line="270"/>
      </w:pPr>
      <w:r>
        <w:rPr>
          <w:rFonts w:ascii="Calibri" w:cs="Calibri" w:eastAsia="Calibri" w:hAnsi="Calibri"/>
          <w:b/>
          <w:bCs/>
          <w:color w:val="222222"/>
          <w:sz w:val="21"/>
          <w:szCs w:val="21"/>
        </w:rPr>
        <w:t xml:space="preserve">Save your work between sessions</w:t>
      </w:r>
      <w:r>
        <w:rPr>
          <w:rFonts w:ascii="Calibri" w:cs="Calibri" w:eastAsia="Calibri" w:hAnsi="Calibri"/>
          <w:color w:val="222222"/>
          <w:sz w:val="21"/>
          <w:szCs w:val="21"/>
        </w:rPr>
        <w:t xml:space="preserve"> — so your clips and tags are still there when you reopen the app.</w:t>
      </w:r>
    </w:p>
    <w:p>
      <w:pPr>
        <w:pStyle w:val="ListParagraph"/>
        <w:numPr>
          <w:ilvl w:val="0"/>
          <w:numId w:val="2"/>
        </w:numPr>
        <w:spacing w:after="80" w:line="270"/>
      </w:pPr>
      <w:r>
        <w:rPr>
          <w:rFonts w:ascii="Calibri" w:cs="Calibri" w:eastAsia="Calibri" w:hAnsi="Calibri"/>
          <w:b/>
          <w:bCs/>
          <w:color w:val="222222"/>
          <w:sz w:val="21"/>
          <w:szCs w:val="21"/>
        </w:rPr>
        <w:t xml:space="preserve">Formation / position labels</w:t>
      </w:r>
      <w:r>
        <w:rPr>
          <w:rFonts w:ascii="Calibri" w:cs="Calibri" w:eastAsia="Calibri" w:hAnsi="Calibri"/>
          <w:color w:val="222222"/>
          <w:sz w:val="21"/>
          <w:szCs w:val="21"/>
        </w:rPr>
        <w:t xml:space="preserve"> — tag clips by area of the field, not just by player.</w:t>
      </w:r>
    </w:p>
    <w:p>
      <w:pPr>
        <w:pStyle w:val="Heading2"/>
        <w:spacing w:after="100" w:before="240"/>
      </w:pPr>
      <w:r>
        <w:rPr>
          <w:rFonts w:ascii="Calibri" w:cs="Calibri" w:eastAsia="Calibri" w:hAnsi="Calibri"/>
          <w:b/>
          <w:bCs/>
          <w:color w:val="2E8B5F"/>
          <w:sz w:val="24"/>
          <w:szCs w:val="24"/>
        </w:rPr>
        <w:t xml:space="preserve">Bigger features</w:t>
      </w:r>
    </w:p>
    <w:p>
      <w:pPr>
        <w:pStyle w:val="ListParagraph"/>
        <w:numPr>
          <w:ilvl w:val="0"/>
          <w:numId w:val="2"/>
        </w:numPr>
        <w:spacing w:after="80" w:line="270"/>
      </w:pPr>
      <w:r>
        <w:rPr>
          <w:rFonts w:ascii="Calibri" w:cs="Calibri" w:eastAsia="Calibri" w:hAnsi="Calibri"/>
          <w:b/>
          <w:bCs/>
          <w:color w:val="222222"/>
          <w:sz w:val="21"/>
          <w:szCs w:val="21"/>
        </w:rPr>
        <w:t xml:space="preserve">Cloud sharing</w:t>
      </w:r>
      <w:r>
        <w:rPr>
          <w:rFonts w:ascii="Calibri" w:cs="Calibri" w:eastAsia="Calibri" w:hAnsi="Calibri"/>
          <w:color w:val="222222"/>
          <w:sz w:val="21"/>
          <w:szCs w:val="21"/>
        </w:rPr>
        <w:t xml:space="preserve"> — players log in and see the reels you made for them, from their own phones. This needs a server and is a natural Path B item.</w:t>
      </w:r>
    </w:p>
    <w:p>
      <w:pPr>
        <w:pStyle w:val="ListParagraph"/>
        <w:numPr>
          <w:ilvl w:val="0"/>
          <w:numId w:val="2"/>
        </w:numPr>
        <w:spacing w:after="80" w:line="270"/>
      </w:pPr>
      <w:r>
        <w:rPr>
          <w:rFonts w:ascii="Calibri" w:cs="Calibri" w:eastAsia="Calibri" w:hAnsi="Calibri"/>
          <w:b/>
          <w:bCs/>
          <w:color w:val="222222"/>
          <w:sz w:val="21"/>
          <w:szCs w:val="21"/>
        </w:rPr>
        <w:t xml:space="preserve">Side-by-side compare</w:t>
      </w:r>
      <w:r>
        <w:rPr>
          <w:rFonts w:ascii="Calibri" w:cs="Calibri" w:eastAsia="Calibri" w:hAnsi="Calibri"/>
          <w:color w:val="222222"/>
          <w:sz w:val="21"/>
          <w:szCs w:val="21"/>
        </w:rPr>
        <w:t xml:space="preserve"> — two clips playing together to show a correction vs. the fix.</w:t>
      </w:r>
    </w:p>
    <w:p>
      <w:pPr>
        <w:pStyle w:val="ListParagraph"/>
        <w:numPr>
          <w:ilvl w:val="0"/>
          <w:numId w:val="2"/>
        </w:numPr>
        <w:spacing w:after="80" w:line="270"/>
      </w:pPr>
      <w:r>
        <w:rPr>
          <w:rFonts w:ascii="Calibri" w:cs="Calibri" w:eastAsia="Calibri" w:hAnsi="Calibri"/>
          <w:b/>
          <w:bCs/>
          <w:color w:val="222222"/>
          <w:sz w:val="21"/>
          <w:szCs w:val="21"/>
        </w:rPr>
        <w:t xml:space="preserve">Auto-clip by CV</w:t>
      </w:r>
      <w:r>
        <w:rPr>
          <w:rFonts w:ascii="Calibri" w:cs="Calibri" w:eastAsia="Calibri" w:hAnsi="Calibri"/>
          <w:color w:val="222222"/>
          <w:sz w:val="21"/>
          <w:szCs w:val="21"/>
        </w:rPr>
        <w:t xml:space="preserve"> — the real computer-vision tracking, where the app finds and follows a player itself. The headline feature, and the most involved to build.</w:t>
      </w:r>
    </w:p>
    <w:p>
      <w:pPr>
        <w:pStyle w:val="ListParagraph"/>
        <w:numPr>
          <w:ilvl w:val="0"/>
          <w:numId w:val="2"/>
        </w:numPr>
        <w:spacing w:after="80" w:line="270"/>
      </w:pPr>
      <w:r>
        <w:rPr>
          <w:rFonts w:ascii="Calibri" w:cs="Calibri" w:eastAsia="Calibri" w:hAnsi="Calibri"/>
          <w:b/>
          <w:bCs/>
          <w:color w:val="222222"/>
          <w:sz w:val="21"/>
          <w:szCs w:val="21"/>
        </w:rPr>
        <w:t xml:space="preserve">Season stats</w:t>
      </w:r>
      <w:r>
        <w:rPr>
          <w:rFonts w:ascii="Calibri" w:cs="Calibri" w:eastAsia="Calibri" w:hAnsi="Calibri"/>
          <w:color w:val="222222"/>
          <w:sz w:val="21"/>
          <w:szCs w:val="21"/>
        </w:rPr>
        <w:t xml:space="preserve"> — counts of goals, mistakes, and moments per player rolled up across games.</w:t>
      </w:r>
    </w:p>
    <w:p>
      <w:pPr>
        <w:pStyle w:val="Heading1"/>
        <w:spacing w:after="140" w:before="320"/>
      </w:pPr>
      <w:r>
        <w:rPr>
          <w:rFonts w:ascii="Calibri" w:cs="Calibri" w:eastAsia="Calibri" w:hAnsi="Calibri"/>
          <w:b/>
          <w:bCs/>
          <w:color w:val="0B1F1A"/>
          <w:sz w:val="30"/>
          <w:szCs w:val="30"/>
        </w:rPr>
        <w:t xml:space="preserve">Part 5 — What to do this week</w:t>
      </w:r>
    </w:p>
    <w:p>
      <w:pPr>
        <w:pStyle w:val="ListParagraph"/>
        <w:numPr>
          <w:ilvl w:val="0"/>
          <w:numId w:val="4"/>
        </w:numPr>
        <w:spacing w:after="100" w:line="270"/>
      </w:pPr>
      <w:r>
        <w:rPr>
          <w:rFonts w:ascii="Calibri" w:cs="Calibri" w:eastAsia="Calibri" w:hAnsi="Calibri"/>
          <w:b/>
          <w:bCs/>
          <w:color w:val="222222"/>
          <w:sz w:val="21"/>
          <w:szCs w:val="21"/>
        </w:rPr>
        <w:t xml:space="preserve">Open the prototype on your phone</w:t>
      </w:r>
      <w:r>
        <w:rPr>
          <w:rFonts w:ascii="Calibri" w:cs="Calibri" w:eastAsia="Calibri" w:hAnsi="Calibri"/>
          <w:color w:val="222222"/>
          <w:sz w:val="21"/>
          <w:szCs w:val="21"/>
        </w:rPr>
        <w:t xml:space="preserve"> and run a real game's film through it. Note what feels good and what's missing.</w:t>
      </w:r>
    </w:p>
    <w:p>
      <w:pPr>
        <w:pStyle w:val="ListParagraph"/>
        <w:numPr>
          <w:ilvl w:val="0"/>
          <w:numId w:val="4"/>
        </w:numPr>
        <w:spacing w:after="100" w:line="270"/>
      </w:pPr>
      <w:r>
        <w:rPr>
          <w:rFonts w:ascii="Calibri" w:cs="Calibri" w:eastAsia="Calibri" w:hAnsi="Calibri"/>
          <w:b/>
          <w:bCs/>
          <w:color w:val="222222"/>
          <w:sz w:val="21"/>
          <w:szCs w:val="21"/>
        </w:rPr>
        <w:t xml:space="preserve">Decide who it's for</w:t>
      </w:r>
      <w:r>
        <w:rPr>
          <w:rFonts w:ascii="Calibri" w:cs="Calibri" w:eastAsia="Calibri" w:hAnsi="Calibri"/>
          <w:color w:val="222222"/>
          <w:sz w:val="21"/>
          <w:szCs w:val="21"/>
        </w:rPr>
        <w:t xml:space="preserve"> — just you, your coaching staff, or the players too. That answer points you to a path (C for team-only, A or B for a public app).</w:t>
      </w:r>
    </w:p>
    <w:p>
      <w:pPr>
        <w:pStyle w:val="ListParagraph"/>
        <w:numPr>
          <w:ilvl w:val="0"/>
          <w:numId w:val="4"/>
        </w:numPr>
        <w:spacing w:after="100" w:line="270"/>
      </w:pPr>
      <w:r>
        <w:rPr>
          <w:rFonts w:ascii="Calibri" w:cs="Calibri" w:eastAsia="Calibri" w:hAnsi="Calibri"/>
          <w:b/>
          <w:bCs/>
          <w:color w:val="222222"/>
          <w:sz w:val="21"/>
          <w:szCs w:val="21"/>
        </w:rPr>
        <w:t xml:space="preserve">Pick a lane from Part 2</w:t>
      </w:r>
      <w:r>
        <w:rPr>
          <w:rFonts w:ascii="Calibri" w:cs="Calibri" w:eastAsia="Calibri" w:hAnsi="Calibri"/>
          <w:color w:val="222222"/>
          <w:sz w:val="21"/>
          <w:szCs w:val="21"/>
        </w:rPr>
        <w:t xml:space="preserve"> and, if it's A or B, do nothing more than get quotes or open a free builder account. No commitment yet.</w:t>
      </w:r>
    </w:p>
    <w:p>
      <w:pPr>
        <w:pStyle w:val="ListParagraph"/>
        <w:numPr>
          <w:ilvl w:val="0"/>
          <w:numId w:val="4"/>
        </w:numPr>
        <w:spacing w:after="100" w:line="270"/>
      </w:pPr>
      <w:r>
        <w:rPr>
          <w:rFonts w:ascii="Calibri" w:cs="Calibri" w:eastAsia="Calibri" w:hAnsi="Calibri"/>
          <w:b/>
          <w:bCs/>
          <w:color w:val="222222"/>
          <w:sz w:val="21"/>
          <w:szCs w:val="21"/>
        </w:rPr>
        <w:t xml:space="preserve">Come back with your choice</w:t>
      </w:r>
      <w:r>
        <w:rPr>
          <w:rFonts w:ascii="Calibri" w:cs="Calibri" w:eastAsia="Calibri" w:hAnsi="Calibri"/>
          <w:color w:val="222222"/>
          <w:sz w:val="21"/>
          <w:szCs w:val="21"/>
        </w:rPr>
        <w:t xml:space="preserve"> and I'll help with the next concrete step — writing the store listing, choosing a builder, drafting a brief for a developer, or adding the quick-win features to the prototype.</w:t>
      </w:r>
    </w:p>
    <w:p>
      <w:pPr>
        <w:spacing w:after="120" w:before="200"/>
      </w:pPr>
      <w:r>
        <w:rPr>
          <w:rFonts w:ascii="Calibri" w:cs="Calibri" w:eastAsia="Calibri" w:hAnsi="Calibri"/>
          <w:i/>
          <w:iCs/>
          <w:color w:val="5A6B64"/>
          <w:sz w:val="21"/>
          <w:szCs w:val="21"/>
        </w:rPr>
        <w:t xml:space="preserve">You don't need to become technical to pull this off. You need to make a few decisions in the right order, and get help on the parts that need it. This guide is the map; take it one part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2026-08-01T23:06:16.091Z</dcterms:created>
  <dcterms:modified xsi:type="dcterms:W3CDTF">2026-08-01T23:06:16.118Z</dcterms:modified>
</cp:coreProperties>
</file>

<file path=docProps/custom.xml><?xml version="1.0" encoding="utf-8"?>
<Properties xmlns="http://schemas.openxmlformats.org/officeDocument/2006/custom-properties" xmlns:vt="http://schemas.openxmlformats.org/officeDocument/2006/docPropsVTypes"/>
</file>