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Bellbrook NSW 2440</w:t>
      </w:r>
    </w:p>
    <w:p>
      <w:pPr>
        <w:spacing w:after="60"/>
      </w:pPr>
      <w:r>
        <w:rPr>
          <w:rFonts w:ascii="Arial" w:cs="Arial" w:eastAsia="Arial" w:hAnsi="Arial"/>
          <w:sz w:val="22"/>
          <w:szCs w:val="22"/>
        </w:rPr>
        <w:t xml:space="preserve">June 2026</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Senator Mehreen Faruqi</w:t>
      </w:r>
    </w:p>
    <w:p>
      <w:pPr>
        <w:spacing w:after="60"/>
      </w:pPr>
      <w:r>
        <w:rPr>
          <w:rFonts w:ascii="Arial" w:cs="Arial" w:eastAsia="Arial" w:hAnsi="Arial"/>
          <w:sz w:val="22"/>
          <w:szCs w:val="22"/>
        </w:rPr>
        <w:t xml:space="preserve">Deputy Leader, Australian Greens</w:t>
      </w:r>
    </w:p>
    <w:p>
      <w:pPr>
        <w:spacing w:after="60"/>
      </w:pPr>
      <w:r>
        <w:rPr>
          <w:rFonts w:ascii="Arial" w:cs="Arial" w:eastAsia="Arial" w:hAnsi="Arial"/>
          <w:sz w:val="22"/>
          <w:szCs w:val="22"/>
        </w:rPr>
        <w:t xml:space="preserve">72 Campbell Street Surry Hills NSW 2010</w:t>
      </w:r>
    </w:p>
    <w:p>
      <w:pPr>
        <w:spacing w:after="60"/>
      </w:pPr>
      <w:r>
        <w:rPr>
          <w:rFonts w:ascii="Arial" w:cs="Arial" w:eastAsia="Arial" w:hAnsi="Arial"/>
          <w:sz w:val="22"/>
          <w:szCs w:val="22"/>
        </w:rPr>
        <w:t xml:space="preserve">senator.faruqi@aph.gov.au</w:t>
      </w:r>
    </w:p>
    <w:p>
      <w:pPr>
        <w:spacing w:after="60"/>
      </w:pPr>
      <w:r>
        <w:rPr>
          <w:rFonts w:ascii="Arial" w:cs="Arial" w:eastAsia="Arial" w:hAnsi="Arial"/>
          <w:sz w:val="22"/>
          <w:szCs w:val="22"/>
        </w:rPr>
        <w:t xml:space="preserve">(02) 9211 1500</w:t>
      </w:r>
    </w:p>
    <w:p>
      <w:pPr>
        <w:spacing w:after="60"/>
      </w:pPr>
      <w:r>
        <w:rPr>
          <w:rFonts w:ascii="Arial" w:cs="Arial" w:eastAsia="Arial" w:hAnsi="Arial"/>
          <w:sz w:val="22"/>
          <w:szCs w:val="22"/>
        </w:rPr>
        <w:t xml:space="preserve"/>
      </w:r>
    </w:p>
    <w:p>
      <w:pPr>
        <w:spacing w:after="80"/>
      </w:pPr>
      <w:r>
        <w:rPr>
          <w:rFonts w:ascii="Arial" w:cs="Arial" w:eastAsia="Arial" w:hAnsi="Arial"/>
          <w:b/>
          <w:bCs/>
          <w:sz w:val="22"/>
          <w:szCs w:val="22"/>
        </w:rPr>
        <w:t xml:space="preserve">Re: Request to Raise Bellbrook Flying Fox Management at Senate Estimates</w:t>
      </w:r>
    </w:p>
    <w:p>
      <w:pPr>
        <w:pBdr>
          <w:bottom w:val="single" w:color="2E5090" w:sz="6" w:space="1"/>
        </w:pBdr>
        <w:spacing w:after="160"/>
      </w:pPr>
    </w:p>
    <w:p>
      <w:pPr>
        <w:spacing w:after="140"/>
      </w:pPr>
      <w:r>
        <w:rPr>
          <w:rFonts w:ascii="Arial" w:cs="Arial" w:eastAsia="Arial" w:hAnsi="Arial"/>
          <w:sz w:val="22"/>
          <w:szCs w:val="22"/>
        </w:rPr>
        <w:t xml:space="preserve">Dear Senator Faruqi,</w:t>
      </w:r>
    </w:p>
    <w:p>
      <w:pPr>
        <w:spacing w:after="140"/>
      </w:pPr>
      <w:r>
        <w:rPr>
          <w:rFonts w:ascii="Arial" w:cs="Arial" w:eastAsia="Arial" w:hAnsi="Arial"/>
          <w:sz w:val="22"/>
          <w:szCs w:val="22"/>
        </w:rPr>
        <w:t xml:space="preserve">I am writing to ask you to raise the matter of grey-headed flying fox management at Bellbrook NSW in Senate estimates or by other available mechanism, directed at Senator the Hon. Murray Watt, Federal Minister for the Environment and Water.</w:t>
      </w:r>
    </w:p>
    <w:p>
      <w:pPr>
        <w:spacing w:after="140"/>
      </w:pPr>
      <w:r>
        <w:rPr>
          <w:rFonts w:ascii="Arial" w:cs="Arial" w:eastAsia="Arial" w:hAnsi="Arial"/>
          <w:sz w:val="22"/>
          <w:szCs w:val="22"/>
        </w:rPr>
        <w:t xml:space="preserve">The grey-headed flying-fox is listed as vulnerable under the Environment Protection and Biodiversity Conservation Act 1999 (Cth). The federal government holds jurisdiction over the management of this listed species.</w:t>
      </w:r>
    </w:p>
    <w:p>
      <w:pPr>
        <w:spacing w:after="140"/>
      </w:pPr>
      <w:r>
        <w:rPr>
          <w:rFonts w:ascii="Arial" w:cs="Arial" w:eastAsia="Arial" w:hAnsi="Arial"/>
          <w:sz w:val="22"/>
          <w:szCs w:val="22"/>
        </w:rPr>
        <w:t xml:space="preserve">The core issue is this: a community has lived with a continuous flying fox colony for six and a half years. The state management framework has a functioning instrument — the Flying-fox Camp Management Plan — which unlocks management authority and grant funding. The local council refused to develop one for this community. The community is excluded from available funding. The state minister has received correspondence but no response has been disclosed. The federal framework has not been engaged.</w:t>
      </w:r>
    </w:p>
    <w:p>
      <w:pPr>
        <w:spacing w:after="140"/>
      </w:pPr>
      <w:r>
        <w:rPr>
          <w:rFonts w:ascii="Arial" w:cs="Arial" w:eastAsia="Arial" w:hAnsi="Arial"/>
          <w:sz w:val="22"/>
          <w:szCs w:val="22"/>
        </w:rPr>
        <w:t xml:space="preserve">I am asking you to raise the following at Senate estimates or by Senate question:</w:t>
      </w:r>
    </w:p>
    <w:p>
      <w:pPr>
        <w:spacing w:after="120"/>
      </w:pPr>
      <w:r>
        <w:rPr>
          <w:rFonts w:ascii="Arial" w:cs="Arial" w:eastAsia="Arial" w:hAnsi="Arial"/>
          <w:b/>
          <w:bCs/>
          <w:color w:val="2E5090"/>
          <w:sz w:val="22"/>
          <w:szCs w:val="22"/>
        </w:rPr>
        <w:t xml:space="preserve">1.  </w:t>
      </w:r>
      <w:r>
        <w:rPr>
          <w:rFonts w:ascii="Arial" w:cs="Arial" w:eastAsia="Arial" w:hAnsi="Arial"/>
          <w:b/>
          <w:bCs/>
          <w:sz w:val="22"/>
          <w:szCs w:val="22"/>
        </w:rPr>
        <w:t xml:space="preserve">Is the Minister aware of the situation in Bellbrook NSW, where a listed grey-headed flying-fox colony has caused six and a half years of documented community harm and the local council has refused to develop the management plan required to access state funding?</w:t>
      </w:r>
    </w:p>
    <w:p>
      <w:pPr>
        <w:spacing w:after="120"/>
      </w:pPr>
      <w:r>
        <w:rPr>
          <w:rFonts w:ascii="Arial" w:cs="Arial" w:eastAsia="Arial" w:hAnsi="Arial"/>
          <w:b/>
          <w:bCs/>
          <w:color w:val="2E5090"/>
          <w:sz w:val="22"/>
          <w:szCs w:val="22"/>
        </w:rPr>
        <w:t xml:space="preserve">2.  </w:t>
      </w:r>
      <w:r>
        <w:rPr>
          <w:rFonts w:ascii="Arial" w:cs="Arial" w:eastAsia="Arial" w:hAnsi="Arial"/>
          <w:b/>
          <w:bCs/>
          <w:sz w:val="22"/>
          <w:szCs w:val="22"/>
        </w:rPr>
        <w:t xml:space="preserve">Does the federal government have any mechanism to support communities experiencing long-term harm from listed species where state and local management frameworks have failed to produce an outcome?</w:t>
      </w:r>
    </w:p>
    <w:p>
      <w:pPr>
        <w:spacing w:after="120"/>
      </w:pPr>
      <w:r>
        <w:rPr>
          <w:rFonts w:ascii="Arial" w:cs="Arial" w:eastAsia="Arial" w:hAnsi="Arial"/>
          <w:b/>
          <w:bCs/>
          <w:color w:val="2E5090"/>
          <w:sz w:val="22"/>
          <w:szCs w:val="22"/>
        </w:rPr>
        <w:t xml:space="preserve">3.  </w:t>
      </w:r>
      <w:r>
        <w:rPr>
          <w:rFonts w:ascii="Arial" w:cs="Arial" w:eastAsia="Arial" w:hAnsi="Arial"/>
          <w:b/>
          <w:bCs/>
          <w:sz w:val="22"/>
          <w:szCs w:val="22"/>
        </w:rPr>
        <w:t xml:space="preserve">Is the Minister satisfied that the current national framework for managing grey-headed flying-fox impacts on communities is adequate, given cases like Bellbrook?</w:t>
      </w:r>
    </w:p>
    <w:p>
      <w:pPr>
        <w:spacing w:after="120"/>
      </w:pPr>
    </w:p>
    <w:p>
      <w:pPr>
        <w:spacing w:after="200"/>
      </w:pPr>
    </w:p>
    <w:p>
      <w:pPr>
        <w:spacing w:after="140"/>
      </w:pPr>
      <w:r>
        <w:rPr>
          <w:rFonts w:ascii="Arial" w:cs="Arial" w:eastAsia="Arial" w:hAnsi="Arial"/>
          <w:sz w:val="22"/>
          <w:szCs w:val="22"/>
        </w:rPr>
        <w:t xml:space="preserve">Yours sincerely,</w:t>
      </w:r>
    </w:p>
    <w:p>
      <w:pPr>
        <w:spacing w:after="80"/>
      </w:pPr>
    </w:p>
    <w:p>
      <w:pPr>
        <w:spacing w:after="80"/>
      </w:pPr>
      <w:r>
        <w:rPr>
          <w:rFonts w:ascii="Arial" w:cs="Arial" w:eastAsia="Arial" w:hAnsi="Arial"/>
          <w:sz w:val="22"/>
          <w:szCs w:val="22"/>
        </w:rPr>
        <w:t xml:space="preserve">________________________________</w:t>
      </w:r>
    </w:p>
    <w:p>
      <w:pPr>
        <w:spacing w:after="140"/>
      </w:pPr>
      <w:r>
        <w:rPr>
          <w:rFonts w:ascii="Arial" w:cs="Arial" w:eastAsia="Arial" w:hAnsi="Arial"/>
          <w:sz w:val="22"/>
          <w:szCs w:val="22"/>
        </w:rPr>
        <w:t xml:space="preserve">Resident of Bellbrook NSW 2440</w:t>
      </w:r>
    </w:p>
    <w:p>
      <w:pPr>
        <w:spacing w:after="200"/>
      </w:pPr>
    </w:p>
    <w:p>
      <w:pPr>
        <w:pBdr>
          <w:bottom w:val="single" w:color="CCCCCC" w:sz="2" w:space="1"/>
        </w:pBdr>
        <w:spacing w:after="120"/>
      </w:pPr>
    </w:p>
    <w:p>
      <w:pPr>
        <w:spacing w:after="0"/>
      </w:pPr>
      <w:r>
        <w:rPr>
          <w:rFonts w:ascii="Arial" w:cs="Arial" w:eastAsia="Arial" w:hAnsi="Arial"/>
          <w:i/>
          <w:iCs/>
          <w:color w:val="666666"/>
          <w:sz w:val="18"/>
          <w:szCs w:val="18"/>
        </w:rPr>
        <w:t xml:space="preserve">Attachment: Bellbrook Flying Fox — Community Harm and Accountability Record,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2026-06-05T23:17:37.779Z</dcterms:created>
  <dcterms:modified xsi:type="dcterms:W3CDTF">2026-06-05T23:17:37.779Z</dcterms:modified>
</cp:coreProperties>
</file>

<file path=docProps/custom.xml><?xml version="1.0" encoding="utf-8"?>
<Properties xmlns="http://schemas.openxmlformats.org/officeDocument/2006/custom-properties" xmlns:vt="http://schemas.openxmlformats.org/officeDocument/2006/docPropsVTypes"/>
</file>