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Segoe UI" w:hAnsi="Segoe UI" w:cs="Segoe UI"/>
          <w:color w:val="2A2B2E"/>
          <w:szCs w:val="21"/>
          <w:shd w:val="clear" w:color="auto" w:fill="FFFFFF"/>
          <w:lang w:val="en-US" w:eastAsia="zh-CN"/>
        </w:rPr>
      </w:pPr>
      <w:r>
        <w:rPr>
          <w:rStyle w:val="4"/>
          <w:rFonts w:hint="eastAsia" w:ascii="Segoe UI" w:hAnsi="Segoe UI" w:cs="Segoe UI"/>
          <w:color w:val="2A2B2E"/>
          <w:szCs w:val="21"/>
          <w:shd w:val="clear" w:color="auto" w:fill="FFFFFF"/>
          <w:lang w:val="en-US" w:eastAsia="zh-CN"/>
        </w:rPr>
        <w:t xml:space="preserve">For professionals to work there: </w:t>
      </w:r>
    </w:p>
    <w:p>
      <w:pPr>
        <w:rPr>
          <w:rFonts w:ascii="Segoe UI" w:hAnsi="Segoe UI" w:cs="Segoe UI"/>
          <w:color w:val="2A2B2E"/>
          <w:szCs w:val="21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>S</w:t>
      </w:r>
      <w:r>
        <w:rPr>
          <w:rFonts w:ascii="Segoe UI" w:hAnsi="Segoe UI" w:cs="Segoe UI"/>
          <w:color w:val="2A2B2E"/>
          <w:szCs w:val="21"/>
        </w:rPr>
        <w:t>cientific research projects and professional lectures at Beijing universities, where scholars can communicate with each other and improve their academic performance.</w:t>
      </w:r>
    </w:p>
    <w:p>
      <w:pPr>
        <w:rPr>
          <w:rFonts w:ascii="Segoe UI" w:hAnsi="Segoe UI" w:cs="Segoe UI"/>
          <w:color w:val="2A2B2E"/>
          <w:szCs w:val="21"/>
        </w:rPr>
      </w:pP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 xml:space="preserve">For tourists to visit: 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>Scenic spots</w:t>
      </w:r>
      <w:bookmarkStart w:id="0" w:name="_GoBack"/>
      <w:bookmarkEnd w:id="0"/>
      <w:r>
        <w:rPr>
          <w:rFonts w:hint="eastAsia" w:ascii="Segoe UI" w:hAnsi="Segoe UI" w:cs="Segoe UI"/>
          <w:color w:val="2A2B2E"/>
          <w:szCs w:val="21"/>
          <w:lang w:val="en-US" w:eastAsia="zh-CN"/>
        </w:rPr>
        <w:t>, historical sites.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 xml:space="preserve">For investors to do business: 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>Product launches, stock exchange.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 xml:space="preserve">Target audience: 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>Adult, beyond the age of 20.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>Gender: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>Both men and women.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 xml:space="preserve">Background: 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>All of these 3 types of people.</w:t>
      </w:r>
    </w:p>
    <w:p>
      <w:pPr>
        <w:rPr>
          <w:rFonts w:hint="eastAsia" w:ascii="Segoe UI" w:hAnsi="Segoe UI" w:cs="Segoe UI"/>
          <w:color w:val="2A2B2E"/>
          <w:szCs w:val="21"/>
          <w:lang w:val="en-US" w:eastAsia="zh-CN"/>
        </w:rPr>
      </w:pPr>
    </w:p>
    <w:p>
      <w:pPr>
        <w:rPr>
          <w:rFonts w:hint="default" w:ascii="Segoe UI" w:hAnsi="Segoe UI" w:cs="Segoe UI"/>
          <w:color w:val="2A2B2E"/>
          <w:szCs w:val="21"/>
          <w:lang w:val="en-US" w:eastAsia="zh-CN"/>
        </w:rPr>
      </w:pPr>
      <w:r>
        <w:rPr>
          <w:rFonts w:hint="eastAsia" w:ascii="Segoe UI" w:hAnsi="Segoe UI" w:cs="Segoe UI"/>
          <w:color w:val="2A2B2E"/>
          <w:szCs w:val="21"/>
          <w:lang w:val="en-US" w:eastAsia="zh-CN"/>
        </w:rPr>
        <w:t>Using HTML and JS language.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0NDM2YzQ4YjRiNzg0MzAwNDNjM2Y1NDI3NDkyNjQifQ=="/>
  </w:docVars>
  <w:rsids>
    <w:rsidRoot w:val="00BF2984"/>
    <w:rsid w:val="00A24E65"/>
    <w:rsid w:val="00BF2984"/>
    <w:rsid w:val="1E1A730C"/>
    <w:rsid w:val="2D0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ranssen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402</Characters>
  <Lines>2</Lines>
  <Paragraphs>1</Paragraphs>
  <TotalTime>23</TotalTime>
  <ScaleCrop>false</ScaleCrop>
  <LinksUpToDate>false</LinksUpToDate>
  <CharactersWithSpaces>464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2023-03-30T10:52:00Z</dcterms:created>
  <dc:creator>马 屹峰</dc:creator>
  <cp:lastModifiedBy>镀金年代</cp:lastModifiedBy>
  <dcterms:modified xsi:type="dcterms:W3CDTF">2023-03-30T12:00:41Z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1145B67F162B4F2F86978FC27BEA88AA</vt:lpwstr>
  </property>
</Properties>
</file>