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D260" w14:textId="1DC368E4" w:rsidR="00E80060" w:rsidRPr="00E80060" w:rsidRDefault="00E80060">
      <w:pPr>
        <w:rPr>
          <w:rFonts w:ascii="Arial" w:hAnsi="Arial" w:cs="Arial"/>
          <w:b/>
          <w:bCs/>
          <w:i/>
          <w:iCs/>
          <w:color w:val="4472C4" w:themeColor="accent1"/>
          <w:spacing w:val="3"/>
          <w:sz w:val="21"/>
          <w:szCs w:val="21"/>
        </w:rPr>
      </w:pPr>
      <w:r w:rsidRPr="00E80060">
        <w:rPr>
          <w:rFonts w:ascii="Arial" w:hAnsi="Arial" w:cs="Arial"/>
          <w:b/>
          <w:bCs/>
          <w:i/>
          <w:iCs/>
          <w:color w:val="4472C4" w:themeColor="accent1"/>
          <w:spacing w:val="3"/>
          <w:sz w:val="21"/>
          <w:szCs w:val="21"/>
        </w:rPr>
        <w:t xml:space="preserve">CONCEPTO </w:t>
      </w:r>
      <w:r w:rsidRPr="00E80060">
        <w:rPr>
          <w:rFonts w:ascii="Arial" w:hAnsi="Arial" w:cs="Arial"/>
          <w:b/>
          <w:bCs/>
          <w:i/>
          <w:iCs/>
          <w:color w:val="4472C4" w:themeColor="accent1"/>
          <w:spacing w:val="3"/>
          <w:sz w:val="21"/>
          <w:szCs w:val="21"/>
        </w:rPr>
        <w:t>DE HTML</w:t>
      </w:r>
    </w:p>
    <w:p w14:paraId="287F87AF" w14:textId="4EE1597B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HTML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es un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lenguaje marcado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que se utiliza para el desarrollo de páginas de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internet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Se trata de la sigla que corresponde a 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HyperText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 xml:space="preserve"> 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Markup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 xml:space="preserve"> 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Lenguaje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, es decir,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Lenguaje de Marcas de Hipertexto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, que podría ser traducido como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Lenguaje de Formato de Documentos para Hipertexto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.</w:t>
      </w:r>
    </w:p>
    <w:p w14:paraId="3F851100" w14:textId="77777777" w:rsidR="00E80060" w:rsidRPr="00E80060" w:rsidRDefault="00E80060" w:rsidP="00E80060">
      <w:pPr>
        <w:spacing w:after="0" w:line="480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4"/>
          <w:szCs w:val="24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noProof/>
          <w:color w:val="666666"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355422BF" wp14:editId="77C5C8F5">
                <wp:extent cx="2105025" cy="1504950"/>
                <wp:effectExtent l="0" t="0" r="0" b="0"/>
                <wp:docPr id="1" name="AutoShape 1" descr="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50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7EA89" id="AutoShape 1" o:spid="_x0000_s1026" alt="HTML" style="width:165.7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6EEA1154" w14:textId="77777777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Se trata de un formato abierto que surgió a partir de las etiquetas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SGML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 (Standard 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Generalized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Markup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Language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). Concepto traducido generalmente como «Estándar de Lenguaje de Marcado Generalizado» y que se entiende como un sistema que permite ordenar y etiquetar diversos documentos dentro de una lista. Este lenguaje es el que se utiliza para especificar los nombres de las etiquetas que se utilizarán al ordenar,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no existen reglas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para dicha organización, por eso se dice que es un sistema de formato abierto.</w:t>
      </w:r>
    </w:p>
    <w:p w14:paraId="24A7A5AC" w14:textId="77777777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EL HTML se encarga de desarrollar una descripción sobre los contenidos que aparecen como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textos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 y sobre su estructura, complementando dicho texto con diversos objetos (como fotografías, animaciones, 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etc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).</w:t>
      </w:r>
    </w:p>
    <w:p w14:paraId="4E8B8F86" w14:textId="6B973010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Es un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lenguaje muy simple y general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que sirve para definir otros lenguajes que tienen que ver con el formato de los documentos. El texto en él se crea a partir de </w:t>
      </w:r>
      <w:proofErr w:type="gram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etiquetas 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,</w:t>
      </w:r>
      <w:proofErr w:type="gram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también llamadas tags, que permiten interconectar diversos conceptos y formatos.</w:t>
      </w:r>
    </w:p>
    <w:p w14:paraId="5B0DF1ED" w14:textId="77777777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lastRenderedPageBreak/>
        <w:t>Para la escritura de este lenguaje, se crean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etiquetas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que aparecen especificadas a través de corchetes o paréntesis angulares: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&lt;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y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&gt;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. Entre sus componentes, los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elementos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dan forma a la estructura esencial del lenguaje, ya que tienen dos propiedades (el contenido en sí mismo y sus atributos).</w:t>
      </w:r>
    </w:p>
    <w:p w14:paraId="410700AB" w14:textId="3CA65C9D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Por otra parte, cabe destacar que el HTML permite ciertos códigos que se conocen como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scripts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, los cuales brindan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instrucciones específicas a los </w:t>
      </w:r>
      <w:proofErr w:type="gram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 xml:space="preserve">navegadores 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que</w:t>
      </w:r>
      <w:proofErr w:type="gram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se encargan de procesar el lenguaje. Entre los scripts que pueden agregarse, los más conocidos y utilizados son JavaScript y PHP.</w:t>
      </w:r>
    </w:p>
    <w:p w14:paraId="44B1655B" w14:textId="7365F114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El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marcado estructural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es el que estipula la finalidad del texto, aunque no define cómo se verá el elemento. El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 xml:space="preserve">marcado 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presentación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, por su parte, es el que se encarga de señalar cómo se verá el texto más allá de su función.</w:t>
      </w:r>
    </w:p>
    <w:p w14:paraId="648A279A" w14:textId="77777777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Para conocer el código HTML que utiliza una página web, hay que seleccionar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Ver código fuente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en nuestro navegador (como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Internet Explorer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o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Mozilla Firefox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). Al elegir esta opción, se abrirá el editor de texto con el código HTML de la página que se está visualizando.</w:t>
      </w:r>
    </w:p>
    <w:p w14:paraId="231E2D18" w14:textId="77777777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Breve historia del HTML</w:t>
      </w:r>
    </w:p>
    <w:p w14:paraId="148BF8BE" w14:textId="77777777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noProof/>
          <w:color w:val="666666"/>
          <w:sz w:val="26"/>
          <w:szCs w:val="26"/>
          <w:lang w:eastAsia="es-MX"/>
        </w:rPr>
        <w:lastRenderedPageBreak/>
        <w:drawing>
          <wp:inline distT="0" distB="0" distL="0" distR="0" wp14:anchorId="79BB5B75" wp14:editId="3512BA42">
            <wp:extent cx="456247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A5A5" w14:textId="4F9DA660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Este lenguaje fue desarrollado por la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Organización Europea de Investigación Nuclear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(CERN) en el año 1945 con la finalidad de desarrollar un sistema de almacenamiento donde las cosas no se perdieran, que pudieran ser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conectadas a través de hipervínculos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. Primeramente crearon un dispositivo llamado «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memex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», el cual era considerado como un suplemento para la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</w:t>
      </w:r>
      <w:proofErr w:type="gram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memoria 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.</w:t>
      </w:r>
      <w:proofErr w:type="gramEnd"/>
    </w:p>
    <w:p w14:paraId="4843800F" w14:textId="77777777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Posteriormente,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Douglas Engelbart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, diseñó un entorno de trabajo por computadora que recibiría el nombre de 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oNLine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 xml:space="preserve"> 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System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que poseía un catálogo para facilitar la tarea de búsqueda dentro de un mismo organismo.</w:t>
      </w:r>
    </w:p>
    <w:p w14:paraId="6094A679" w14:textId="5C32AA24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Recién en 1965, Ted Nelson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acuñó el término hipervínculo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, ideando una estructura que se encontraba conectada de forma electrónica y que más tarde permitiría la creación de la 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World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 xml:space="preserve"> Wide Web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(1989), un sistema de hipertexto a través del cual era posible compartir una variada información sirviéndose de Internet (servía para la comunicación entre investigadores nucleares que formaran parte del CERN</w:t>
      </w:r>
      <w:proofErr w:type="gram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).</w:t>
      </w:r>
      <w:proofErr w:type="spellStart"/>
      <w:r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tim</w:t>
      </w:r>
      <w:proofErr w:type="spellEnd"/>
      <w:proofErr w:type="gramEnd"/>
      <w:r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</w:t>
      </w:r>
      <w:r w:rsidR="00AA0C92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Berners -lee</w:t>
      </w:r>
    </w:p>
    <w:p w14:paraId="41C366CB" w14:textId="09703CD4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lastRenderedPageBreak/>
        <w:t xml:space="preserve">El norteamericano  fue </w:t>
      </w:r>
      <w:proofErr w:type="spellStart"/>
      <w:r w:rsidR="00AA0C92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tim</w:t>
      </w:r>
      <w:proofErr w:type="spellEnd"/>
      <w:r w:rsidR="00AA0C92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Berners -lee</w:t>
      </w:r>
      <w:r w:rsidR="00AA0C92"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el primero en proponer una descripción de HTML en un documento que publicó en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1991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. Allí describía veintidós componentes que suponen el diseño más básico y simple del HTML.</w:t>
      </w:r>
    </w:p>
    <w:p w14:paraId="004B56BC" w14:textId="2952E270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El tipo de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codificación que se utilizó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 para el desarrollo de este sistema de hipervínculos debía ser comprendido, tanto por ordenadores tontos como por 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mega-estaciones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, por eso fue necesario crear uno absolutamente simples, tanto en lo que respectaba </w:t>
      </w:r>
      <w:proofErr w:type="gram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al  de</w:t>
      </w:r>
      <w:proofErr w:type="gram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 intercambio (HTML), como el que hacía referencia al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protocolo de red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(HTTP).</w:t>
      </w:r>
    </w:p>
    <w:p w14:paraId="237AB3E5" w14:textId="220FF49D" w:rsidR="00E80060" w:rsidRPr="00E80060" w:rsidRDefault="00E80060" w:rsidP="00E80060">
      <w:pPr>
        <w:spacing w:after="0" w:line="459" w:lineRule="atLeast"/>
        <w:textAlignment w:val="baseline"/>
        <w:rPr>
          <w:rFonts w:ascii="Georgia" w:eastAsia="Times New Roman" w:hAnsi="Georgia" w:cs="Times New Roman"/>
          <w:b/>
          <w:bCs/>
          <w:i/>
          <w:iCs/>
          <w:color w:val="BB4B0D"/>
          <w:sz w:val="21"/>
          <w:szCs w:val="21"/>
          <w:lang w:eastAsia="es-MX"/>
        </w:rPr>
      </w:pP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Al día de hoy existen los 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Editores Web</w:t>
      </w:r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> que permiten que los diseñadores, a través de herramientas gráficas que reciben el nombre de WYSIWYG puedan crear páginas web sin conocer el 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codigo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 </w:t>
      </w:r>
      <w:proofErr w:type="spellStart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bdr w:val="none" w:sz="0" w:space="0" w:color="auto" w:frame="1"/>
          <w:lang w:eastAsia="es-MX"/>
        </w:rPr>
        <w:t>html</w:t>
      </w:r>
      <w:proofErr w:type="spellEnd"/>
      <w:r w:rsidRPr="00E80060">
        <w:rPr>
          <w:rFonts w:ascii="Georgia" w:eastAsia="Times New Roman" w:hAnsi="Georgia" w:cs="Times New Roman"/>
          <w:b/>
          <w:bCs/>
          <w:i/>
          <w:iCs/>
          <w:color w:val="666666"/>
          <w:sz w:val="26"/>
          <w:szCs w:val="26"/>
          <w:lang w:eastAsia="es-MX"/>
        </w:rPr>
        <w:t xml:space="preserve">, este se crea de forma automatizada, dándole estructura a la web y permitiendo que sea más allá del ordenador donde es creada. Entre los recursos que pueden enlazarse al código HTML se encuentran fotografías, vídeos, archivos de otras webs o </w:t>
      </w:r>
    </w:p>
    <w:p w14:paraId="6C9BB1FE" w14:textId="77777777" w:rsidR="00E80060" w:rsidRDefault="00E80060"/>
    <w:sectPr w:rsidR="00E80060" w:rsidSect="00E80060">
      <w:pgSz w:w="12240" w:h="15840"/>
      <w:pgMar w:top="1417" w:right="1701" w:bottom="1417" w:left="1701" w:header="708" w:footer="708" w:gutter="0"/>
      <w:pgBorders w:offsetFrom="page">
        <w:top w:val="thinThickMediumGap" w:sz="24" w:space="24" w:color="70AD47" w:themeColor="accent6"/>
        <w:left w:val="thinThickMediumGap" w:sz="24" w:space="24" w:color="70AD47" w:themeColor="accent6"/>
        <w:bottom w:val="thickThinMediumGap" w:sz="24" w:space="24" w:color="70AD47" w:themeColor="accent6"/>
        <w:right w:val="thickThinMedium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FA8"/>
    <w:multiLevelType w:val="multilevel"/>
    <w:tmpl w:val="BFB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02223"/>
    <w:multiLevelType w:val="multilevel"/>
    <w:tmpl w:val="9D8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60"/>
    <w:rsid w:val="00AA0C92"/>
    <w:rsid w:val="00E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3C1F"/>
  <w15:chartTrackingRefBased/>
  <w15:docId w15:val="{56BB16E3-14C1-4717-8691-DF51855C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96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dashed" w:sz="6" w:space="8" w:color="C7C6C4"/>
            <w:right w:val="none" w:sz="0" w:space="8" w:color="auto"/>
          </w:divBdr>
          <w:divsChild>
            <w:div w:id="1274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1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Gonzalez</dc:creator>
  <cp:keywords/>
  <dc:description/>
  <cp:lastModifiedBy>Angie Gonzalez</cp:lastModifiedBy>
  <cp:revision>1</cp:revision>
  <dcterms:created xsi:type="dcterms:W3CDTF">2020-08-03T17:20:00Z</dcterms:created>
  <dcterms:modified xsi:type="dcterms:W3CDTF">2020-08-03T17:31:00Z</dcterms:modified>
</cp:coreProperties>
</file>