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77" w:rsidRPr="004A3577" w:rsidRDefault="000045F9" w:rsidP="004A3577">
      <w:pPr>
        <w:pStyle w:val="Heading2"/>
        <w:numPr>
          <w:ilvl w:val="0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Garage equations</w:t>
      </w:r>
    </w:p>
    <w:p w:rsidR="00754DC3" w:rsidRDefault="000045F9" w:rsidP="004A3577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LS formulas</w:t>
      </w:r>
    </w:p>
    <w:p w:rsidR="000045F9" w:rsidRPr="000045F9" w:rsidRDefault="000045F9" w:rsidP="00D37079">
      <w:pPr>
        <w:pStyle w:val="ListParagraph"/>
        <w:numPr>
          <w:ilvl w:val="0"/>
          <w:numId w:val="7"/>
        </w:numPr>
        <w:rPr>
          <w:u w:val="single"/>
        </w:rPr>
      </w:pPr>
      <w:r w:rsidRPr="000045F9">
        <w:rPr>
          <w:u w:val="single"/>
        </w:rPr>
        <w:t>Sort descending equation</w:t>
      </w:r>
    </w:p>
    <w:p w:rsidR="000045F9" w:rsidRPr="000045F9" w:rsidRDefault="000045F9" w:rsidP="000045F9">
      <w:pPr>
        <w:pStyle w:val="ListParagraph"/>
        <w:ind w:left="1080"/>
      </w:pPr>
      <w:r>
        <w:t>The colors are sorted from the biggest quantity to the smallest</w:t>
      </w:r>
    </w:p>
    <w:p w:rsidR="000045F9" w:rsidRDefault="000045F9" w:rsidP="000045F9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="00D37079">
        <w:rPr>
          <w:sz w:val="24"/>
          <w:szCs w:val="24"/>
        </w:rPr>
        <w:t>2K/</w:t>
      </w:r>
      <w:r>
        <w:rPr>
          <w:sz w:val="24"/>
          <w:szCs w:val="24"/>
        </w:rPr>
        <w:t>BC formulas</w:t>
      </w:r>
    </w:p>
    <w:p w:rsidR="00D37079" w:rsidRPr="00D37079" w:rsidRDefault="00D37079" w:rsidP="00FB00A9">
      <w:pPr>
        <w:ind w:left="720"/>
      </w:pPr>
      <w:r>
        <w:t xml:space="preserve">The equations below are applied in </w:t>
      </w:r>
      <w:r w:rsidR="0074324D">
        <w:t xml:space="preserve">the </w:t>
      </w:r>
      <w:r w:rsidR="00FB00A9">
        <w:t>following</w:t>
      </w:r>
      <w:r>
        <w:t xml:space="preserve"> order:</w:t>
      </w:r>
    </w:p>
    <w:p w:rsidR="00D37079" w:rsidRDefault="00D37079" w:rsidP="00D37079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BC equation</w:t>
      </w:r>
    </w:p>
    <w:p w:rsidR="00D37079" w:rsidRDefault="00D37079" w:rsidP="00D37079">
      <w:pPr>
        <w:pStyle w:val="ListParagraph"/>
        <w:ind w:left="1080"/>
      </w:pPr>
      <w:r w:rsidRPr="00D37079">
        <w:t xml:space="preserve">This </w:t>
      </w:r>
      <w:r>
        <w:t>equation is applied only for the BC formulas:</w:t>
      </w:r>
    </w:p>
    <w:p w:rsidR="00D37079" w:rsidRDefault="00D37079" w:rsidP="000C1537">
      <w:pPr>
        <w:pStyle w:val="ListParagraph"/>
        <w:ind w:left="1080"/>
      </w:pPr>
      <w:r w:rsidRPr="00D37079">
        <w:rPr>
          <w:u w:val="single"/>
        </w:rPr>
        <w:t>Description:</w:t>
      </w:r>
      <w:r>
        <w:t xml:space="preserve"> the 4002 is put first, the 4110 is put l</w:t>
      </w:r>
      <w:r w:rsidR="000C1537">
        <w:t>ast, and the rest is put is a descending order.</w:t>
      </w:r>
    </w:p>
    <w:p w:rsidR="00D37079" w:rsidRPr="00D37079" w:rsidRDefault="00D37079" w:rsidP="00D37079">
      <w:pPr>
        <w:pStyle w:val="ListParagraph"/>
        <w:ind w:left="1080"/>
        <w:rPr>
          <w:u w:val="single"/>
        </w:rPr>
      </w:pPr>
    </w:p>
    <w:p w:rsidR="00D37079" w:rsidRDefault="00E30C0E" w:rsidP="00D37079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Apply E</w:t>
      </w:r>
      <w:r w:rsidR="00CC0885">
        <w:rPr>
          <w:u w:val="single"/>
        </w:rPr>
        <w:t>q.:</w:t>
      </w:r>
    </w:p>
    <w:p w:rsidR="00CC0885" w:rsidRPr="00CC0885" w:rsidRDefault="00CC0885" w:rsidP="00CC0885">
      <w:pPr>
        <w:pStyle w:val="ListParagraph"/>
        <w:ind w:left="1080"/>
      </w:pPr>
      <w:r>
        <w:t>This equation is applied to the garage</w:t>
      </w:r>
      <w:r w:rsidR="00702A15">
        <w:t>s</w:t>
      </w:r>
      <w:r>
        <w:t xml:space="preserve"> having “Apply Eq.” chosen</w:t>
      </w:r>
      <w:r w:rsidR="00E30C0E">
        <w:sym w:font="Wingdings" w:char="F0E8"/>
      </w:r>
    </w:p>
    <w:p w:rsidR="00CC0885" w:rsidRDefault="00CC0885" w:rsidP="00CC0885">
      <w:pPr>
        <w:pStyle w:val="ListParagraph"/>
        <w:ind w:left="1080"/>
        <w:rPr>
          <w:u w:val="single"/>
        </w:rPr>
      </w:pPr>
      <w:r w:rsidRPr="00CC0885">
        <w:rPr>
          <w:noProof/>
        </w:rPr>
        <w:drawing>
          <wp:inline distT="0" distB="0" distL="0" distR="0" wp14:anchorId="281CAF4A" wp14:editId="6F7D82AC">
            <wp:extent cx="4945075" cy="310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48" cy="31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C3" w:rsidRDefault="00CC0885" w:rsidP="00803DC0">
      <w:pPr>
        <w:ind w:left="360" w:firstLine="720"/>
      </w:pPr>
      <w:r w:rsidRPr="00D37079">
        <w:rPr>
          <w:u w:val="single"/>
        </w:rPr>
        <w:t>Description:</w:t>
      </w:r>
      <w:r>
        <w:t xml:space="preserve"> </w:t>
      </w:r>
    </w:p>
    <w:p w:rsidR="00336001" w:rsidRDefault="00CC0885" w:rsidP="000C1537">
      <w:pPr>
        <w:pStyle w:val="ListParagraph"/>
        <w:numPr>
          <w:ilvl w:val="0"/>
          <w:numId w:val="9"/>
        </w:numPr>
      </w:pPr>
      <w:r>
        <w:t>the</w:t>
      </w:r>
      <w:r w:rsidR="00803DC0">
        <w:t xml:space="preserve"> </w:t>
      </w:r>
      <w:r w:rsidR="009D4BFB">
        <w:t>following</w:t>
      </w:r>
      <w:r w:rsidR="00D667C3">
        <w:t xml:space="preserve"> colors</w:t>
      </w:r>
      <w:r w:rsidR="000C1537">
        <w:t xml:space="preserve"> quantity</w:t>
      </w:r>
      <w:r w:rsidR="00D667C3">
        <w:t xml:space="preserve"> </w:t>
      </w:r>
      <w:r w:rsidR="000C1537">
        <w:t>is</w:t>
      </w:r>
      <w:r w:rsidR="00D667C3">
        <w:t xml:space="preserve"> doubled</w:t>
      </w:r>
      <w:r w:rsidR="00336001">
        <w:sym w:font="Wingdings" w:char="F0E8"/>
      </w:r>
      <w:r w:rsidR="00336001">
        <w:t>(</w:t>
      </w:r>
      <w:r w:rsidR="00336001" w:rsidRPr="00336001">
        <w:t>4091,4101,4206,4581,4705,4107,4306,4307,4308,4403,4405,4407,4504,4507,4508,4605,4606,4607</w:t>
      </w:r>
      <w:r w:rsidR="00336001">
        <w:t xml:space="preserve"> </w:t>
      </w:r>
      <w:r w:rsidR="00336001" w:rsidRPr="00336001">
        <w:t>,4707,4708,4805</w:t>
      </w:r>
      <w:r w:rsidR="00336001">
        <w:t>).</w:t>
      </w:r>
    </w:p>
    <w:p w:rsidR="004A3577" w:rsidRDefault="00803DC0" w:rsidP="00D667C3">
      <w:pPr>
        <w:pStyle w:val="ListParagraph"/>
        <w:numPr>
          <w:ilvl w:val="0"/>
          <w:numId w:val="9"/>
        </w:numPr>
      </w:pPr>
      <w:r>
        <w:t>4010</w:t>
      </w:r>
      <w:r w:rsidR="00D667C3">
        <w:t xml:space="preserve"> and 4002 are</w:t>
      </w:r>
      <w:r>
        <w:t xml:space="preserve"> reduced to half</w:t>
      </w:r>
      <w:r w:rsidR="00336001">
        <w:t>.</w:t>
      </w:r>
    </w:p>
    <w:p w:rsidR="00E30C0E" w:rsidRDefault="00E30C0E" w:rsidP="00E30C0E">
      <w:pPr>
        <w:pStyle w:val="ListParagraph"/>
        <w:ind w:left="2160"/>
      </w:pPr>
    </w:p>
    <w:p w:rsidR="00E30C0E" w:rsidRDefault="00E30C0E" w:rsidP="00E30C0E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Apply Extended Eq.:</w:t>
      </w:r>
    </w:p>
    <w:p w:rsidR="00E30C0E" w:rsidRPr="00CC0885" w:rsidRDefault="00E30C0E" w:rsidP="00E30C0E">
      <w:pPr>
        <w:pStyle w:val="ListParagraph"/>
        <w:ind w:left="1080"/>
      </w:pPr>
      <w:r>
        <w:t>This equation is applied to the garages having “Apply Extended Eq.” chosen</w:t>
      </w:r>
      <w:r>
        <w:sym w:font="Wingdings" w:char="F0E8"/>
      </w:r>
    </w:p>
    <w:p w:rsidR="00E30C0E" w:rsidRDefault="00E30C0E" w:rsidP="00E30C0E">
      <w:pPr>
        <w:pStyle w:val="ListParagraph"/>
        <w:ind w:left="1080"/>
        <w:rPr>
          <w:u w:val="single"/>
        </w:rPr>
      </w:pPr>
      <w:r w:rsidRPr="00E30C0E">
        <w:rPr>
          <w:noProof/>
        </w:rPr>
        <w:drawing>
          <wp:inline distT="0" distB="0" distL="0" distR="0" wp14:anchorId="4092A345" wp14:editId="548E5566">
            <wp:extent cx="4886553" cy="25858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28" cy="25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0E" w:rsidRDefault="00E30C0E" w:rsidP="00E30C0E">
      <w:pPr>
        <w:ind w:left="360" w:firstLine="720"/>
      </w:pPr>
      <w:r w:rsidRPr="00D37079">
        <w:rPr>
          <w:u w:val="single"/>
        </w:rPr>
        <w:t>Description:</w:t>
      </w:r>
      <w:r>
        <w:t xml:space="preserve"> </w:t>
      </w:r>
    </w:p>
    <w:p w:rsidR="00E30C0E" w:rsidRDefault="00E30C0E" w:rsidP="000C1537">
      <w:pPr>
        <w:pStyle w:val="ListParagraph"/>
        <w:numPr>
          <w:ilvl w:val="0"/>
          <w:numId w:val="9"/>
        </w:numPr>
      </w:pPr>
      <w:r>
        <w:t xml:space="preserve">the </w:t>
      </w:r>
      <w:r w:rsidR="009D4BFB">
        <w:t>following</w:t>
      </w:r>
      <w:r>
        <w:t xml:space="preserve"> colors</w:t>
      </w:r>
      <w:r w:rsidR="000C1537">
        <w:t xml:space="preserve"> quantity</w:t>
      </w:r>
      <w:r>
        <w:t xml:space="preserve"> </w:t>
      </w:r>
      <w:r w:rsidR="000C1537">
        <w:t>is</w:t>
      </w:r>
      <w:r>
        <w:t xml:space="preserve"> doubled</w:t>
      </w:r>
      <w:r>
        <w:sym w:font="Wingdings" w:char="F0E8"/>
      </w:r>
      <w:r>
        <w:t>(</w:t>
      </w:r>
      <w:r w:rsidR="009D4BFB" w:rsidRPr="009D4BFB">
        <w:t xml:space="preserve"> 4091,4101,4206,4581,4705,4107,4306,4307,4308,4403,4405,4407,4504,4507,4508,4605,4606,4607,4707,4708,4805,4111,4211,4411,4425,4436,451</w:t>
      </w:r>
      <w:r w:rsidR="00E9644D">
        <w:t>1,4525,4526,4528,4711,4811,4910</w:t>
      </w:r>
      <w:r>
        <w:t>).</w:t>
      </w:r>
    </w:p>
    <w:p w:rsidR="00E30C0E" w:rsidRDefault="00E30C0E" w:rsidP="00E30C0E">
      <w:pPr>
        <w:pStyle w:val="ListParagraph"/>
        <w:numPr>
          <w:ilvl w:val="0"/>
          <w:numId w:val="9"/>
        </w:numPr>
      </w:pPr>
      <w:r>
        <w:t>4010 and 4002 are reduced to half.</w:t>
      </w:r>
    </w:p>
    <w:p w:rsidR="00E9644D" w:rsidRDefault="00E9644D" w:rsidP="00E9644D">
      <w:pPr>
        <w:pStyle w:val="ListParagraph"/>
        <w:ind w:left="2160"/>
      </w:pPr>
    </w:p>
    <w:p w:rsidR="00E9644D" w:rsidRPr="0040451C" w:rsidRDefault="0011451C" w:rsidP="0040451C">
      <w:pPr>
        <w:pStyle w:val="ListParagraph"/>
        <w:numPr>
          <w:ilvl w:val="0"/>
          <w:numId w:val="8"/>
        </w:numPr>
        <w:rPr>
          <w:u w:val="single"/>
        </w:rPr>
      </w:pPr>
      <w:r w:rsidRPr="0040451C">
        <w:rPr>
          <w:u w:val="single"/>
        </w:rPr>
        <w:t>Apply Eq. (no 4581-91 )</w:t>
      </w:r>
      <w:r w:rsidR="00E9644D" w:rsidRPr="0040451C">
        <w:rPr>
          <w:u w:val="single"/>
        </w:rPr>
        <w:t>:</w:t>
      </w:r>
    </w:p>
    <w:p w:rsidR="00E9644D" w:rsidRPr="00CC0885" w:rsidRDefault="00E9644D" w:rsidP="00E9644D">
      <w:pPr>
        <w:pStyle w:val="ListParagraph"/>
        <w:ind w:left="1080"/>
      </w:pPr>
      <w:r>
        <w:t>This equation is applied to the garages having “Apply Eq. (no 4581-91 )” chosen</w:t>
      </w:r>
      <w:r>
        <w:sym w:font="Wingdings" w:char="F0E8"/>
      </w:r>
    </w:p>
    <w:p w:rsidR="00E9644D" w:rsidRDefault="00E9644D" w:rsidP="00E9644D">
      <w:pPr>
        <w:pStyle w:val="ListParagraph"/>
        <w:ind w:left="1080"/>
        <w:rPr>
          <w:u w:val="single"/>
        </w:rPr>
      </w:pPr>
      <w:r w:rsidRPr="00E9644D">
        <w:rPr>
          <w:noProof/>
        </w:rPr>
        <w:drawing>
          <wp:inline distT="0" distB="0" distL="0" distR="0" wp14:anchorId="3789AF7B" wp14:editId="381DD9A7">
            <wp:extent cx="4886553" cy="2888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01" cy="28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4D" w:rsidRDefault="00E9644D" w:rsidP="00E9644D">
      <w:pPr>
        <w:ind w:left="360" w:firstLine="720"/>
        <w:rPr>
          <w:u w:val="single"/>
        </w:rPr>
      </w:pPr>
    </w:p>
    <w:p w:rsidR="00E9644D" w:rsidRDefault="00E9644D" w:rsidP="00E9644D">
      <w:pPr>
        <w:ind w:left="360" w:firstLine="720"/>
      </w:pPr>
      <w:r w:rsidRPr="00D37079">
        <w:rPr>
          <w:u w:val="single"/>
        </w:rPr>
        <w:lastRenderedPageBreak/>
        <w:t>Description:</w:t>
      </w:r>
      <w:r>
        <w:t xml:space="preserve"> </w:t>
      </w:r>
    </w:p>
    <w:p w:rsidR="00E9644D" w:rsidRDefault="00E9644D" w:rsidP="008B7556">
      <w:pPr>
        <w:pStyle w:val="ListParagraph"/>
        <w:numPr>
          <w:ilvl w:val="0"/>
          <w:numId w:val="9"/>
        </w:numPr>
      </w:pPr>
      <w:r>
        <w:t xml:space="preserve">the following colors </w:t>
      </w:r>
      <w:r w:rsidR="008B7556">
        <w:t>quantity is</w:t>
      </w:r>
      <w:r>
        <w:t xml:space="preserve"> doubled</w:t>
      </w:r>
      <w:r>
        <w:sym w:font="Wingdings" w:char="F0E8"/>
      </w:r>
      <w:r>
        <w:t>(4101,4206</w:t>
      </w:r>
      <w:r w:rsidRPr="00336001">
        <w:t xml:space="preserve"> ,4705,4107,4306,4307,4308,4403,4405,4407,4504,4507,4508,4605,4606,4607</w:t>
      </w:r>
      <w:r>
        <w:t xml:space="preserve"> </w:t>
      </w:r>
      <w:r w:rsidRPr="00336001">
        <w:t>,4707,4708,4805</w:t>
      </w:r>
      <w:r>
        <w:t>).</w:t>
      </w:r>
    </w:p>
    <w:p w:rsidR="00B4787F" w:rsidRDefault="00E9644D" w:rsidP="00251ADC">
      <w:pPr>
        <w:pStyle w:val="ListParagraph"/>
        <w:numPr>
          <w:ilvl w:val="0"/>
          <w:numId w:val="9"/>
        </w:numPr>
      </w:pPr>
      <w:r>
        <w:t>4010 and 4002 are reduced to half.</w:t>
      </w:r>
    </w:p>
    <w:p w:rsidR="00251ADC" w:rsidRDefault="00251ADC" w:rsidP="00251ADC">
      <w:pPr>
        <w:pStyle w:val="ListParagraph"/>
        <w:ind w:left="2160"/>
      </w:pPr>
    </w:p>
    <w:p w:rsidR="00251ADC" w:rsidRDefault="00251ADC" w:rsidP="00251ADC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Extended +:</w:t>
      </w:r>
    </w:p>
    <w:p w:rsidR="00251ADC" w:rsidRPr="00CC0885" w:rsidRDefault="00251ADC" w:rsidP="00251ADC">
      <w:pPr>
        <w:pStyle w:val="ListParagraph"/>
        <w:ind w:left="1080"/>
      </w:pPr>
      <w:r>
        <w:t>This equation is applied to the garages having “Extended +” chosen</w:t>
      </w:r>
      <w:r>
        <w:sym w:font="Wingdings" w:char="F0E8"/>
      </w:r>
    </w:p>
    <w:p w:rsidR="00251ADC" w:rsidRDefault="00251ADC" w:rsidP="00251ADC">
      <w:pPr>
        <w:pStyle w:val="ListParagraph"/>
        <w:ind w:left="1080"/>
        <w:rPr>
          <w:u w:val="single"/>
        </w:rPr>
      </w:pPr>
      <w:r w:rsidRPr="00C17BF4">
        <w:rPr>
          <w:noProof/>
        </w:rPr>
        <w:drawing>
          <wp:inline distT="0" distB="0" distL="0" distR="0" wp14:anchorId="017E4099" wp14:editId="6380EA32">
            <wp:extent cx="5193792" cy="25596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46" cy="2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DC" w:rsidRDefault="00251ADC" w:rsidP="00251ADC">
      <w:pPr>
        <w:ind w:left="360" w:firstLine="720"/>
      </w:pPr>
      <w:r w:rsidRPr="00D37079">
        <w:rPr>
          <w:u w:val="single"/>
        </w:rPr>
        <w:t>Description:</w:t>
      </w:r>
      <w:r>
        <w:t xml:space="preserve"> </w:t>
      </w:r>
    </w:p>
    <w:p w:rsidR="00251ADC" w:rsidRDefault="00251ADC" w:rsidP="00251ADC">
      <w:pPr>
        <w:pStyle w:val="ListParagraph"/>
        <w:numPr>
          <w:ilvl w:val="0"/>
          <w:numId w:val="9"/>
        </w:numPr>
      </w:pPr>
      <w:r>
        <w:t>the “Apply Extended Eq.” is applied</w:t>
      </w:r>
    </w:p>
    <w:p w:rsidR="00251ADC" w:rsidRDefault="00251ADC" w:rsidP="00251ADC">
      <w:pPr>
        <w:pStyle w:val="ListParagraph"/>
        <w:numPr>
          <w:ilvl w:val="0"/>
          <w:numId w:val="9"/>
        </w:numPr>
      </w:pPr>
      <w:r>
        <w:t>the 4002 is removed</w:t>
      </w:r>
    </w:p>
    <w:p w:rsidR="00251ADC" w:rsidRDefault="00251ADC" w:rsidP="00251ADC">
      <w:pPr>
        <w:pStyle w:val="ListParagraph"/>
        <w:numPr>
          <w:ilvl w:val="0"/>
          <w:numId w:val="9"/>
        </w:numPr>
      </w:pPr>
      <w:r>
        <w:t>the 4010 is reduced to half only if the formula is not of type “Couche”</w:t>
      </w:r>
    </w:p>
    <w:p w:rsidR="00251ADC" w:rsidRDefault="00251ADC" w:rsidP="00251ADC">
      <w:pPr>
        <w:pStyle w:val="ListParagraph"/>
        <w:ind w:left="2160"/>
      </w:pPr>
    </w:p>
    <w:p w:rsidR="00B4787F" w:rsidRDefault="00251ADC" w:rsidP="00251ADC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Apply Eq. 4201 – 180g</w:t>
      </w:r>
      <w:r w:rsidR="00B4787F">
        <w:rPr>
          <w:u w:val="single"/>
        </w:rPr>
        <w:t>:</w:t>
      </w:r>
    </w:p>
    <w:p w:rsidR="00251ADC" w:rsidRPr="00251ADC" w:rsidRDefault="00251ADC" w:rsidP="00251ADC">
      <w:pPr>
        <w:pStyle w:val="ListParagraph"/>
        <w:ind w:left="1080"/>
      </w:pPr>
      <w:r>
        <w:t>This equation is applied to the garages having “</w:t>
      </w:r>
      <w:r w:rsidRPr="00251ADC">
        <w:t>Apply Eq. 4201 – 180g</w:t>
      </w:r>
      <w:r>
        <w:t xml:space="preserve"> ” checked</w:t>
      </w:r>
      <w:r>
        <w:sym w:font="Wingdings" w:char="F0E8"/>
      </w:r>
    </w:p>
    <w:p w:rsidR="00251ADC" w:rsidRDefault="00251ADC" w:rsidP="00251ADC">
      <w:pPr>
        <w:pStyle w:val="ListParagraph"/>
        <w:ind w:left="1080"/>
        <w:rPr>
          <w:u w:val="single"/>
        </w:rPr>
      </w:pPr>
      <w:r w:rsidRPr="00251ADC">
        <w:rPr>
          <w:noProof/>
        </w:rPr>
        <w:drawing>
          <wp:inline distT="0" distB="0" distL="0" distR="0" wp14:anchorId="75432C27" wp14:editId="2D01CC6E">
            <wp:extent cx="1309421" cy="22914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520" cy="22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DC" w:rsidRPr="00251ADC" w:rsidRDefault="00251ADC" w:rsidP="003552FD">
      <w:pPr>
        <w:pStyle w:val="ListParagraph"/>
        <w:ind w:left="1080"/>
      </w:pPr>
      <w:r>
        <w:t>I</w:t>
      </w:r>
      <w:r w:rsidRPr="00251ADC">
        <w:t>t</w:t>
      </w:r>
      <w:r>
        <w:t xml:space="preserve"> will be applied after all the other equations get applied but only if</w:t>
      </w:r>
      <w:r w:rsidRPr="00251ADC">
        <w:t xml:space="preserve"> </w:t>
      </w:r>
      <w:r>
        <w:t>the</w:t>
      </w:r>
      <w:r w:rsidR="00952D72">
        <w:t xml:space="preserve"> “Original”</w:t>
      </w:r>
      <w:r>
        <w:t xml:space="preserve"> formula </w:t>
      </w:r>
      <w:r w:rsidR="00952D72">
        <w:t>(before the previous equations</w:t>
      </w:r>
      <w:bookmarkStart w:id="0" w:name="_GoBack"/>
      <w:bookmarkEnd w:id="0"/>
      <w:r w:rsidR="00952D72">
        <w:t xml:space="preserve">) </w:t>
      </w:r>
      <w:r>
        <w:t>has</w:t>
      </w:r>
      <w:r w:rsidR="003552FD">
        <w:t xml:space="preserve"> a quantity of 4201</w:t>
      </w:r>
      <w:r>
        <w:t xml:space="preserve"> more </w:t>
      </w:r>
      <w:r w:rsidR="003552FD">
        <w:t xml:space="preserve">than </w:t>
      </w:r>
      <w:r>
        <w:t>or equal to 180.</w:t>
      </w:r>
    </w:p>
    <w:p w:rsidR="00251ADC" w:rsidRDefault="00251ADC" w:rsidP="00251ADC">
      <w:pPr>
        <w:ind w:left="360" w:firstLine="720"/>
      </w:pPr>
      <w:r w:rsidRPr="00D37079">
        <w:rPr>
          <w:u w:val="single"/>
        </w:rPr>
        <w:t>Description:</w:t>
      </w:r>
      <w:r>
        <w:t xml:space="preserve"> </w:t>
      </w:r>
    </w:p>
    <w:p w:rsidR="00251ADC" w:rsidRDefault="00251ADC" w:rsidP="00251ADC">
      <w:pPr>
        <w:pStyle w:val="ListParagraph"/>
        <w:numPr>
          <w:ilvl w:val="0"/>
          <w:numId w:val="9"/>
        </w:numPr>
      </w:pPr>
      <w:r>
        <w:t>the following colors quantity is divided by 2</w:t>
      </w:r>
      <w:r>
        <w:sym w:font="Wingdings" w:char="F0E8"/>
      </w:r>
    </w:p>
    <w:p w:rsidR="00251ADC" w:rsidRDefault="00251ADC" w:rsidP="00251ADC">
      <w:pPr>
        <w:pStyle w:val="ListParagraph"/>
        <w:ind w:left="2160"/>
      </w:pPr>
      <w:r>
        <w:t>(</w:t>
      </w:r>
      <w:r w:rsidRPr="00251ADC">
        <w:t xml:space="preserve"> 4025,4640,4440,4047,4041,4188,4084,4082,4030,4985,4934</w:t>
      </w:r>
      <w:r w:rsidR="00E72C5E">
        <w:t>)</w:t>
      </w:r>
    </w:p>
    <w:p w:rsidR="00EF5662" w:rsidRDefault="00EF5662" w:rsidP="00EF5662">
      <w:pPr>
        <w:pStyle w:val="ListParagraph"/>
        <w:ind w:left="2160"/>
      </w:pPr>
    </w:p>
    <w:p w:rsidR="00EF5662" w:rsidRPr="004A3577" w:rsidRDefault="00EF5662" w:rsidP="00EF5662">
      <w:pPr>
        <w:pStyle w:val="Heading2"/>
        <w:numPr>
          <w:ilvl w:val="0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HQ equations</w:t>
      </w:r>
    </w:p>
    <w:p w:rsidR="00EF5662" w:rsidRDefault="00EE65EB" w:rsidP="00EF5662">
      <w:pPr>
        <w:pStyle w:val="Heading2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 saving an LS formula</w:t>
      </w:r>
    </w:p>
    <w:p w:rsidR="00EF5662" w:rsidRPr="00EF5662" w:rsidRDefault="00EF5662" w:rsidP="00EF5662">
      <w:pPr>
        <w:ind w:left="720"/>
      </w:pPr>
      <w:r>
        <w:t>The equations bellows are applied</w:t>
      </w:r>
      <w:r w:rsidR="00E32F63">
        <w:t xml:space="preserve"> when saving a new formula and</w:t>
      </w:r>
      <w:r>
        <w:t xml:space="preserve"> in the following order:</w:t>
      </w:r>
    </w:p>
    <w:p w:rsidR="00EF5662" w:rsidRPr="000045F9" w:rsidRDefault="00EF5662" w:rsidP="00EF5662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The 15% of 4201 equation</w:t>
      </w:r>
    </w:p>
    <w:p w:rsidR="00EF5662" w:rsidRPr="00080CCB" w:rsidRDefault="00EF5662" w:rsidP="00E32F63">
      <w:pPr>
        <w:pStyle w:val="ListParagraph"/>
        <w:ind w:left="1080"/>
      </w:pPr>
      <w:r w:rsidRPr="00080CCB">
        <w:t xml:space="preserve">If the checkbox </w:t>
      </w:r>
      <w:r w:rsidRPr="00EF5662">
        <w:rPr>
          <w:b/>
        </w:rPr>
        <w:t>chkEquation15perc4201</w:t>
      </w:r>
      <w:r>
        <w:t> is</w:t>
      </w:r>
      <w:r w:rsidRPr="00080CCB">
        <w:t xml:space="preserve"> checked</w:t>
      </w:r>
      <w:r>
        <w:t xml:space="preserve">, a message appears to confirm the </w:t>
      </w:r>
      <w:r w:rsidRPr="00EF5662">
        <w:rPr>
          <w:b/>
        </w:rPr>
        <w:t>eq15perc4201</w:t>
      </w:r>
      <w:r>
        <w:t xml:space="preserve"> equation, which is as follows </w:t>
      </w:r>
      <w:r>
        <w:sym w:font="Wingdings" w:char="F0E8"/>
      </w:r>
    </w:p>
    <w:p w:rsidR="006B54FA" w:rsidRDefault="00EF5662" w:rsidP="006B54FA">
      <w:pPr>
        <w:pStyle w:val="ListParagraph"/>
        <w:numPr>
          <w:ilvl w:val="0"/>
          <w:numId w:val="13"/>
        </w:numPr>
      </w:pPr>
      <w:r>
        <w:t>D</w:t>
      </w:r>
      <w:r w:rsidRPr="00080CCB">
        <w:t xml:space="preserve">ecrease </w:t>
      </w:r>
      <w:r>
        <w:t xml:space="preserve">by </w:t>
      </w:r>
      <w:r w:rsidRPr="00080CCB">
        <w:t xml:space="preserve">15% the </w:t>
      </w:r>
      <w:r w:rsidR="006B54FA">
        <w:t>quantity</w:t>
      </w:r>
      <w:r w:rsidR="006B54FA" w:rsidRPr="00080CCB">
        <w:t xml:space="preserve"> </w:t>
      </w:r>
      <w:r w:rsidRPr="00080CCB">
        <w:t>of 4201</w:t>
      </w:r>
    </w:p>
    <w:p w:rsidR="00EF5662" w:rsidRDefault="00C03CA5" w:rsidP="006B54FA">
      <w:pPr>
        <w:pStyle w:val="ListParagraph"/>
        <w:numPr>
          <w:ilvl w:val="0"/>
          <w:numId w:val="13"/>
        </w:numPr>
      </w:pPr>
      <w:r>
        <w:t>R</w:t>
      </w:r>
      <w:r w:rsidR="00EF5662">
        <w:t xml:space="preserve">eturn to the original </w:t>
      </w:r>
      <w:r w:rsidR="00425754">
        <w:t xml:space="preserve">total </w:t>
      </w:r>
      <w:r w:rsidR="00EF5662">
        <w:t>quantity</w:t>
      </w:r>
    </w:p>
    <w:p w:rsidR="00EF5662" w:rsidRPr="00080CCB" w:rsidRDefault="00EF5662" w:rsidP="00EF5662">
      <w:pPr>
        <w:pStyle w:val="ListParagraph"/>
      </w:pPr>
    </w:p>
    <w:p w:rsidR="00EF5662" w:rsidRDefault="00552A18" w:rsidP="00E32F63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LS equation on color ‘</w:t>
      </w:r>
      <w:r w:rsidRPr="00C03CA5">
        <w:rPr>
          <w:b/>
          <w:u w:val="single"/>
        </w:rPr>
        <w:t>01’</w:t>
      </w:r>
    </w:p>
    <w:p w:rsidR="00E32F63" w:rsidRDefault="00E32F63" w:rsidP="00E32F63">
      <w:pPr>
        <w:pStyle w:val="ListParagraph"/>
        <w:numPr>
          <w:ilvl w:val="0"/>
          <w:numId w:val="12"/>
        </w:numPr>
      </w:pPr>
      <w:r w:rsidRPr="00E32F63">
        <w:t>Remove</w:t>
      </w:r>
      <w:r>
        <w:t xml:space="preserve"> the </w:t>
      </w:r>
      <w:r w:rsidR="00C03CA5">
        <w:t>‘</w:t>
      </w:r>
      <w:r w:rsidRPr="00C03CA5">
        <w:rPr>
          <w:b/>
        </w:rPr>
        <w:t>01</w:t>
      </w:r>
      <w:r w:rsidR="00C03CA5">
        <w:rPr>
          <w:b/>
        </w:rPr>
        <w:t>’</w:t>
      </w:r>
      <w:r>
        <w:t xml:space="preserve"> color from the formula</w:t>
      </w:r>
    </w:p>
    <w:p w:rsidR="006B54FA" w:rsidRDefault="00C03CA5" w:rsidP="006B54FA">
      <w:pPr>
        <w:pStyle w:val="ListParagraph"/>
        <w:numPr>
          <w:ilvl w:val="0"/>
          <w:numId w:val="12"/>
        </w:numPr>
      </w:pPr>
      <w:r>
        <w:t>S</w:t>
      </w:r>
      <w:r w:rsidR="006B54FA" w:rsidRPr="006B54FA">
        <w:t>pread by</w:t>
      </w:r>
      <w:r w:rsidR="006B54FA">
        <w:t xml:space="preserve"> the </w:t>
      </w:r>
      <w:r>
        <w:t>‘</w:t>
      </w:r>
      <w:r w:rsidR="006B54FA" w:rsidRPr="00C03CA5">
        <w:rPr>
          <w:b/>
        </w:rPr>
        <w:t>01</w:t>
      </w:r>
      <w:r>
        <w:rPr>
          <w:b/>
        </w:rPr>
        <w:t>’</w:t>
      </w:r>
      <w:r w:rsidR="006B54FA">
        <w:t xml:space="preserve"> color quantity by</w:t>
      </w:r>
      <w:r w:rsidR="006B54FA" w:rsidRPr="006B54FA">
        <w:t xml:space="preserve"> %</w:t>
      </w:r>
      <w:r w:rsidR="006B54FA">
        <w:t xml:space="preserve">, like the following </w:t>
      </w:r>
      <w:r w:rsidR="006B54FA">
        <w:sym w:font="Wingdings" w:char="F0E8"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776"/>
      </w:tblGrid>
      <w:tr w:rsidR="006B54FA" w:rsidTr="006B54FA">
        <w:tc>
          <w:tcPr>
            <w:tcW w:w="7776" w:type="dxa"/>
          </w:tcPr>
          <w:p w:rsidR="006B54FA" w:rsidRPr="006B54FA" w:rsidRDefault="009802BA" w:rsidP="00E35AD2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[New qty</w:t>
            </w:r>
            <w:r w:rsidR="006B54FA" w:rsidRPr="006B54FA">
              <w:rPr>
                <w:sz w:val="18"/>
              </w:rPr>
              <w:t>] = [Original qty] + ([Original qty] * 100 / [Original total]) * [total</w:t>
            </w:r>
            <w:r w:rsidR="00E35AD2">
              <w:rPr>
                <w:sz w:val="18"/>
              </w:rPr>
              <w:t xml:space="preserve"> of</w:t>
            </w:r>
            <w:r w:rsidR="006B54FA" w:rsidRPr="006B54FA">
              <w:rPr>
                <w:sz w:val="18"/>
              </w:rPr>
              <w:t xml:space="preserve"> </w:t>
            </w:r>
            <w:r w:rsidR="006B54FA" w:rsidRPr="00C03CA5">
              <w:rPr>
                <w:b/>
                <w:sz w:val="18"/>
              </w:rPr>
              <w:t>‘01’</w:t>
            </w:r>
            <w:r w:rsidR="006B54FA" w:rsidRPr="006B54FA">
              <w:rPr>
                <w:sz w:val="18"/>
              </w:rPr>
              <w:t>] / 100</w:t>
            </w:r>
          </w:p>
        </w:tc>
      </w:tr>
    </w:tbl>
    <w:p w:rsidR="006B54FA" w:rsidRDefault="006B54FA" w:rsidP="006B54FA">
      <w:pPr>
        <w:pStyle w:val="ListParagraph"/>
        <w:ind w:left="1800"/>
      </w:pPr>
    </w:p>
    <w:p w:rsidR="006B54FA" w:rsidRDefault="00C03CA5" w:rsidP="006B54FA">
      <w:pPr>
        <w:pStyle w:val="ListParagraph"/>
        <w:numPr>
          <w:ilvl w:val="0"/>
          <w:numId w:val="12"/>
        </w:numPr>
      </w:pPr>
      <w:r>
        <w:t>P</w:t>
      </w:r>
      <w:r w:rsidR="006B54FA">
        <w:t>ut the</w:t>
      </w:r>
      <w:r w:rsidR="006B54FA" w:rsidRPr="006B54FA">
        <w:t xml:space="preserve"> color with</w:t>
      </w:r>
      <w:r w:rsidR="006B54FA">
        <w:t xml:space="preserve"> the biggest</w:t>
      </w:r>
      <w:r w:rsidR="006B54FA" w:rsidRPr="006B54FA">
        <w:t xml:space="preserve"> q</w:t>
      </w:r>
      <w:r w:rsidR="006B54FA">
        <w:t>uantity</w:t>
      </w:r>
      <w:r w:rsidR="006B54FA" w:rsidRPr="006B54FA">
        <w:t xml:space="preserve"> first</w:t>
      </w:r>
    </w:p>
    <w:p w:rsidR="006B54FA" w:rsidRDefault="00C03CA5" w:rsidP="006B54FA">
      <w:pPr>
        <w:pStyle w:val="ListParagraph"/>
        <w:numPr>
          <w:ilvl w:val="0"/>
          <w:numId w:val="12"/>
        </w:numPr>
      </w:pPr>
      <w:r>
        <w:t>R</w:t>
      </w:r>
      <w:r w:rsidR="006B54FA">
        <w:t xml:space="preserve">eturn to the original </w:t>
      </w:r>
      <w:r w:rsidR="00425754">
        <w:t xml:space="preserve">total </w:t>
      </w:r>
      <w:r w:rsidR="006B54FA">
        <w:t>quantity</w:t>
      </w:r>
    </w:p>
    <w:p w:rsidR="00C03CA5" w:rsidRDefault="00C03CA5" w:rsidP="00C03CA5">
      <w:pPr>
        <w:pStyle w:val="ListParagraph"/>
        <w:ind w:left="1800"/>
      </w:pPr>
    </w:p>
    <w:p w:rsidR="00C03CA5" w:rsidRDefault="00C03CA5" w:rsidP="00C03CA5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LS equation on color ‘</w:t>
      </w:r>
      <w:r w:rsidRPr="00C03CA5">
        <w:rPr>
          <w:b/>
          <w:u w:val="single"/>
        </w:rPr>
        <w:t>10’</w:t>
      </w:r>
    </w:p>
    <w:p w:rsidR="00C03CA5" w:rsidRDefault="00C03CA5" w:rsidP="00C03CA5">
      <w:pPr>
        <w:pStyle w:val="ListParagraph"/>
        <w:numPr>
          <w:ilvl w:val="0"/>
          <w:numId w:val="12"/>
        </w:numPr>
      </w:pPr>
      <w:r w:rsidRPr="00E32F63">
        <w:t>Remove</w:t>
      </w:r>
      <w:r>
        <w:t xml:space="preserve"> the ‘</w:t>
      </w:r>
      <w:r w:rsidRPr="00C03CA5">
        <w:rPr>
          <w:b/>
        </w:rPr>
        <w:t>10</w:t>
      </w:r>
      <w:r>
        <w:rPr>
          <w:b/>
        </w:rPr>
        <w:t>’</w:t>
      </w:r>
      <w:r>
        <w:t xml:space="preserve"> color from the formula</w:t>
      </w:r>
    </w:p>
    <w:p w:rsidR="00C03CA5" w:rsidRDefault="00C03CA5" w:rsidP="00C03CA5">
      <w:pPr>
        <w:pStyle w:val="ListParagraph"/>
        <w:numPr>
          <w:ilvl w:val="0"/>
          <w:numId w:val="12"/>
        </w:numPr>
      </w:pPr>
      <w:r>
        <w:t>S</w:t>
      </w:r>
      <w:r w:rsidRPr="006B54FA">
        <w:t>pread by</w:t>
      </w:r>
      <w:r>
        <w:t xml:space="preserve"> the ‘</w:t>
      </w:r>
      <w:r w:rsidRPr="00C03CA5">
        <w:rPr>
          <w:b/>
        </w:rPr>
        <w:t>10</w:t>
      </w:r>
      <w:r>
        <w:rPr>
          <w:b/>
        </w:rPr>
        <w:t>’</w:t>
      </w:r>
      <w:r>
        <w:t xml:space="preserve"> color quantity by</w:t>
      </w:r>
      <w:r w:rsidRPr="006B54FA">
        <w:t xml:space="preserve"> %</w:t>
      </w:r>
      <w:r>
        <w:t xml:space="preserve">, like the following </w:t>
      </w:r>
      <w:r>
        <w:sym w:font="Wingdings" w:char="F0E8"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776"/>
      </w:tblGrid>
      <w:tr w:rsidR="00C03CA5" w:rsidTr="003A60FD">
        <w:tc>
          <w:tcPr>
            <w:tcW w:w="7776" w:type="dxa"/>
          </w:tcPr>
          <w:p w:rsidR="00C03CA5" w:rsidRPr="006B54FA" w:rsidRDefault="009802BA" w:rsidP="00E35AD2">
            <w:pPr>
              <w:rPr>
                <w:sz w:val="18"/>
              </w:rPr>
            </w:pPr>
            <w:r>
              <w:rPr>
                <w:sz w:val="18"/>
              </w:rPr>
              <w:t>[New qty</w:t>
            </w:r>
            <w:r w:rsidR="00C03CA5" w:rsidRPr="006B54FA">
              <w:rPr>
                <w:sz w:val="18"/>
              </w:rPr>
              <w:t>] = [Original qty] + ([Original qty] * 100 / [Original total]) * [total</w:t>
            </w:r>
            <w:r w:rsidR="00E35AD2">
              <w:rPr>
                <w:sz w:val="18"/>
              </w:rPr>
              <w:t xml:space="preserve"> of</w:t>
            </w:r>
            <w:r w:rsidR="00C03CA5" w:rsidRPr="006B54FA">
              <w:rPr>
                <w:sz w:val="18"/>
              </w:rPr>
              <w:t xml:space="preserve"> </w:t>
            </w:r>
            <w:r w:rsidR="00C03CA5" w:rsidRPr="00C03CA5">
              <w:rPr>
                <w:b/>
                <w:sz w:val="18"/>
              </w:rPr>
              <w:t>‘10’</w:t>
            </w:r>
            <w:r w:rsidR="00C03CA5" w:rsidRPr="006B54FA">
              <w:rPr>
                <w:sz w:val="18"/>
              </w:rPr>
              <w:t>] / 100</w:t>
            </w:r>
          </w:p>
        </w:tc>
      </w:tr>
    </w:tbl>
    <w:p w:rsidR="00C03CA5" w:rsidRDefault="00C03CA5" w:rsidP="00C03CA5">
      <w:pPr>
        <w:pStyle w:val="ListParagraph"/>
        <w:ind w:left="1800"/>
      </w:pPr>
    </w:p>
    <w:p w:rsidR="00C03CA5" w:rsidRDefault="00C03CA5" w:rsidP="00C03CA5">
      <w:pPr>
        <w:pStyle w:val="ListParagraph"/>
        <w:numPr>
          <w:ilvl w:val="0"/>
          <w:numId w:val="12"/>
        </w:numPr>
      </w:pPr>
      <w:r>
        <w:t>Put the</w:t>
      </w:r>
      <w:r w:rsidRPr="006B54FA">
        <w:t xml:space="preserve"> color with</w:t>
      </w:r>
      <w:r>
        <w:t xml:space="preserve"> the biggest</w:t>
      </w:r>
      <w:r w:rsidRPr="006B54FA">
        <w:t xml:space="preserve"> q</w:t>
      </w:r>
      <w:r>
        <w:t>uantity</w:t>
      </w:r>
      <w:r w:rsidRPr="006B54FA">
        <w:t xml:space="preserve"> first</w:t>
      </w:r>
    </w:p>
    <w:p w:rsidR="00C03CA5" w:rsidRDefault="00C03CA5" w:rsidP="00C03CA5">
      <w:pPr>
        <w:pStyle w:val="ListParagraph"/>
        <w:numPr>
          <w:ilvl w:val="0"/>
          <w:numId w:val="12"/>
        </w:numPr>
      </w:pPr>
      <w:r>
        <w:t xml:space="preserve">Return to the original </w:t>
      </w:r>
      <w:r w:rsidR="00425754">
        <w:t xml:space="preserve">total </w:t>
      </w:r>
      <w:r>
        <w:t>quantity</w:t>
      </w:r>
    </w:p>
    <w:p w:rsidR="006B54FA" w:rsidRDefault="006B54FA" w:rsidP="00F87CD9">
      <w:pPr>
        <w:ind w:left="1440"/>
      </w:pPr>
    </w:p>
    <w:p w:rsidR="00F87CD9" w:rsidRDefault="00F87CD9" w:rsidP="00F87CD9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The Majdi % equation</w:t>
      </w:r>
    </w:p>
    <w:p w:rsidR="00BD5AD0" w:rsidRDefault="00BB2D1D" w:rsidP="00BD5AD0">
      <w:pPr>
        <w:pStyle w:val="ListParagraph"/>
        <w:ind w:left="1080"/>
      </w:pPr>
      <w:r w:rsidRPr="00080CCB">
        <w:t xml:space="preserve">If the checkbox </w:t>
      </w:r>
      <w:r w:rsidRPr="00BB2D1D">
        <w:rPr>
          <w:b/>
        </w:rPr>
        <w:t>chkMajdi</w:t>
      </w:r>
      <w:r>
        <w:rPr>
          <w:b/>
        </w:rPr>
        <w:t xml:space="preserve"> </w:t>
      </w:r>
      <w:r>
        <w:t>is</w:t>
      </w:r>
      <w:r w:rsidRPr="00080CCB">
        <w:t xml:space="preserve"> checked</w:t>
      </w:r>
      <w:r>
        <w:t xml:space="preserve">, a message appears to confirm the </w:t>
      </w:r>
      <w:r w:rsidRPr="00BB2D1D">
        <w:rPr>
          <w:b/>
        </w:rPr>
        <w:t>majdiPerc</w:t>
      </w:r>
      <w:r>
        <w:rPr>
          <w:b/>
        </w:rPr>
        <w:t xml:space="preserve"> </w:t>
      </w:r>
      <w:r>
        <w:t xml:space="preserve">equation, which is as follows </w:t>
      </w:r>
      <w:r>
        <w:sym w:font="Wingdings" w:char="F0E8"/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4201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4</w:t>
      </w:r>
      <w:r w:rsidRPr="00CF018E">
        <w:rPr>
          <w:b/>
          <w:sz w:val="18"/>
        </w:rPr>
        <w:t>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4014</w:t>
      </w:r>
      <w:r w:rsidRPr="00BD5AD0">
        <w:rPr>
          <w:sz w:val="18"/>
        </w:rPr>
        <w:t xml:space="preserve">, then decrease its quantity by </w:t>
      </w:r>
      <w:r w:rsidRPr="00CF018E">
        <w:rPr>
          <w:b/>
          <w:sz w:val="18"/>
        </w:rPr>
        <w:t>20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4110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5</w:t>
      </w:r>
      <w:r w:rsidRPr="00CF018E">
        <w:rPr>
          <w:b/>
          <w:sz w:val="18"/>
        </w:rPr>
        <w:t>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4920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4</w:t>
      </w:r>
      <w:r w:rsidRPr="00CF018E">
        <w:rPr>
          <w:b/>
          <w:sz w:val="18"/>
        </w:rPr>
        <w:t>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4940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6</w:t>
      </w:r>
      <w:r w:rsidRPr="00CF018E">
        <w:rPr>
          <w:b/>
          <w:sz w:val="18"/>
        </w:rPr>
        <w:t>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4941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30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4980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40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4030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10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4041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80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4047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15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4051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25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4060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30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4070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50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4081</w:t>
      </w:r>
      <w:r w:rsidRPr="00BD5AD0">
        <w:rPr>
          <w:sz w:val="18"/>
        </w:rPr>
        <w:t xml:space="preserve">, then decrease its quantity by </w:t>
      </w:r>
      <w:r w:rsidRPr="00CF018E">
        <w:rPr>
          <w:b/>
          <w:sz w:val="18"/>
        </w:rPr>
        <w:t>10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4082</w:t>
      </w:r>
      <w:r w:rsidRPr="00BD5AD0">
        <w:rPr>
          <w:sz w:val="18"/>
        </w:rPr>
        <w:t xml:space="preserve">, then decrease its quantity by </w:t>
      </w:r>
      <w:r w:rsidRPr="00CF018E">
        <w:rPr>
          <w:b/>
          <w:sz w:val="18"/>
        </w:rPr>
        <w:t>10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4188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 w:rsidRPr="00CF018E">
        <w:rPr>
          <w:b/>
          <w:sz w:val="18"/>
        </w:rPr>
        <w:t>50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9C0A0E" w:rsidRDefault="009C0A0E" w:rsidP="009C0A0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9C0A0E">
        <w:rPr>
          <w:b/>
          <w:sz w:val="18"/>
        </w:rPr>
        <w:t>4283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10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740170" w:rsidRDefault="00740170" w:rsidP="00740170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740170">
        <w:rPr>
          <w:b/>
          <w:sz w:val="18"/>
        </w:rPr>
        <w:t>4440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20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740170" w:rsidRDefault="00740170" w:rsidP="00740170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740170">
        <w:rPr>
          <w:b/>
          <w:sz w:val="18"/>
        </w:rPr>
        <w:t>4580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10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740170" w:rsidRDefault="00740170" w:rsidP="00740170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740170">
        <w:rPr>
          <w:b/>
          <w:sz w:val="18"/>
        </w:rPr>
        <w:t>4681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200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740170" w:rsidRDefault="00740170" w:rsidP="00740170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740170">
        <w:rPr>
          <w:b/>
          <w:sz w:val="18"/>
        </w:rPr>
        <w:t>4025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90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740170" w:rsidRDefault="00740170" w:rsidP="00740170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740170">
        <w:rPr>
          <w:b/>
          <w:sz w:val="18"/>
        </w:rPr>
        <w:t>4080</w:t>
      </w:r>
      <w:r w:rsidRPr="00BD5AD0">
        <w:rPr>
          <w:sz w:val="18"/>
        </w:rPr>
        <w:t xml:space="preserve">, then decrease its quantity by </w:t>
      </w:r>
      <w:r w:rsidRPr="00740170">
        <w:rPr>
          <w:b/>
          <w:sz w:val="18"/>
        </w:rPr>
        <w:t xml:space="preserve">25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4111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50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4511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10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4526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25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F018E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4910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15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4091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10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4101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500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lastRenderedPageBreak/>
        <w:t xml:space="preserve">If the formula contains </w:t>
      </w:r>
      <w:r w:rsidRPr="00C64E9B">
        <w:rPr>
          <w:b/>
          <w:sz w:val="18"/>
        </w:rPr>
        <w:t>4206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200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4581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10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4704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200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4107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100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4307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50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4308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10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4403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15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4405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40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4508</w:t>
      </w:r>
      <w:r w:rsidRPr="00BD5AD0">
        <w:rPr>
          <w:sz w:val="18"/>
        </w:rPr>
        <w:t xml:space="preserve">, then decrease its quantity by </w:t>
      </w:r>
      <w:r>
        <w:rPr>
          <w:b/>
          <w:sz w:val="18"/>
        </w:rPr>
        <w:t>10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C64E9B" w:rsidRDefault="00C64E9B" w:rsidP="00C64E9B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64E9B">
        <w:rPr>
          <w:b/>
          <w:sz w:val="18"/>
        </w:rPr>
        <w:t>4606</w:t>
      </w:r>
      <w:r w:rsidRPr="00BD5AD0">
        <w:rPr>
          <w:sz w:val="18"/>
        </w:rPr>
        <w:t xml:space="preserve">, then </w:t>
      </w:r>
      <w:r>
        <w:rPr>
          <w:sz w:val="18"/>
        </w:rPr>
        <w:t>increase</w:t>
      </w:r>
      <w:r w:rsidRPr="00BD5AD0">
        <w:rPr>
          <w:sz w:val="18"/>
        </w:rPr>
        <w:t xml:space="preserve"> its quantity by </w:t>
      </w:r>
      <w:r>
        <w:rPr>
          <w:b/>
          <w:sz w:val="18"/>
        </w:rPr>
        <w:t>200</w:t>
      </w:r>
      <w:r w:rsidRPr="00740170">
        <w:rPr>
          <w:b/>
          <w:sz w:val="18"/>
        </w:rPr>
        <w:t xml:space="preserve"> </w:t>
      </w:r>
      <w:r w:rsidRPr="00CF018E">
        <w:rPr>
          <w:sz w:val="18"/>
        </w:rPr>
        <w:t>%</w:t>
      </w:r>
      <w:r>
        <w:rPr>
          <w:sz w:val="18"/>
        </w:rPr>
        <w:t>.</w:t>
      </w:r>
    </w:p>
    <w:p w:rsidR="00BB2D1D" w:rsidRPr="00CF018E" w:rsidRDefault="00BB2D1D" w:rsidP="00BD5AD0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>If the formula contains</w:t>
      </w:r>
      <w:r w:rsidR="00BD5AD0" w:rsidRPr="00BD5AD0">
        <w:rPr>
          <w:sz w:val="18"/>
        </w:rPr>
        <w:t xml:space="preserve"> </w:t>
      </w:r>
      <w:r w:rsidR="00BD5AD0" w:rsidRPr="00CF018E">
        <w:rPr>
          <w:b/>
          <w:sz w:val="18"/>
        </w:rPr>
        <w:t>4811</w:t>
      </w:r>
      <w:r w:rsidRPr="00BD5AD0">
        <w:rPr>
          <w:sz w:val="18"/>
        </w:rPr>
        <w:t xml:space="preserve">, then </w:t>
      </w:r>
      <w:r w:rsidR="00BD5AD0" w:rsidRPr="00BD5AD0">
        <w:rPr>
          <w:sz w:val="18"/>
        </w:rPr>
        <w:t xml:space="preserve">decrease its quantity by </w:t>
      </w:r>
      <w:r w:rsidR="00BD5AD0" w:rsidRPr="00CF018E">
        <w:rPr>
          <w:b/>
          <w:sz w:val="18"/>
        </w:rPr>
        <w:t>20</w:t>
      </w:r>
      <w:r w:rsidR="00BD5AD0" w:rsidRPr="00CF018E">
        <w:rPr>
          <w:sz w:val="18"/>
        </w:rPr>
        <w:t xml:space="preserve">%, </w:t>
      </w:r>
      <w:r w:rsidR="00BD5AD0" w:rsidRPr="00BD5AD0">
        <w:rPr>
          <w:sz w:val="18"/>
        </w:rPr>
        <w:t xml:space="preserve">and increase the quantity of </w:t>
      </w:r>
      <w:r w:rsidR="00BD5AD0" w:rsidRPr="00CF018E">
        <w:rPr>
          <w:b/>
          <w:sz w:val="18"/>
        </w:rPr>
        <w:t>4403</w:t>
      </w:r>
      <w:r w:rsidR="00BD5AD0" w:rsidRPr="00CF018E">
        <w:rPr>
          <w:sz w:val="18"/>
        </w:rPr>
        <w:t xml:space="preserve"> </w:t>
      </w:r>
      <w:r w:rsidR="00BD5AD0" w:rsidRPr="00BD5AD0">
        <w:rPr>
          <w:sz w:val="18"/>
        </w:rPr>
        <w:t xml:space="preserve">by </w:t>
      </w:r>
      <w:r w:rsidR="00BD5AD0" w:rsidRPr="00CF018E">
        <w:rPr>
          <w:b/>
          <w:sz w:val="18"/>
        </w:rPr>
        <w:t>2</w:t>
      </w:r>
      <w:r w:rsidR="00BD5AD0" w:rsidRPr="00CF018E">
        <w:rPr>
          <w:sz w:val="18"/>
        </w:rPr>
        <w:t xml:space="preserve">% of the </w:t>
      </w:r>
      <w:r w:rsidR="00BD5AD0" w:rsidRPr="00CF018E">
        <w:rPr>
          <w:b/>
          <w:sz w:val="18"/>
        </w:rPr>
        <w:t>4811</w:t>
      </w:r>
      <w:r w:rsidR="00BD5AD0" w:rsidRPr="00CF018E">
        <w:rPr>
          <w:sz w:val="18"/>
        </w:rPr>
        <w:t xml:space="preserve"> quantity (if </w:t>
      </w:r>
      <w:r w:rsidR="00BD5AD0" w:rsidRPr="00CF018E">
        <w:rPr>
          <w:b/>
          <w:sz w:val="18"/>
        </w:rPr>
        <w:t>4403</w:t>
      </w:r>
      <w:r w:rsidR="00BD5AD0" w:rsidRPr="00CF018E">
        <w:rPr>
          <w:sz w:val="18"/>
        </w:rPr>
        <w:t xml:space="preserve"> doesn’</w:t>
      </w:r>
      <w:r w:rsidR="00CF018E" w:rsidRPr="00CF018E">
        <w:rPr>
          <w:sz w:val="18"/>
        </w:rPr>
        <w:t>t exist then</w:t>
      </w:r>
      <w:r w:rsidR="00BD5AD0" w:rsidRPr="00CF018E">
        <w:rPr>
          <w:sz w:val="18"/>
        </w:rPr>
        <w:t xml:space="preserve"> add it).</w:t>
      </w:r>
    </w:p>
    <w:p w:rsidR="00BD5AD0" w:rsidRPr="00CF018E" w:rsidRDefault="00BD5AD0" w:rsidP="00BD5AD0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4017</w:t>
      </w:r>
      <w:r w:rsidRPr="00BD5AD0">
        <w:rPr>
          <w:sz w:val="18"/>
        </w:rPr>
        <w:t xml:space="preserve">, then increase the quantity of </w:t>
      </w:r>
      <w:r w:rsidRPr="00CF018E">
        <w:rPr>
          <w:b/>
          <w:sz w:val="18"/>
        </w:rPr>
        <w:t>4517</w:t>
      </w:r>
      <w:r w:rsidRPr="00CF018E">
        <w:rPr>
          <w:sz w:val="18"/>
        </w:rPr>
        <w:t xml:space="preserve"> </w:t>
      </w:r>
      <w:r w:rsidRPr="00BD5AD0">
        <w:rPr>
          <w:sz w:val="18"/>
        </w:rPr>
        <w:t xml:space="preserve">by </w:t>
      </w:r>
      <w:r w:rsidRPr="00CF018E">
        <w:rPr>
          <w:b/>
          <w:sz w:val="18"/>
        </w:rPr>
        <w:t>20%</w:t>
      </w:r>
      <w:r w:rsidRPr="00CF018E">
        <w:rPr>
          <w:sz w:val="18"/>
        </w:rPr>
        <w:t xml:space="preserve"> of the </w:t>
      </w:r>
      <w:r w:rsidRPr="00CF018E">
        <w:rPr>
          <w:b/>
          <w:sz w:val="18"/>
        </w:rPr>
        <w:t>4017</w:t>
      </w:r>
      <w:r w:rsidRPr="00CF018E">
        <w:rPr>
          <w:sz w:val="18"/>
        </w:rPr>
        <w:t xml:space="preserve"> quantity</w:t>
      </w:r>
      <w:r w:rsidR="00CF018E" w:rsidRPr="00CF018E">
        <w:rPr>
          <w:sz w:val="18"/>
        </w:rPr>
        <w:t xml:space="preserve"> (if </w:t>
      </w:r>
      <w:r w:rsidR="00CF018E" w:rsidRPr="00CF018E">
        <w:rPr>
          <w:b/>
          <w:sz w:val="18"/>
        </w:rPr>
        <w:t>4017</w:t>
      </w:r>
      <w:r w:rsidR="00CF018E" w:rsidRPr="00CF018E">
        <w:rPr>
          <w:sz w:val="18"/>
        </w:rPr>
        <w:t xml:space="preserve"> doesn’t exist then add it).</w:t>
      </w:r>
    </w:p>
    <w:p w:rsidR="00CF018E" w:rsidRPr="00CF018E" w:rsidRDefault="00CF018E" w:rsidP="00CF018E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4026</w:t>
      </w:r>
      <w:r w:rsidRPr="00BD5AD0">
        <w:rPr>
          <w:sz w:val="18"/>
        </w:rPr>
        <w:t xml:space="preserve">, then increase the quantity of </w:t>
      </w:r>
      <w:r w:rsidRPr="00CF018E">
        <w:rPr>
          <w:b/>
          <w:sz w:val="18"/>
        </w:rPr>
        <w:t>4025</w:t>
      </w:r>
      <w:r w:rsidRPr="00CF018E">
        <w:rPr>
          <w:sz w:val="18"/>
        </w:rPr>
        <w:t xml:space="preserve"> </w:t>
      </w:r>
      <w:r w:rsidRPr="00BD5AD0">
        <w:rPr>
          <w:sz w:val="18"/>
        </w:rPr>
        <w:t xml:space="preserve">by </w:t>
      </w:r>
      <w:r w:rsidRPr="00CF018E">
        <w:rPr>
          <w:b/>
          <w:sz w:val="18"/>
        </w:rPr>
        <w:t>30</w:t>
      </w:r>
      <w:r w:rsidRPr="00CF018E">
        <w:rPr>
          <w:sz w:val="18"/>
        </w:rPr>
        <w:t xml:space="preserve">% of the </w:t>
      </w:r>
      <w:r w:rsidRPr="00CF018E">
        <w:rPr>
          <w:b/>
          <w:sz w:val="18"/>
        </w:rPr>
        <w:t>4026</w:t>
      </w:r>
      <w:r w:rsidRPr="00CF018E">
        <w:rPr>
          <w:sz w:val="18"/>
        </w:rPr>
        <w:t xml:space="preserve"> quantity (if </w:t>
      </w:r>
      <w:r w:rsidRPr="00CF018E">
        <w:rPr>
          <w:b/>
          <w:sz w:val="18"/>
        </w:rPr>
        <w:t>4025</w:t>
      </w:r>
      <w:r w:rsidRPr="00CF018E">
        <w:rPr>
          <w:sz w:val="18"/>
        </w:rPr>
        <w:t xml:space="preserve"> doesn’t exist then add it).</w:t>
      </w:r>
    </w:p>
    <w:p w:rsidR="00CF018E" w:rsidRDefault="00CF018E" w:rsidP="00BE1580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Pr="00CF018E">
        <w:rPr>
          <w:b/>
          <w:sz w:val="18"/>
        </w:rPr>
        <w:t>4117</w:t>
      </w:r>
      <w:r w:rsidRPr="00BD5AD0">
        <w:rPr>
          <w:sz w:val="18"/>
        </w:rPr>
        <w:t xml:space="preserve">, then decrease its quantity by </w:t>
      </w:r>
      <w:r w:rsidRPr="00CF018E">
        <w:rPr>
          <w:b/>
          <w:sz w:val="18"/>
        </w:rPr>
        <w:t>20</w:t>
      </w:r>
      <w:r w:rsidRPr="00CF018E">
        <w:rPr>
          <w:sz w:val="18"/>
        </w:rPr>
        <w:t xml:space="preserve">%, </w:t>
      </w:r>
      <w:r w:rsidRPr="00BD5AD0">
        <w:rPr>
          <w:sz w:val="18"/>
        </w:rPr>
        <w:t xml:space="preserve">and increase the quantity of </w:t>
      </w:r>
      <w:r w:rsidRPr="00CF018E">
        <w:rPr>
          <w:b/>
          <w:sz w:val="18"/>
        </w:rPr>
        <w:t>4517</w:t>
      </w:r>
      <w:r w:rsidRPr="00CF018E">
        <w:rPr>
          <w:sz w:val="18"/>
        </w:rPr>
        <w:t xml:space="preserve"> </w:t>
      </w:r>
      <w:r w:rsidRPr="00BD5AD0">
        <w:rPr>
          <w:sz w:val="18"/>
        </w:rPr>
        <w:t xml:space="preserve">by </w:t>
      </w:r>
      <w:r w:rsidRPr="00CF018E">
        <w:rPr>
          <w:b/>
          <w:sz w:val="18"/>
        </w:rPr>
        <w:t>20</w:t>
      </w:r>
      <w:r w:rsidRPr="00CF018E">
        <w:rPr>
          <w:sz w:val="18"/>
        </w:rPr>
        <w:t xml:space="preserve">% of the </w:t>
      </w:r>
      <w:r w:rsidRPr="00CF018E">
        <w:rPr>
          <w:b/>
          <w:sz w:val="18"/>
        </w:rPr>
        <w:t>4117</w:t>
      </w:r>
      <w:r w:rsidRPr="00CF018E">
        <w:rPr>
          <w:sz w:val="18"/>
        </w:rPr>
        <w:t xml:space="preserve"> quantity (if </w:t>
      </w:r>
      <w:r w:rsidRPr="00CF018E">
        <w:rPr>
          <w:b/>
          <w:sz w:val="18"/>
        </w:rPr>
        <w:t>4517</w:t>
      </w:r>
      <w:r w:rsidRPr="00CF018E">
        <w:rPr>
          <w:sz w:val="18"/>
        </w:rPr>
        <w:t xml:space="preserve"> doesn’t exist then add it).</w:t>
      </w:r>
    </w:p>
    <w:p w:rsidR="00F942B8" w:rsidRDefault="00F942B8" w:rsidP="00F942B8">
      <w:pPr>
        <w:pStyle w:val="ListParagraph"/>
        <w:ind w:left="1440"/>
        <w:rPr>
          <w:sz w:val="18"/>
        </w:rPr>
      </w:pPr>
    </w:p>
    <w:p w:rsidR="00F942B8" w:rsidRDefault="00F942B8" w:rsidP="00F942B8">
      <w:pPr>
        <w:pStyle w:val="ListParagraph"/>
        <w:numPr>
          <w:ilvl w:val="0"/>
          <w:numId w:val="14"/>
        </w:numPr>
        <w:rPr>
          <w:sz w:val="18"/>
        </w:rPr>
      </w:pPr>
      <w:r>
        <w:rPr>
          <w:sz w:val="18"/>
        </w:rPr>
        <w:t>Return to the original</w:t>
      </w:r>
      <w:r w:rsidR="00425754">
        <w:rPr>
          <w:sz w:val="18"/>
        </w:rPr>
        <w:t xml:space="preserve"> total</w:t>
      </w:r>
      <w:r>
        <w:rPr>
          <w:sz w:val="18"/>
        </w:rPr>
        <w:t xml:space="preserve"> quantity</w:t>
      </w:r>
    </w:p>
    <w:p w:rsidR="00F942B8" w:rsidRPr="00F942B8" w:rsidRDefault="00F942B8" w:rsidP="00F942B8">
      <w:pPr>
        <w:pStyle w:val="ListParagraph"/>
        <w:rPr>
          <w:sz w:val="18"/>
        </w:rPr>
      </w:pPr>
    </w:p>
    <w:p w:rsidR="00F942B8" w:rsidRPr="00F942B8" w:rsidRDefault="00F942B8" w:rsidP="00F942B8">
      <w:pPr>
        <w:pStyle w:val="ListParagraph"/>
        <w:ind w:left="1440"/>
        <w:rPr>
          <w:sz w:val="18"/>
        </w:rPr>
      </w:pPr>
    </w:p>
    <w:p w:rsidR="00124939" w:rsidRDefault="00124939" w:rsidP="00124939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The ClearLS % equation</w:t>
      </w:r>
    </w:p>
    <w:p w:rsidR="00124939" w:rsidRDefault="00124939" w:rsidP="00124939">
      <w:pPr>
        <w:pStyle w:val="ListParagraph"/>
        <w:ind w:left="1080"/>
      </w:pPr>
      <w:r w:rsidRPr="00080CCB">
        <w:t xml:space="preserve">If the checkbox </w:t>
      </w:r>
      <w:r w:rsidR="00F942B8" w:rsidRPr="00F942B8">
        <w:rPr>
          <w:b/>
        </w:rPr>
        <w:t>chkClearLs</w:t>
      </w:r>
      <w:r w:rsidR="00F942B8">
        <w:rPr>
          <w:b/>
        </w:rPr>
        <w:t xml:space="preserve"> </w:t>
      </w:r>
      <w:r>
        <w:t>is</w:t>
      </w:r>
      <w:r w:rsidRPr="00080CCB">
        <w:t xml:space="preserve"> checked</w:t>
      </w:r>
      <w:r>
        <w:t xml:space="preserve">, a message appears to confirm the </w:t>
      </w:r>
      <w:r w:rsidR="00F942B8" w:rsidRPr="00F942B8">
        <w:rPr>
          <w:b/>
        </w:rPr>
        <w:t>clearLsEquation</w:t>
      </w:r>
      <w:r w:rsidR="00F942B8">
        <w:rPr>
          <w:b/>
        </w:rPr>
        <w:t xml:space="preserve"> </w:t>
      </w:r>
      <w:r>
        <w:t xml:space="preserve">equation, which is as follows </w:t>
      </w:r>
      <w:r>
        <w:sym w:font="Wingdings" w:char="F0E8"/>
      </w:r>
    </w:p>
    <w:p w:rsidR="00124939" w:rsidRPr="00CF018E" w:rsidRDefault="00124939" w:rsidP="00F942B8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="00B541D6">
        <w:rPr>
          <w:sz w:val="18"/>
        </w:rPr>
        <w:t>‘</w:t>
      </w:r>
      <w:r w:rsidR="00F942B8" w:rsidRPr="00F942B8">
        <w:rPr>
          <w:b/>
          <w:sz w:val="18"/>
        </w:rPr>
        <w:t>69</w:t>
      </w:r>
      <w:r w:rsidR="00B541D6">
        <w:rPr>
          <w:b/>
          <w:sz w:val="18"/>
        </w:rPr>
        <w:t>’</w:t>
      </w:r>
      <w:r w:rsidR="009354E1">
        <w:rPr>
          <w:b/>
          <w:sz w:val="18"/>
        </w:rPr>
        <w:t xml:space="preserve"> </w:t>
      </w:r>
      <w:r w:rsidR="009354E1">
        <w:rPr>
          <w:sz w:val="18"/>
        </w:rPr>
        <w:t xml:space="preserve">and its quantity is equal or more then </w:t>
      </w:r>
      <w:r w:rsidR="009354E1" w:rsidRPr="009354E1">
        <w:rPr>
          <w:b/>
          <w:sz w:val="18"/>
        </w:rPr>
        <w:t>30</w:t>
      </w:r>
      <w:r w:rsidRPr="00BD5AD0">
        <w:rPr>
          <w:sz w:val="18"/>
        </w:rPr>
        <w:t xml:space="preserve">, then increase the quantity of </w:t>
      </w:r>
      <w:r w:rsidR="00B541D6">
        <w:rPr>
          <w:sz w:val="18"/>
        </w:rPr>
        <w:t>‘</w:t>
      </w:r>
      <w:r w:rsidR="00F942B8" w:rsidRPr="00F942B8">
        <w:rPr>
          <w:b/>
          <w:sz w:val="18"/>
        </w:rPr>
        <w:t>67</w:t>
      </w:r>
      <w:r w:rsidR="00B541D6">
        <w:rPr>
          <w:b/>
          <w:sz w:val="18"/>
        </w:rPr>
        <w:t>’</w:t>
      </w:r>
      <w:r w:rsidR="00F942B8">
        <w:rPr>
          <w:b/>
          <w:sz w:val="18"/>
        </w:rPr>
        <w:t xml:space="preserve"> </w:t>
      </w:r>
      <w:r w:rsidRPr="00BD5AD0">
        <w:rPr>
          <w:sz w:val="18"/>
        </w:rPr>
        <w:t xml:space="preserve">by </w:t>
      </w:r>
      <w:r w:rsidR="00F942B8">
        <w:rPr>
          <w:b/>
          <w:sz w:val="18"/>
        </w:rPr>
        <w:t>8</w:t>
      </w:r>
      <w:r w:rsidRPr="00CF018E">
        <w:rPr>
          <w:b/>
          <w:sz w:val="18"/>
        </w:rPr>
        <w:t>%</w:t>
      </w:r>
      <w:r w:rsidRPr="00CF018E">
        <w:rPr>
          <w:sz w:val="18"/>
        </w:rPr>
        <w:t xml:space="preserve"> of the </w:t>
      </w:r>
      <w:r w:rsidR="00B541D6">
        <w:rPr>
          <w:sz w:val="18"/>
        </w:rPr>
        <w:t>‘</w:t>
      </w:r>
      <w:r w:rsidR="00F942B8">
        <w:rPr>
          <w:b/>
          <w:sz w:val="18"/>
        </w:rPr>
        <w:t>69</w:t>
      </w:r>
      <w:r w:rsidR="00B541D6">
        <w:rPr>
          <w:b/>
          <w:sz w:val="18"/>
        </w:rPr>
        <w:t>’</w:t>
      </w:r>
      <w:r w:rsidR="00F942B8">
        <w:rPr>
          <w:b/>
          <w:sz w:val="18"/>
        </w:rPr>
        <w:t xml:space="preserve"> </w:t>
      </w:r>
      <w:r w:rsidRPr="00CF018E">
        <w:rPr>
          <w:sz w:val="18"/>
        </w:rPr>
        <w:t xml:space="preserve">quantity (if </w:t>
      </w:r>
      <w:r w:rsidR="00B541D6">
        <w:rPr>
          <w:sz w:val="18"/>
        </w:rPr>
        <w:t>‘</w:t>
      </w:r>
      <w:r w:rsidR="00F942B8">
        <w:rPr>
          <w:b/>
          <w:sz w:val="18"/>
        </w:rPr>
        <w:t>67</w:t>
      </w:r>
      <w:r w:rsidR="00B541D6">
        <w:rPr>
          <w:b/>
          <w:sz w:val="18"/>
        </w:rPr>
        <w:t>’</w:t>
      </w:r>
      <w:r w:rsidRPr="00CF018E">
        <w:rPr>
          <w:sz w:val="18"/>
        </w:rPr>
        <w:t xml:space="preserve"> doesn’t exist then add it).</w:t>
      </w:r>
    </w:p>
    <w:p w:rsidR="00124939" w:rsidRDefault="00124939" w:rsidP="00F942B8">
      <w:pPr>
        <w:pStyle w:val="ListParagraph"/>
        <w:numPr>
          <w:ilvl w:val="0"/>
          <w:numId w:val="14"/>
        </w:numPr>
        <w:rPr>
          <w:sz w:val="18"/>
        </w:rPr>
      </w:pPr>
      <w:r w:rsidRPr="00BD5AD0">
        <w:rPr>
          <w:sz w:val="18"/>
        </w:rPr>
        <w:t xml:space="preserve">If the formula contains </w:t>
      </w:r>
      <w:r w:rsidR="00B541D6">
        <w:rPr>
          <w:sz w:val="18"/>
        </w:rPr>
        <w:t>‘</w:t>
      </w:r>
      <w:r w:rsidR="00F942B8" w:rsidRPr="00F942B8">
        <w:rPr>
          <w:b/>
          <w:sz w:val="18"/>
        </w:rPr>
        <w:t>29</w:t>
      </w:r>
      <w:r w:rsidR="00B541D6">
        <w:rPr>
          <w:b/>
          <w:sz w:val="18"/>
        </w:rPr>
        <w:t>’</w:t>
      </w:r>
      <w:r w:rsidR="009354E1">
        <w:rPr>
          <w:b/>
          <w:sz w:val="18"/>
        </w:rPr>
        <w:t xml:space="preserve"> </w:t>
      </w:r>
      <w:r w:rsidR="009354E1">
        <w:rPr>
          <w:sz w:val="18"/>
        </w:rPr>
        <w:t xml:space="preserve">and its quantity is equal or more then </w:t>
      </w:r>
      <w:r w:rsidR="009354E1" w:rsidRPr="009354E1">
        <w:rPr>
          <w:b/>
          <w:sz w:val="18"/>
        </w:rPr>
        <w:t>30</w:t>
      </w:r>
      <w:r w:rsidRPr="00BD5AD0">
        <w:rPr>
          <w:sz w:val="18"/>
        </w:rPr>
        <w:t xml:space="preserve">, then increase the quantity of </w:t>
      </w:r>
      <w:r w:rsidR="00B541D6">
        <w:rPr>
          <w:sz w:val="18"/>
        </w:rPr>
        <w:t>‘</w:t>
      </w:r>
      <w:r w:rsidR="00F942B8" w:rsidRPr="00F942B8">
        <w:rPr>
          <w:b/>
          <w:sz w:val="18"/>
        </w:rPr>
        <w:t>20</w:t>
      </w:r>
      <w:r w:rsidR="00B541D6">
        <w:rPr>
          <w:b/>
          <w:sz w:val="18"/>
        </w:rPr>
        <w:t>’</w:t>
      </w:r>
      <w:r w:rsidR="00F942B8">
        <w:rPr>
          <w:b/>
          <w:sz w:val="18"/>
        </w:rPr>
        <w:t xml:space="preserve"> </w:t>
      </w:r>
      <w:r w:rsidRPr="00BD5AD0">
        <w:rPr>
          <w:sz w:val="18"/>
        </w:rPr>
        <w:t xml:space="preserve">by </w:t>
      </w:r>
      <w:r w:rsidR="00F942B8">
        <w:rPr>
          <w:b/>
          <w:sz w:val="18"/>
        </w:rPr>
        <w:t>15</w:t>
      </w:r>
      <w:r w:rsidRPr="00CF018E">
        <w:rPr>
          <w:sz w:val="18"/>
        </w:rPr>
        <w:t xml:space="preserve">% of the </w:t>
      </w:r>
      <w:r w:rsidR="00B541D6">
        <w:rPr>
          <w:sz w:val="18"/>
        </w:rPr>
        <w:t>‘</w:t>
      </w:r>
      <w:r w:rsidR="00F942B8" w:rsidRPr="00F942B8">
        <w:rPr>
          <w:b/>
          <w:sz w:val="18"/>
        </w:rPr>
        <w:t>29</w:t>
      </w:r>
      <w:r w:rsidR="00B541D6">
        <w:rPr>
          <w:b/>
          <w:sz w:val="18"/>
        </w:rPr>
        <w:t>’</w:t>
      </w:r>
      <w:r w:rsidR="00F942B8">
        <w:rPr>
          <w:b/>
          <w:sz w:val="18"/>
        </w:rPr>
        <w:t xml:space="preserve"> </w:t>
      </w:r>
      <w:r w:rsidRPr="00CF018E">
        <w:rPr>
          <w:sz w:val="18"/>
        </w:rPr>
        <w:t xml:space="preserve">quantity (if </w:t>
      </w:r>
      <w:r w:rsidR="00B541D6">
        <w:rPr>
          <w:sz w:val="18"/>
        </w:rPr>
        <w:t>‘</w:t>
      </w:r>
      <w:r w:rsidR="00F942B8" w:rsidRPr="00F942B8">
        <w:rPr>
          <w:b/>
          <w:sz w:val="18"/>
        </w:rPr>
        <w:t>20</w:t>
      </w:r>
      <w:r w:rsidR="00B541D6">
        <w:rPr>
          <w:b/>
          <w:sz w:val="18"/>
        </w:rPr>
        <w:t>’</w:t>
      </w:r>
      <w:r w:rsidR="00F942B8">
        <w:rPr>
          <w:b/>
          <w:sz w:val="18"/>
        </w:rPr>
        <w:t xml:space="preserve"> </w:t>
      </w:r>
      <w:r w:rsidRPr="00CF018E">
        <w:rPr>
          <w:sz w:val="18"/>
        </w:rPr>
        <w:t>doesn’t exist then add it).</w:t>
      </w:r>
      <w:r w:rsidR="00F942B8" w:rsidRPr="00124939">
        <w:rPr>
          <w:sz w:val="18"/>
        </w:rPr>
        <w:t xml:space="preserve"> </w:t>
      </w:r>
    </w:p>
    <w:p w:rsidR="00F942B8" w:rsidRDefault="00F942B8" w:rsidP="00F942B8">
      <w:pPr>
        <w:pStyle w:val="ListParagraph"/>
        <w:ind w:left="1440"/>
        <w:rPr>
          <w:sz w:val="18"/>
        </w:rPr>
      </w:pPr>
    </w:p>
    <w:p w:rsidR="003B4E11" w:rsidRDefault="00F942B8" w:rsidP="003B4E11">
      <w:pPr>
        <w:pStyle w:val="ListParagraph"/>
        <w:numPr>
          <w:ilvl w:val="0"/>
          <w:numId w:val="14"/>
        </w:numPr>
        <w:rPr>
          <w:sz w:val="18"/>
        </w:rPr>
      </w:pPr>
      <w:r>
        <w:rPr>
          <w:sz w:val="18"/>
        </w:rPr>
        <w:t xml:space="preserve">Return to the original </w:t>
      </w:r>
      <w:r w:rsidR="00425754">
        <w:rPr>
          <w:sz w:val="18"/>
        </w:rPr>
        <w:t xml:space="preserve">total </w:t>
      </w:r>
      <w:r>
        <w:rPr>
          <w:sz w:val="18"/>
        </w:rPr>
        <w:t>quantity</w:t>
      </w:r>
    </w:p>
    <w:p w:rsidR="003B4E11" w:rsidRPr="003B4E11" w:rsidRDefault="003B4E11" w:rsidP="003B4E11">
      <w:pPr>
        <w:pStyle w:val="ListParagraph"/>
        <w:rPr>
          <w:sz w:val="18"/>
        </w:rPr>
      </w:pPr>
    </w:p>
    <w:p w:rsidR="003B4E11" w:rsidRPr="003B4E11" w:rsidRDefault="003B4E11" w:rsidP="003B4E11">
      <w:pPr>
        <w:pStyle w:val="ListParagraph"/>
        <w:ind w:left="1440"/>
        <w:rPr>
          <w:sz w:val="18"/>
        </w:rPr>
      </w:pPr>
    </w:p>
    <w:p w:rsidR="003B4E11" w:rsidRDefault="003B4E11" w:rsidP="003A60FD">
      <w:pPr>
        <w:pStyle w:val="ListParagraph"/>
        <w:numPr>
          <w:ilvl w:val="0"/>
          <w:numId w:val="11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</w:t>
      </w:r>
      <w:r w:rsidRPr="003B4E11">
        <w:rPr>
          <w:u w:val="single"/>
        </w:rPr>
        <w:t>4503</w:t>
      </w:r>
      <w:r>
        <w:rPr>
          <w:u w:val="single"/>
        </w:rPr>
        <w:t>’</w:t>
      </w:r>
      <w:r w:rsidR="003A60FD">
        <w:rPr>
          <w:u w:val="single"/>
        </w:rPr>
        <w:t xml:space="preserve"> equation</w:t>
      </w:r>
    </w:p>
    <w:p w:rsidR="003A60FD" w:rsidRDefault="003A60FD" w:rsidP="003A60FD">
      <w:pPr>
        <w:pStyle w:val="ListParagraph"/>
        <w:ind w:left="1080"/>
      </w:pPr>
      <w:r>
        <w:t>This equation is applied only if the formula has the ‘</w:t>
      </w:r>
      <w:r w:rsidRPr="003A60FD">
        <w:rPr>
          <w:b/>
        </w:rPr>
        <w:t>4503’</w:t>
      </w:r>
      <w:r>
        <w:t xml:space="preserve"> color, and it is as follow:</w:t>
      </w:r>
    </w:p>
    <w:p w:rsidR="003A60FD" w:rsidRPr="003A60FD" w:rsidRDefault="003A60FD" w:rsidP="003A60FD">
      <w:pPr>
        <w:pStyle w:val="ListParagraph"/>
        <w:numPr>
          <w:ilvl w:val="0"/>
          <w:numId w:val="15"/>
        </w:numPr>
      </w:pPr>
      <w:r>
        <w:t xml:space="preserve">Add </w:t>
      </w:r>
      <w:r w:rsidRPr="006148D3">
        <w:rPr>
          <w:b/>
        </w:rPr>
        <w:t>half</w:t>
      </w:r>
      <w:r>
        <w:t xml:space="preserve"> the quantity of the ‘</w:t>
      </w:r>
      <w:r w:rsidRPr="003A60FD">
        <w:rPr>
          <w:b/>
        </w:rPr>
        <w:t>4503’</w:t>
      </w:r>
      <w:r>
        <w:t xml:space="preserve"> to the ‘</w:t>
      </w:r>
      <w:r w:rsidRPr="003A60FD">
        <w:rPr>
          <w:b/>
        </w:rPr>
        <w:t>4403’</w:t>
      </w:r>
      <w:r>
        <w:t xml:space="preserve"> color. If the color ‘</w:t>
      </w:r>
      <w:r w:rsidRPr="003A60FD">
        <w:rPr>
          <w:b/>
        </w:rPr>
        <w:t>4403’</w:t>
      </w:r>
      <w:r>
        <w:t xml:space="preserve"> is not in the formula then add it having </w:t>
      </w:r>
      <w:r w:rsidRPr="006148D3">
        <w:rPr>
          <w:b/>
        </w:rPr>
        <w:t>half</w:t>
      </w:r>
      <w:r>
        <w:t xml:space="preserve"> the quantity of the ‘</w:t>
      </w:r>
      <w:r w:rsidRPr="003A60FD">
        <w:rPr>
          <w:b/>
        </w:rPr>
        <w:t>4503’</w:t>
      </w:r>
      <w:r>
        <w:rPr>
          <w:b/>
        </w:rPr>
        <w:t>.</w:t>
      </w:r>
    </w:p>
    <w:p w:rsidR="003A60FD" w:rsidRPr="003A60FD" w:rsidRDefault="003A60FD" w:rsidP="003A60FD">
      <w:pPr>
        <w:pStyle w:val="ListParagraph"/>
        <w:numPr>
          <w:ilvl w:val="0"/>
          <w:numId w:val="15"/>
        </w:numPr>
      </w:pPr>
      <w:r>
        <w:t xml:space="preserve">Add </w:t>
      </w:r>
      <w:r w:rsidRPr="006148D3">
        <w:rPr>
          <w:b/>
        </w:rPr>
        <w:t>half</w:t>
      </w:r>
      <w:r>
        <w:t xml:space="preserve"> the quantity of the ‘</w:t>
      </w:r>
      <w:r w:rsidRPr="003A60FD">
        <w:rPr>
          <w:b/>
        </w:rPr>
        <w:t>4503’</w:t>
      </w:r>
      <w:r>
        <w:t xml:space="preserve"> to the ‘</w:t>
      </w:r>
      <w:r>
        <w:rPr>
          <w:b/>
        </w:rPr>
        <w:t>4508’</w:t>
      </w:r>
      <w:r>
        <w:t xml:space="preserve"> color. If the color ‘</w:t>
      </w:r>
      <w:r>
        <w:rPr>
          <w:b/>
        </w:rPr>
        <w:t>4508’</w:t>
      </w:r>
      <w:r>
        <w:t xml:space="preserve"> is not in the formula then add it having </w:t>
      </w:r>
      <w:r w:rsidRPr="006148D3">
        <w:rPr>
          <w:b/>
        </w:rPr>
        <w:t>half</w:t>
      </w:r>
      <w:r>
        <w:t xml:space="preserve"> the quantity of the ‘</w:t>
      </w:r>
      <w:r w:rsidRPr="003A60FD">
        <w:rPr>
          <w:b/>
        </w:rPr>
        <w:t>4503’</w:t>
      </w:r>
      <w:r>
        <w:rPr>
          <w:b/>
        </w:rPr>
        <w:t>.</w:t>
      </w:r>
    </w:p>
    <w:p w:rsidR="003A60FD" w:rsidRPr="003A60FD" w:rsidRDefault="003A60FD" w:rsidP="003A60FD">
      <w:pPr>
        <w:pStyle w:val="ListParagraph"/>
        <w:ind w:left="1440"/>
      </w:pPr>
    </w:p>
    <w:p w:rsidR="003A60FD" w:rsidRDefault="003A60FD" w:rsidP="003A60FD">
      <w:pPr>
        <w:pStyle w:val="ListParagraph"/>
        <w:numPr>
          <w:ilvl w:val="0"/>
          <w:numId w:val="11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</w:t>
      </w:r>
      <w:r w:rsidR="00727190">
        <w:rPr>
          <w:u w:val="single"/>
        </w:rPr>
        <w:t>4761’</w:t>
      </w:r>
      <w:r>
        <w:rPr>
          <w:u w:val="single"/>
        </w:rPr>
        <w:t xml:space="preserve"> equation</w:t>
      </w:r>
    </w:p>
    <w:p w:rsidR="003A60FD" w:rsidRDefault="003A60FD" w:rsidP="003A60FD">
      <w:pPr>
        <w:pStyle w:val="ListParagraph"/>
        <w:ind w:left="1080"/>
      </w:pPr>
      <w:r>
        <w:t>This equation is applied only if the formula has the ‘</w:t>
      </w:r>
      <w:r w:rsidR="00727190">
        <w:rPr>
          <w:b/>
        </w:rPr>
        <w:t>4761’</w:t>
      </w:r>
      <w:r>
        <w:t xml:space="preserve"> color, and it is as follow:</w:t>
      </w:r>
    </w:p>
    <w:p w:rsidR="003A60FD" w:rsidRPr="003A60FD" w:rsidRDefault="003A60FD" w:rsidP="003A60FD">
      <w:pPr>
        <w:pStyle w:val="ListParagraph"/>
        <w:numPr>
          <w:ilvl w:val="0"/>
          <w:numId w:val="15"/>
        </w:numPr>
      </w:pPr>
      <w:r>
        <w:t xml:space="preserve">Add </w:t>
      </w:r>
      <w:r w:rsidR="00727190" w:rsidRPr="006148D3">
        <w:rPr>
          <w:b/>
        </w:rPr>
        <w:t>60</w:t>
      </w:r>
      <w:r w:rsidR="00727190">
        <w:t>% of</w:t>
      </w:r>
      <w:r>
        <w:t xml:space="preserve"> the quantity of the ‘</w:t>
      </w:r>
      <w:r w:rsidR="00727190">
        <w:rPr>
          <w:b/>
        </w:rPr>
        <w:t>4761’</w:t>
      </w:r>
      <w:r>
        <w:t xml:space="preserve"> to the ‘</w:t>
      </w:r>
      <w:r w:rsidR="00727190">
        <w:rPr>
          <w:b/>
        </w:rPr>
        <w:t>4063’</w:t>
      </w:r>
      <w:r>
        <w:t xml:space="preserve"> color. If the color ‘</w:t>
      </w:r>
      <w:r w:rsidR="00727190">
        <w:rPr>
          <w:b/>
        </w:rPr>
        <w:t>4063’</w:t>
      </w:r>
      <w:r>
        <w:t xml:space="preserve"> is not in the formula then add it having </w:t>
      </w:r>
      <w:r w:rsidR="00727190" w:rsidRPr="006148D3">
        <w:rPr>
          <w:b/>
        </w:rPr>
        <w:t>60</w:t>
      </w:r>
      <w:r w:rsidR="00727190">
        <w:t xml:space="preserve">% of </w:t>
      </w:r>
      <w:r>
        <w:t>the quantity of the ‘</w:t>
      </w:r>
      <w:r w:rsidR="00727190">
        <w:rPr>
          <w:b/>
        </w:rPr>
        <w:t>4761’</w:t>
      </w:r>
      <w:r>
        <w:rPr>
          <w:b/>
        </w:rPr>
        <w:t>.</w:t>
      </w:r>
    </w:p>
    <w:p w:rsidR="006148D3" w:rsidRPr="003A60FD" w:rsidRDefault="006148D3" w:rsidP="006148D3">
      <w:pPr>
        <w:pStyle w:val="ListParagraph"/>
        <w:numPr>
          <w:ilvl w:val="0"/>
          <w:numId w:val="15"/>
        </w:numPr>
      </w:pPr>
      <w:r>
        <w:t xml:space="preserve">Add </w:t>
      </w:r>
      <w:r w:rsidRPr="006148D3">
        <w:rPr>
          <w:b/>
        </w:rPr>
        <w:t>40</w:t>
      </w:r>
      <w:r>
        <w:t>% of the quantity of the ‘</w:t>
      </w:r>
      <w:r>
        <w:rPr>
          <w:b/>
        </w:rPr>
        <w:t>4761’</w:t>
      </w:r>
      <w:r>
        <w:t xml:space="preserve"> to the ‘</w:t>
      </w:r>
      <w:r>
        <w:rPr>
          <w:b/>
        </w:rPr>
        <w:t>4561’</w:t>
      </w:r>
      <w:r>
        <w:t xml:space="preserve"> color. If the color ‘</w:t>
      </w:r>
      <w:r>
        <w:rPr>
          <w:b/>
        </w:rPr>
        <w:t>4561’</w:t>
      </w:r>
      <w:r>
        <w:t xml:space="preserve"> is not in the formula then add it having </w:t>
      </w:r>
      <w:r w:rsidRPr="006148D3">
        <w:rPr>
          <w:b/>
        </w:rPr>
        <w:t>40</w:t>
      </w:r>
      <w:r>
        <w:t>% of the quantity of the ‘</w:t>
      </w:r>
      <w:r>
        <w:rPr>
          <w:b/>
        </w:rPr>
        <w:t>4761’.</w:t>
      </w:r>
    </w:p>
    <w:p w:rsidR="003A60FD" w:rsidRDefault="003A60FD" w:rsidP="003A60FD">
      <w:pPr>
        <w:pStyle w:val="ListParagraph"/>
        <w:ind w:left="1440"/>
      </w:pPr>
    </w:p>
    <w:p w:rsidR="006148D3" w:rsidRDefault="006148D3" w:rsidP="006148D3">
      <w:pPr>
        <w:pStyle w:val="ListParagraph"/>
        <w:numPr>
          <w:ilvl w:val="0"/>
          <w:numId w:val="11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‘4001’ equation</w:t>
      </w:r>
    </w:p>
    <w:p w:rsidR="006148D3" w:rsidRDefault="006148D3" w:rsidP="006148D3">
      <w:pPr>
        <w:pStyle w:val="ListParagraph"/>
        <w:ind w:left="1080"/>
      </w:pPr>
      <w:r>
        <w:t>This equation is applied only if the formula has the ‘</w:t>
      </w:r>
      <w:r>
        <w:rPr>
          <w:b/>
        </w:rPr>
        <w:t>4001</w:t>
      </w:r>
      <w:r>
        <w:t xml:space="preserve"> color, and it is as follow:</w:t>
      </w:r>
    </w:p>
    <w:p w:rsidR="006148D3" w:rsidRPr="006148D3" w:rsidRDefault="006148D3" w:rsidP="006148D3">
      <w:pPr>
        <w:pStyle w:val="ListParagraph"/>
        <w:numPr>
          <w:ilvl w:val="0"/>
          <w:numId w:val="15"/>
        </w:numPr>
      </w:pPr>
      <w:r>
        <w:t xml:space="preserve">Add </w:t>
      </w:r>
      <w:r>
        <w:rPr>
          <w:b/>
        </w:rPr>
        <w:t>150</w:t>
      </w:r>
      <w:r>
        <w:t>% of the quantity of the ‘</w:t>
      </w:r>
      <w:r>
        <w:rPr>
          <w:b/>
        </w:rPr>
        <w:t>4001</w:t>
      </w:r>
      <w:r>
        <w:t xml:space="preserve"> to the ‘</w:t>
      </w:r>
      <w:r>
        <w:rPr>
          <w:b/>
        </w:rPr>
        <w:t>4111’</w:t>
      </w:r>
      <w:r>
        <w:t xml:space="preserve"> color. If the color ‘</w:t>
      </w:r>
      <w:r>
        <w:rPr>
          <w:b/>
        </w:rPr>
        <w:t>4111</w:t>
      </w:r>
      <w:r>
        <w:t xml:space="preserve"> is not in the formula then add it having </w:t>
      </w:r>
      <w:r>
        <w:rPr>
          <w:b/>
        </w:rPr>
        <w:t>150</w:t>
      </w:r>
      <w:r>
        <w:t>% of the quantity of the ‘</w:t>
      </w:r>
      <w:r>
        <w:rPr>
          <w:b/>
        </w:rPr>
        <w:t>4001’.</w:t>
      </w:r>
    </w:p>
    <w:p w:rsidR="006148D3" w:rsidRPr="006148D3" w:rsidRDefault="006148D3" w:rsidP="006148D3">
      <w:pPr>
        <w:pStyle w:val="ListParagraph"/>
        <w:numPr>
          <w:ilvl w:val="0"/>
          <w:numId w:val="15"/>
        </w:numPr>
      </w:pPr>
      <w:r w:rsidRPr="006148D3">
        <w:t>Return to</w:t>
      </w:r>
      <w:r>
        <w:t xml:space="preserve"> the original</w:t>
      </w:r>
      <w:r w:rsidR="00425754">
        <w:t xml:space="preserve"> total</w:t>
      </w:r>
      <w:r>
        <w:t xml:space="preserve"> quantity.</w:t>
      </w:r>
    </w:p>
    <w:p w:rsidR="00975ACF" w:rsidRDefault="00975ACF" w:rsidP="003A60FD">
      <w:pPr>
        <w:pStyle w:val="ListParagraph"/>
        <w:ind w:left="1440"/>
      </w:pPr>
      <w:r>
        <w:br w:type="page"/>
      </w:r>
    </w:p>
    <w:p w:rsidR="00625A62" w:rsidRPr="00975ACF" w:rsidRDefault="00EE65EB" w:rsidP="00975ACF">
      <w:pPr>
        <w:pStyle w:val="Heading2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saving a</w:t>
      </w:r>
      <w:r w:rsidR="00625A62" w:rsidRPr="00975ACF">
        <w:rPr>
          <w:sz w:val="24"/>
          <w:szCs w:val="24"/>
        </w:rPr>
        <w:t xml:space="preserve"> BC</w:t>
      </w:r>
      <w:r>
        <w:rPr>
          <w:sz w:val="24"/>
          <w:szCs w:val="24"/>
        </w:rPr>
        <w:t xml:space="preserve"> formula</w:t>
      </w:r>
    </w:p>
    <w:p w:rsidR="00625A62" w:rsidRPr="00EF5662" w:rsidRDefault="00625A62" w:rsidP="00625A62">
      <w:pPr>
        <w:ind w:left="720"/>
      </w:pPr>
      <w:r>
        <w:t>The equations bellows are applied when saving a new formula and in the following order:</w:t>
      </w:r>
    </w:p>
    <w:p w:rsidR="00625A62" w:rsidRPr="000045F9" w:rsidRDefault="00625A62" w:rsidP="00A67990">
      <w:pPr>
        <w:pStyle w:val="ListParagraph"/>
        <w:numPr>
          <w:ilvl w:val="0"/>
          <w:numId w:val="21"/>
        </w:numPr>
        <w:rPr>
          <w:u w:val="single"/>
        </w:rPr>
      </w:pPr>
      <w:r>
        <w:rPr>
          <w:u w:val="single"/>
        </w:rPr>
        <w:t>The 15% of 4201 equation</w:t>
      </w:r>
    </w:p>
    <w:p w:rsidR="00625A62" w:rsidRDefault="00975ACF" w:rsidP="00975ACF">
      <w:pPr>
        <w:ind w:firstLine="720"/>
      </w:pPr>
      <w:r>
        <w:t xml:space="preserve">(Already described in the paragraph </w:t>
      </w:r>
      <w:r w:rsidRPr="00975ACF">
        <w:rPr>
          <w:b/>
        </w:rPr>
        <w:t>II.1.i</w:t>
      </w:r>
      <w:r>
        <w:t>)</w:t>
      </w:r>
    </w:p>
    <w:p w:rsidR="00A67990" w:rsidRDefault="00A67990" w:rsidP="00A67990">
      <w:pPr>
        <w:pStyle w:val="ListParagraph"/>
        <w:numPr>
          <w:ilvl w:val="0"/>
          <w:numId w:val="21"/>
        </w:numPr>
        <w:rPr>
          <w:u w:val="single"/>
        </w:rPr>
      </w:pPr>
      <w:r>
        <w:rPr>
          <w:u w:val="single"/>
        </w:rPr>
        <w:t>The Majdi % equation</w:t>
      </w:r>
    </w:p>
    <w:p w:rsidR="00A67990" w:rsidRDefault="00A67990" w:rsidP="00A67990">
      <w:pPr>
        <w:ind w:left="720"/>
      </w:pPr>
      <w:r>
        <w:t xml:space="preserve">(Already described in the paragraph </w:t>
      </w:r>
      <w:r w:rsidRPr="00A67990">
        <w:rPr>
          <w:b/>
        </w:rPr>
        <w:t>II.1.i</w:t>
      </w:r>
      <w:r>
        <w:rPr>
          <w:b/>
        </w:rPr>
        <w:t>v</w:t>
      </w:r>
      <w:r>
        <w:t>)</w:t>
      </w:r>
    </w:p>
    <w:p w:rsidR="00A67990" w:rsidRDefault="00A67990" w:rsidP="00A67990">
      <w:pPr>
        <w:pStyle w:val="ListParagraph"/>
        <w:numPr>
          <w:ilvl w:val="0"/>
          <w:numId w:val="21"/>
        </w:numPr>
        <w:rPr>
          <w:u w:val="single"/>
        </w:rPr>
      </w:pPr>
      <w:r>
        <w:rPr>
          <w:u w:val="single"/>
        </w:rPr>
        <w:t>The ClearLS % equation</w:t>
      </w:r>
    </w:p>
    <w:p w:rsidR="00A67990" w:rsidRDefault="00A67990" w:rsidP="00A67990">
      <w:pPr>
        <w:ind w:left="720"/>
      </w:pPr>
      <w:r>
        <w:t xml:space="preserve">(Already described in the paragraph </w:t>
      </w:r>
      <w:r>
        <w:rPr>
          <w:b/>
        </w:rPr>
        <w:t>II.1.</w:t>
      </w:r>
      <w:r w:rsidRPr="00A67990">
        <w:rPr>
          <w:b/>
        </w:rPr>
        <w:t>v</w:t>
      </w:r>
      <w:r>
        <w:t>)</w:t>
      </w:r>
    </w:p>
    <w:p w:rsidR="00975ACF" w:rsidRDefault="00975ACF" w:rsidP="00A67990">
      <w:pPr>
        <w:pStyle w:val="ListParagraph"/>
        <w:numPr>
          <w:ilvl w:val="0"/>
          <w:numId w:val="21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</w:t>
      </w:r>
      <w:r w:rsidRPr="003B4E11">
        <w:rPr>
          <w:u w:val="single"/>
        </w:rPr>
        <w:t>4503</w:t>
      </w:r>
      <w:r>
        <w:rPr>
          <w:u w:val="single"/>
        </w:rPr>
        <w:t>’ equation</w:t>
      </w:r>
    </w:p>
    <w:p w:rsidR="00975ACF" w:rsidRPr="003A60FD" w:rsidRDefault="00975ACF" w:rsidP="00A67990">
      <w:pPr>
        <w:ind w:left="720"/>
      </w:pPr>
      <w:r>
        <w:t xml:space="preserve">(Already described in the paragraph </w:t>
      </w:r>
      <w:r w:rsidRPr="00975ACF">
        <w:rPr>
          <w:b/>
        </w:rPr>
        <w:t>II.1.vi</w:t>
      </w:r>
      <w:r>
        <w:t>)</w:t>
      </w:r>
    </w:p>
    <w:p w:rsidR="00975ACF" w:rsidRDefault="00975ACF" w:rsidP="00A67990">
      <w:pPr>
        <w:pStyle w:val="ListParagraph"/>
        <w:numPr>
          <w:ilvl w:val="0"/>
          <w:numId w:val="21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‘4761’ equation</w:t>
      </w:r>
    </w:p>
    <w:p w:rsidR="00975ACF" w:rsidRDefault="00975ACF" w:rsidP="00A67990">
      <w:pPr>
        <w:ind w:left="720"/>
      </w:pPr>
      <w:r>
        <w:t xml:space="preserve">(Already described in the paragraph </w:t>
      </w:r>
      <w:r w:rsidRPr="00975ACF">
        <w:rPr>
          <w:b/>
        </w:rPr>
        <w:t>II.1.vii</w:t>
      </w:r>
      <w:r>
        <w:t>)</w:t>
      </w:r>
    </w:p>
    <w:p w:rsidR="00975ACF" w:rsidRDefault="00975ACF" w:rsidP="00A67990">
      <w:pPr>
        <w:pStyle w:val="ListParagraph"/>
        <w:numPr>
          <w:ilvl w:val="0"/>
          <w:numId w:val="21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‘4001’ equation</w:t>
      </w:r>
    </w:p>
    <w:p w:rsidR="00975ACF" w:rsidRDefault="00975ACF" w:rsidP="00975ACF">
      <w:pPr>
        <w:ind w:left="720"/>
      </w:pPr>
      <w:r>
        <w:t xml:space="preserve">(Already described in the paragraph </w:t>
      </w:r>
      <w:r w:rsidRPr="00975ACF">
        <w:rPr>
          <w:b/>
        </w:rPr>
        <w:t>II.1.viii</w:t>
      </w:r>
      <w:r>
        <w:t>)</w:t>
      </w:r>
    </w:p>
    <w:p w:rsidR="0033571B" w:rsidRDefault="0033571B" w:rsidP="00975ACF">
      <w:pPr>
        <w:ind w:left="720"/>
      </w:pPr>
    </w:p>
    <w:p w:rsidR="0033571B" w:rsidRPr="00975ACF" w:rsidRDefault="00EE65EB" w:rsidP="0033571B">
      <w:pPr>
        <w:pStyle w:val="Heading2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 saving a</w:t>
      </w:r>
      <w:r w:rsidR="0033571B" w:rsidRPr="00975ACF">
        <w:rPr>
          <w:sz w:val="24"/>
          <w:szCs w:val="24"/>
        </w:rPr>
        <w:t xml:space="preserve"> </w:t>
      </w:r>
      <w:r w:rsidR="0033571B">
        <w:rPr>
          <w:sz w:val="24"/>
          <w:szCs w:val="24"/>
        </w:rPr>
        <w:t>2K</w:t>
      </w:r>
      <w:r>
        <w:rPr>
          <w:sz w:val="24"/>
          <w:szCs w:val="24"/>
        </w:rPr>
        <w:t xml:space="preserve"> formula</w:t>
      </w:r>
    </w:p>
    <w:p w:rsidR="0033571B" w:rsidRPr="00EF5662" w:rsidRDefault="0033571B" w:rsidP="0033571B">
      <w:pPr>
        <w:ind w:left="720"/>
      </w:pPr>
      <w:r>
        <w:t>The equations bellows are applied when saving a new formula and in the following order:</w:t>
      </w:r>
    </w:p>
    <w:p w:rsidR="0033571B" w:rsidRPr="000045F9" w:rsidRDefault="0033571B" w:rsidP="00F02010">
      <w:pPr>
        <w:pStyle w:val="ListParagraph"/>
        <w:numPr>
          <w:ilvl w:val="0"/>
          <w:numId w:val="24"/>
        </w:numPr>
        <w:rPr>
          <w:u w:val="single"/>
        </w:rPr>
      </w:pPr>
      <w:r>
        <w:rPr>
          <w:u w:val="single"/>
        </w:rPr>
        <w:t>The 15% of 4201 equation</w:t>
      </w:r>
    </w:p>
    <w:p w:rsidR="0033571B" w:rsidRDefault="0033571B" w:rsidP="0033571B">
      <w:pPr>
        <w:ind w:firstLine="720"/>
      </w:pPr>
      <w:r>
        <w:t xml:space="preserve">(Already described in the paragraph </w:t>
      </w:r>
      <w:r w:rsidRPr="00975ACF">
        <w:rPr>
          <w:b/>
        </w:rPr>
        <w:t>II.1.i</w:t>
      </w:r>
      <w:r>
        <w:t>)</w:t>
      </w:r>
    </w:p>
    <w:p w:rsidR="00A67990" w:rsidRDefault="00A67990" w:rsidP="00F02010">
      <w:pPr>
        <w:pStyle w:val="ListParagraph"/>
        <w:numPr>
          <w:ilvl w:val="0"/>
          <w:numId w:val="24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render equation</w:t>
      </w:r>
      <w:r w:rsidR="00E17A6F">
        <w:rPr>
          <w:u w:val="single"/>
        </w:rPr>
        <w:t>:</w:t>
      </w:r>
    </w:p>
    <w:p w:rsidR="00E17A6F" w:rsidRPr="00E17A6F" w:rsidRDefault="00E17A6F" w:rsidP="00E17A6F">
      <w:pPr>
        <w:pStyle w:val="ListParagraph"/>
        <w:ind w:left="1080"/>
      </w:pPr>
      <w:r>
        <w:t xml:space="preserve">This equation is applied if the checkbox </w:t>
      </w:r>
      <w:r w:rsidRPr="00A67990">
        <w:rPr>
          <w:b/>
        </w:rPr>
        <w:t>chkApplyEquation</w:t>
      </w:r>
      <w:r>
        <w:rPr>
          <w:b/>
        </w:rPr>
        <w:t xml:space="preserve"> </w:t>
      </w:r>
      <w:r w:rsidRPr="00A67990">
        <w:t>is checked</w:t>
      </w:r>
      <w:r>
        <w:t xml:space="preserve"> and it is as follow:</w:t>
      </w:r>
    </w:p>
    <w:p w:rsidR="00E17A6F" w:rsidRDefault="00E17A6F" w:rsidP="00C1082C">
      <w:pPr>
        <w:pStyle w:val="ListParagraph"/>
        <w:numPr>
          <w:ilvl w:val="1"/>
          <w:numId w:val="23"/>
        </w:numPr>
        <w:rPr>
          <w:u w:val="single"/>
        </w:rPr>
      </w:pPr>
      <w:r>
        <w:rPr>
          <w:u w:val="single"/>
        </w:rPr>
        <w:t>part 1</w:t>
      </w:r>
    </w:p>
    <w:p w:rsidR="00E17A6F" w:rsidRDefault="00E17A6F" w:rsidP="00E17A6F">
      <w:pPr>
        <w:pStyle w:val="ListParagraph"/>
        <w:numPr>
          <w:ilvl w:val="0"/>
          <w:numId w:val="22"/>
        </w:numPr>
      </w:pPr>
      <w:r>
        <w:t>For the colors different than “</w:t>
      </w:r>
      <w:r w:rsidRPr="00E17A6F">
        <w:rPr>
          <w:b/>
        </w:rPr>
        <w:t>2019</w:t>
      </w:r>
      <w:r>
        <w:t xml:space="preserve">, </w:t>
      </w:r>
      <w:r w:rsidRPr="00E17A6F">
        <w:rPr>
          <w:b/>
        </w:rPr>
        <w:t>2960</w:t>
      </w:r>
      <w:r>
        <w:t xml:space="preserve">, </w:t>
      </w:r>
      <w:r w:rsidRPr="00E17A6F">
        <w:rPr>
          <w:b/>
        </w:rPr>
        <w:t>2980</w:t>
      </w:r>
      <w:r>
        <w:t xml:space="preserve">, </w:t>
      </w:r>
      <w:r w:rsidRPr="00E17A6F">
        <w:rPr>
          <w:b/>
        </w:rPr>
        <w:t>2920</w:t>
      </w:r>
      <w:r>
        <w:t xml:space="preserve"> and</w:t>
      </w:r>
      <w:r w:rsidRPr="00E17A6F">
        <w:t xml:space="preserve"> </w:t>
      </w:r>
      <w:r w:rsidRPr="00E17A6F">
        <w:rPr>
          <w:b/>
        </w:rPr>
        <w:t>2002</w:t>
      </w:r>
      <w:r>
        <w:t>”, apply the following:</w:t>
      </w:r>
    </w:p>
    <w:tbl>
      <w:tblPr>
        <w:tblStyle w:val="TableGrid"/>
        <w:tblW w:w="4745" w:type="dxa"/>
        <w:tblInd w:w="1681" w:type="dxa"/>
        <w:tblLook w:val="04A0" w:firstRow="1" w:lastRow="0" w:firstColumn="1" w:lastColumn="0" w:noHBand="0" w:noVBand="1"/>
      </w:tblPr>
      <w:tblGrid>
        <w:gridCol w:w="4745"/>
      </w:tblGrid>
      <w:tr w:rsidR="00E17A6F" w:rsidTr="00E17A6F">
        <w:trPr>
          <w:trHeight w:val="262"/>
        </w:trPr>
        <w:tc>
          <w:tcPr>
            <w:tcW w:w="4745" w:type="dxa"/>
          </w:tcPr>
          <w:p w:rsidR="00E17A6F" w:rsidRPr="00E17A6F" w:rsidRDefault="00E17A6F" w:rsidP="00E17A6F">
            <w:pPr>
              <w:rPr>
                <w:sz w:val="18"/>
              </w:rPr>
            </w:pPr>
            <w:r w:rsidRPr="00E17A6F">
              <w:rPr>
                <w:sz w:val="18"/>
              </w:rPr>
              <w:t>[New qty</w:t>
            </w:r>
            <w:r>
              <w:rPr>
                <w:sz w:val="18"/>
              </w:rPr>
              <w:t>] = [Original qty] *</w:t>
            </w:r>
            <w:r w:rsidRPr="00C1082C">
              <w:rPr>
                <w:b/>
                <w:sz w:val="18"/>
              </w:rPr>
              <w:t>1100</w:t>
            </w:r>
            <w:r>
              <w:rPr>
                <w:sz w:val="18"/>
              </w:rPr>
              <w:t xml:space="preserve"> /</w:t>
            </w:r>
            <w:r w:rsidRPr="00E17A6F">
              <w:rPr>
                <w:sz w:val="18"/>
              </w:rPr>
              <w:t xml:space="preserve">[total of </w:t>
            </w:r>
            <w:r w:rsidRPr="00E17A6F">
              <w:rPr>
                <w:b/>
                <w:sz w:val="18"/>
              </w:rPr>
              <w:t>‘2019</w:t>
            </w:r>
            <w:r>
              <w:rPr>
                <w:b/>
                <w:sz w:val="18"/>
              </w:rPr>
              <w:t>’</w:t>
            </w:r>
            <w:r w:rsidRPr="00E17A6F">
              <w:rPr>
                <w:b/>
                <w:sz w:val="18"/>
              </w:rPr>
              <w:sym w:font="Wingdings" w:char="F0E7"/>
            </w:r>
            <w:r w:rsidRPr="00E17A6F">
              <w:rPr>
                <w:b/>
                <w:sz w:val="18"/>
              </w:rPr>
              <w:sym w:font="Wingdings" w:char="F0E8"/>
            </w:r>
            <w:r>
              <w:rPr>
                <w:b/>
                <w:sz w:val="18"/>
              </w:rPr>
              <w:t xml:space="preserve"> white</w:t>
            </w:r>
            <w:r>
              <w:rPr>
                <w:sz w:val="18"/>
              </w:rPr>
              <w:t xml:space="preserve">] </w:t>
            </w:r>
          </w:p>
        </w:tc>
      </w:tr>
    </w:tbl>
    <w:p w:rsidR="00E17A6F" w:rsidRDefault="00E17A6F" w:rsidP="00E17A6F">
      <w:pPr>
        <w:pStyle w:val="ListParagraph"/>
        <w:ind w:left="1440"/>
      </w:pPr>
    </w:p>
    <w:p w:rsidR="00E17A6F" w:rsidRDefault="00C1082C" w:rsidP="00E17A6F">
      <w:pPr>
        <w:pStyle w:val="ListParagraph"/>
        <w:numPr>
          <w:ilvl w:val="0"/>
          <w:numId w:val="22"/>
        </w:numPr>
      </w:pPr>
      <w:r>
        <w:t>If the color</w:t>
      </w:r>
      <w:r w:rsidR="00E17A6F">
        <w:t xml:space="preserve"> “</w:t>
      </w:r>
      <w:r w:rsidR="00E17A6F" w:rsidRPr="00E17A6F">
        <w:rPr>
          <w:b/>
        </w:rPr>
        <w:t>2960</w:t>
      </w:r>
      <w:r w:rsidR="00E17A6F">
        <w:t>”</w:t>
      </w:r>
      <w:r>
        <w:t xml:space="preserve"> exists</w:t>
      </w:r>
      <w:r w:rsidR="00E17A6F">
        <w:t>,  replace it with “</w:t>
      </w:r>
      <w:r w:rsidR="00E17A6F" w:rsidRPr="00E17A6F">
        <w:rPr>
          <w:b/>
        </w:rPr>
        <w:t>2060</w:t>
      </w:r>
      <w:r w:rsidR="00E17A6F">
        <w:t>”, and apply the following:</w:t>
      </w:r>
    </w:p>
    <w:tbl>
      <w:tblPr>
        <w:tblStyle w:val="TableGrid"/>
        <w:tblW w:w="5087" w:type="dxa"/>
        <w:tblInd w:w="1681" w:type="dxa"/>
        <w:tblLook w:val="04A0" w:firstRow="1" w:lastRow="0" w:firstColumn="1" w:lastColumn="0" w:noHBand="0" w:noVBand="1"/>
      </w:tblPr>
      <w:tblGrid>
        <w:gridCol w:w="5087"/>
      </w:tblGrid>
      <w:tr w:rsidR="00E17A6F" w:rsidTr="00C1082C">
        <w:trPr>
          <w:trHeight w:val="262"/>
        </w:trPr>
        <w:tc>
          <w:tcPr>
            <w:tcW w:w="5087" w:type="dxa"/>
          </w:tcPr>
          <w:p w:rsidR="00E17A6F" w:rsidRPr="00E17A6F" w:rsidRDefault="00E17A6F" w:rsidP="00C1082C">
            <w:pPr>
              <w:rPr>
                <w:sz w:val="18"/>
              </w:rPr>
            </w:pPr>
            <w:r w:rsidRPr="00E17A6F">
              <w:rPr>
                <w:sz w:val="18"/>
              </w:rPr>
              <w:t>[New qty</w:t>
            </w:r>
            <w:r>
              <w:rPr>
                <w:sz w:val="18"/>
              </w:rPr>
              <w:t>] = [Original qty] *</w:t>
            </w:r>
            <w:r w:rsidRPr="00C1082C">
              <w:rPr>
                <w:b/>
                <w:sz w:val="18"/>
              </w:rPr>
              <w:t>1100</w:t>
            </w:r>
            <w:r w:rsidR="00C1082C">
              <w:rPr>
                <w:sz w:val="18"/>
              </w:rPr>
              <w:t>*</w:t>
            </w:r>
            <w:r w:rsidR="00C1082C" w:rsidRPr="00C1082C">
              <w:rPr>
                <w:b/>
                <w:color w:val="FF0000"/>
                <w:sz w:val="18"/>
              </w:rPr>
              <w:t>0.08</w:t>
            </w:r>
            <w:r>
              <w:rPr>
                <w:sz w:val="18"/>
              </w:rPr>
              <w:t>/</w:t>
            </w:r>
            <w:r w:rsidRPr="00E17A6F">
              <w:rPr>
                <w:sz w:val="18"/>
              </w:rPr>
              <w:t xml:space="preserve">[total of </w:t>
            </w:r>
            <w:r w:rsidRPr="00E17A6F">
              <w:rPr>
                <w:b/>
                <w:sz w:val="18"/>
              </w:rPr>
              <w:t>‘2019</w:t>
            </w:r>
            <w:r>
              <w:rPr>
                <w:b/>
                <w:sz w:val="18"/>
              </w:rPr>
              <w:t>’</w:t>
            </w:r>
            <w:r w:rsidRPr="00E17A6F">
              <w:rPr>
                <w:b/>
                <w:sz w:val="18"/>
              </w:rPr>
              <w:sym w:font="Wingdings" w:char="F0E7"/>
            </w:r>
            <w:r w:rsidRPr="00E17A6F">
              <w:rPr>
                <w:b/>
                <w:sz w:val="18"/>
              </w:rPr>
              <w:sym w:font="Wingdings" w:char="F0E8"/>
            </w:r>
            <w:r>
              <w:rPr>
                <w:b/>
                <w:sz w:val="18"/>
              </w:rPr>
              <w:t xml:space="preserve"> white</w:t>
            </w:r>
            <w:r>
              <w:rPr>
                <w:sz w:val="18"/>
              </w:rPr>
              <w:t xml:space="preserve">] </w:t>
            </w:r>
          </w:p>
        </w:tc>
      </w:tr>
    </w:tbl>
    <w:p w:rsidR="00C1082C" w:rsidRDefault="00C1082C" w:rsidP="00C1082C">
      <w:pPr>
        <w:pStyle w:val="ListParagraph"/>
        <w:ind w:left="1440"/>
      </w:pPr>
    </w:p>
    <w:p w:rsidR="00C1082C" w:rsidRDefault="00C1082C" w:rsidP="00C1082C">
      <w:pPr>
        <w:pStyle w:val="ListParagraph"/>
        <w:numPr>
          <w:ilvl w:val="0"/>
          <w:numId w:val="22"/>
        </w:numPr>
      </w:pPr>
      <w:r>
        <w:t>If the color “</w:t>
      </w:r>
      <w:r>
        <w:rPr>
          <w:b/>
        </w:rPr>
        <w:t>2980</w:t>
      </w:r>
      <w:r>
        <w:t>”</w:t>
      </w:r>
      <w:r w:rsidRPr="00C1082C">
        <w:t xml:space="preserve"> </w:t>
      </w:r>
      <w:r>
        <w:t>exists,  replace it with “</w:t>
      </w:r>
      <w:r>
        <w:rPr>
          <w:b/>
        </w:rPr>
        <w:t>2580</w:t>
      </w:r>
      <w:r>
        <w:t>”, and apply the following:</w:t>
      </w:r>
    </w:p>
    <w:tbl>
      <w:tblPr>
        <w:tblStyle w:val="TableGrid"/>
        <w:tblW w:w="5087" w:type="dxa"/>
        <w:tblInd w:w="1681" w:type="dxa"/>
        <w:tblLook w:val="04A0" w:firstRow="1" w:lastRow="0" w:firstColumn="1" w:lastColumn="0" w:noHBand="0" w:noVBand="1"/>
      </w:tblPr>
      <w:tblGrid>
        <w:gridCol w:w="5087"/>
      </w:tblGrid>
      <w:tr w:rsidR="00C1082C" w:rsidTr="00C30014">
        <w:trPr>
          <w:trHeight w:val="262"/>
        </w:trPr>
        <w:tc>
          <w:tcPr>
            <w:tcW w:w="5087" w:type="dxa"/>
          </w:tcPr>
          <w:p w:rsidR="00C1082C" w:rsidRPr="00E17A6F" w:rsidRDefault="00C1082C" w:rsidP="00C1082C">
            <w:pPr>
              <w:rPr>
                <w:sz w:val="18"/>
              </w:rPr>
            </w:pPr>
            <w:r w:rsidRPr="00E17A6F">
              <w:rPr>
                <w:sz w:val="18"/>
              </w:rPr>
              <w:lastRenderedPageBreak/>
              <w:t>[New qty</w:t>
            </w:r>
            <w:r>
              <w:rPr>
                <w:sz w:val="18"/>
              </w:rPr>
              <w:t>] = [Original qty] *</w:t>
            </w:r>
            <w:r w:rsidRPr="00C1082C">
              <w:rPr>
                <w:b/>
                <w:sz w:val="18"/>
              </w:rPr>
              <w:t>1100</w:t>
            </w:r>
            <w:r>
              <w:rPr>
                <w:sz w:val="18"/>
              </w:rPr>
              <w:t>*</w:t>
            </w:r>
            <w:r w:rsidRPr="00C1082C">
              <w:rPr>
                <w:b/>
                <w:color w:val="FF0000"/>
                <w:sz w:val="18"/>
              </w:rPr>
              <w:t>0.06</w:t>
            </w:r>
            <w:r>
              <w:rPr>
                <w:sz w:val="18"/>
              </w:rPr>
              <w:t>/</w:t>
            </w:r>
            <w:r w:rsidRPr="00E17A6F">
              <w:rPr>
                <w:sz w:val="18"/>
              </w:rPr>
              <w:t xml:space="preserve">[total of </w:t>
            </w:r>
            <w:r w:rsidRPr="00E17A6F">
              <w:rPr>
                <w:b/>
                <w:sz w:val="18"/>
              </w:rPr>
              <w:t>‘2019</w:t>
            </w:r>
            <w:r>
              <w:rPr>
                <w:b/>
                <w:sz w:val="18"/>
              </w:rPr>
              <w:t>’</w:t>
            </w:r>
            <w:r w:rsidRPr="00E17A6F">
              <w:rPr>
                <w:b/>
                <w:sz w:val="18"/>
              </w:rPr>
              <w:sym w:font="Wingdings" w:char="F0E7"/>
            </w:r>
            <w:r w:rsidRPr="00E17A6F">
              <w:rPr>
                <w:b/>
                <w:sz w:val="18"/>
              </w:rPr>
              <w:sym w:font="Wingdings" w:char="F0E8"/>
            </w:r>
            <w:r>
              <w:rPr>
                <w:b/>
                <w:sz w:val="18"/>
              </w:rPr>
              <w:t xml:space="preserve"> white</w:t>
            </w:r>
            <w:r>
              <w:rPr>
                <w:sz w:val="18"/>
              </w:rPr>
              <w:t xml:space="preserve">] </w:t>
            </w:r>
          </w:p>
        </w:tc>
      </w:tr>
    </w:tbl>
    <w:p w:rsidR="00C1082C" w:rsidRDefault="00C1082C" w:rsidP="00C1082C">
      <w:pPr>
        <w:pStyle w:val="ListParagraph"/>
        <w:ind w:left="1440"/>
      </w:pPr>
    </w:p>
    <w:p w:rsidR="00C1082C" w:rsidRDefault="00C1082C" w:rsidP="00C1082C">
      <w:pPr>
        <w:pStyle w:val="ListParagraph"/>
        <w:numPr>
          <w:ilvl w:val="0"/>
          <w:numId w:val="22"/>
        </w:numPr>
      </w:pPr>
      <w:r>
        <w:t>If the color “</w:t>
      </w:r>
      <w:r>
        <w:rPr>
          <w:b/>
        </w:rPr>
        <w:t>2920</w:t>
      </w:r>
      <w:r>
        <w:t>”</w:t>
      </w:r>
      <w:r w:rsidRPr="00C1082C">
        <w:t xml:space="preserve"> </w:t>
      </w:r>
      <w:r>
        <w:t>exists,  replace it with “</w:t>
      </w:r>
      <w:r>
        <w:rPr>
          <w:b/>
        </w:rPr>
        <w:t>2025</w:t>
      </w:r>
      <w:r>
        <w:t>”, and apply the following:</w:t>
      </w:r>
    </w:p>
    <w:tbl>
      <w:tblPr>
        <w:tblStyle w:val="TableGrid"/>
        <w:tblW w:w="5087" w:type="dxa"/>
        <w:tblInd w:w="1681" w:type="dxa"/>
        <w:tblLook w:val="04A0" w:firstRow="1" w:lastRow="0" w:firstColumn="1" w:lastColumn="0" w:noHBand="0" w:noVBand="1"/>
      </w:tblPr>
      <w:tblGrid>
        <w:gridCol w:w="5087"/>
      </w:tblGrid>
      <w:tr w:rsidR="00C1082C" w:rsidTr="00C30014">
        <w:trPr>
          <w:trHeight w:val="262"/>
        </w:trPr>
        <w:tc>
          <w:tcPr>
            <w:tcW w:w="5087" w:type="dxa"/>
          </w:tcPr>
          <w:p w:rsidR="00C1082C" w:rsidRPr="00E17A6F" w:rsidRDefault="00C1082C" w:rsidP="00C1082C">
            <w:pPr>
              <w:rPr>
                <w:sz w:val="18"/>
              </w:rPr>
            </w:pPr>
            <w:r w:rsidRPr="00E17A6F">
              <w:rPr>
                <w:sz w:val="18"/>
              </w:rPr>
              <w:t>[New qty</w:t>
            </w:r>
            <w:r>
              <w:rPr>
                <w:sz w:val="18"/>
              </w:rPr>
              <w:t>] = [Original qty] *</w:t>
            </w:r>
            <w:r w:rsidRPr="00C1082C">
              <w:rPr>
                <w:b/>
                <w:sz w:val="18"/>
              </w:rPr>
              <w:t>1100</w:t>
            </w:r>
            <w:r>
              <w:rPr>
                <w:sz w:val="18"/>
              </w:rPr>
              <w:t>*</w:t>
            </w:r>
            <w:r>
              <w:rPr>
                <w:b/>
                <w:color w:val="FF0000"/>
                <w:sz w:val="18"/>
              </w:rPr>
              <w:t>0.1</w:t>
            </w:r>
            <w:r>
              <w:rPr>
                <w:sz w:val="18"/>
              </w:rPr>
              <w:t>/</w:t>
            </w:r>
            <w:r w:rsidRPr="00E17A6F">
              <w:rPr>
                <w:sz w:val="18"/>
              </w:rPr>
              <w:t xml:space="preserve">[total of </w:t>
            </w:r>
            <w:r w:rsidRPr="00E17A6F">
              <w:rPr>
                <w:b/>
                <w:sz w:val="18"/>
              </w:rPr>
              <w:t>‘2019</w:t>
            </w:r>
            <w:r>
              <w:rPr>
                <w:b/>
                <w:sz w:val="18"/>
              </w:rPr>
              <w:t>’</w:t>
            </w:r>
            <w:r w:rsidRPr="00E17A6F">
              <w:rPr>
                <w:b/>
                <w:sz w:val="18"/>
              </w:rPr>
              <w:sym w:font="Wingdings" w:char="F0E7"/>
            </w:r>
            <w:r w:rsidRPr="00E17A6F">
              <w:rPr>
                <w:b/>
                <w:sz w:val="18"/>
              </w:rPr>
              <w:sym w:font="Wingdings" w:char="F0E8"/>
            </w:r>
            <w:r>
              <w:rPr>
                <w:b/>
                <w:sz w:val="18"/>
              </w:rPr>
              <w:t xml:space="preserve"> white</w:t>
            </w:r>
            <w:r>
              <w:rPr>
                <w:sz w:val="18"/>
              </w:rPr>
              <w:t xml:space="preserve">] </w:t>
            </w:r>
          </w:p>
        </w:tc>
      </w:tr>
    </w:tbl>
    <w:p w:rsidR="00E17A6F" w:rsidRDefault="00E17A6F" w:rsidP="00E17A6F">
      <w:pPr>
        <w:pStyle w:val="ListParagraph"/>
        <w:ind w:left="1440"/>
      </w:pPr>
    </w:p>
    <w:p w:rsidR="00C1082C" w:rsidRPr="00C1082C" w:rsidRDefault="00C1082C" w:rsidP="00C1082C">
      <w:pPr>
        <w:pStyle w:val="ListParagraph"/>
        <w:numPr>
          <w:ilvl w:val="0"/>
          <w:numId w:val="22"/>
        </w:numPr>
      </w:pPr>
      <w:r>
        <w:t>If at least one of “</w:t>
      </w:r>
      <w:r w:rsidRPr="00C1082C">
        <w:rPr>
          <w:b/>
        </w:rPr>
        <w:t>2960</w:t>
      </w:r>
      <w:r>
        <w:t>”, “</w:t>
      </w:r>
      <w:r w:rsidRPr="00C1082C">
        <w:rPr>
          <w:b/>
        </w:rPr>
        <w:t>2980</w:t>
      </w:r>
      <w:r>
        <w:t>” or “</w:t>
      </w:r>
      <w:r w:rsidRPr="00C1082C">
        <w:rPr>
          <w:b/>
        </w:rPr>
        <w:t>2920</w:t>
      </w:r>
      <w:r>
        <w:t>” did exist, then remove the “</w:t>
      </w:r>
      <w:r w:rsidRPr="00C1082C">
        <w:rPr>
          <w:b/>
        </w:rPr>
        <w:t>2002</w:t>
      </w:r>
      <w:r>
        <w:rPr>
          <w:b/>
        </w:rPr>
        <w:t>”.</w:t>
      </w:r>
    </w:p>
    <w:p w:rsidR="00C1082C" w:rsidRPr="00C1082C" w:rsidRDefault="00C1082C" w:rsidP="00C1082C">
      <w:pPr>
        <w:pStyle w:val="ListParagraph"/>
        <w:ind w:left="1440"/>
      </w:pPr>
    </w:p>
    <w:p w:rsidR="00C1082C" w:rsidRDefault="00C1082C" w:rsidP="00C1082C">
      <w:pPr>
        <w:pStyle w:val="ListParagraph"/>
        <w:numPr>
          <w:ilvl w:val="1"/>
          <w:numId w:val="23"/>
        </w:numPr>
        <w:rPr>
          <w:u w:val="single"/>
        </w:rPr>
      </w:pPr>
      <w:r>
        <w:rPr>
          <w:u w:val="single"/>
        </w:rPr>
        <w:t>part 2</w:t>
      </w:r>
    </w:p>
    <w:p w:rsidR="00C1082C" w:rsidRDefault="00C1082C" w:rsidP="00C1082C">
      <w:pPr>
        <w:pStyle w:val="ListParagraph"/>
        <w:numPr>
          <w:ilvl w:val="0"/>
          <w:numId w:val="22"/>
        </w:numPr>
      </w:pPr>
      <w:r>
        <w:t xml:space="preserve">Modify the quantity of the </w:t>
      </w:r>
      <w:r w:rsidRPr="00C1082C">
        <w:rPr>
          <w:b/>
        </w:rPr>
        <w:t>‘2019’</w:t>
      </w:r>
      <w:r w:rsidRPr="00C1082C">
        <w:rPr>
          <w:b/>
        </w:rPr>
        <w:sym w:font="Wingdings" w:char="F0E7"/>
      </w:r>
      <w:r w:rsidRPr="00C1082C">
        <w:rPr>
          <w:b/>
        </w:rPr>
        <w:sym w:font="Wingdings" w:char="F0E8"/>
      </w:r>
      <w:r w:rsidRPr="00C1082C">
        <w:rPr>
          <w:b/>
        </w:rPr>
        <w:t xml:space="preserve"> white</w:t>
      </w:r>
      <w:r>
        <w:t>, as follow: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778"/>
      </w:tblGrid>
      <w:tr w:rsidR="00C1082C" w:rsidTr="00C1082C">
        <w:tc>
          <w:tcPr>
            <w:tcW w:w="5778" w:type="dxa"/>
          </w:tcPr>
          <w:p w:rsidR="00C1082C" w:rsidRDefault="00C1082C" w:rsidP="00C1082C">
            <w:r w:rsidRPr="00C1082C">
              <w:rPr>
                <w:sz w:val="18"/>
              </w:rPr>
              <w:t xml:space="preserve">[New 2019 qty] = 1100 – [total qty] + [original total of </w:t>
            </w:r>
            <w:r w:rsidRPr="00C1082C">
              <w:rPr>
                <w:b/>
                <w:sz w:val="18"/>
              </w:rPr>
              <w:t>‘2019’</w:t>
            </w:r>
            <w:r w:rsidRPr="00E17A6F">
              <w:rPr>
                <w:b/>
              </w:rPr>
              <w:sym w:font="Wingdings" w:char="F0E7"/>
            </w:r>
            <w:r w:rsidRPr="00E17A6F">
              <w:rPr>
                <w:b/>
              </w:rPr>
              <w:sym w:font="Wingdings" w:char="F0E8"/>
            </w:r>
            <w:r w:rsidRPr="00C1082C">
              <w:rPr>
                <w:b/>
                <w:sz w:val="18"/>
              </w:rPr>
              <w:t xml:space="preserve"> white</w:t>
            </w:r>
            <w:r w:rsidRPr="00C1082C">
              <w:rPr>
                <w:sz w:val="18"/>
              </w:rPr>
              <w:t>]</w:t>
            </w:r>
          </w:p>
        </w:tc>
      </w:tr>
    </w:tbl>
    <w:p w:rsidR="00E17A6F" w:rsidRDefault="00E17A6F" w:rsidP="00E17A6F">
      <w:pPr>
        <w:pStyle w:val="ListParagraph"/>
        <w:ind w:left="1080"/>
      </w:pPr>
    </w:p>
    <w:p w:rsidR="00A67990" w:rsidRDefault="00A67990" w:rsidP="00F02010">
      <w:pPr>
        <w:pStyle w:val="ListParagraph"/>
        <w:numPr>
          <w:ilvl w:val="0"/>
          <w:numId w:val="24"/>
        </w:numPr>
        <w:rPr>
          <w:u w:val="single"/>
        </w:rPr>
      </w:pPr>
      <w:r>
        <w:rPr>
          <w:u w:val="single"/>
        </w:rPr>
        <w:t>The Majdi % equation</w:t>
      </w:r>
    </w:p>
    <w:p w:rsidR="00A67990" w:rsidRDefault="00A67990" w:rsidP="00A67990">
      <w:pPr>
        <w:ind w:left="720"/>
      </w:pPr>
      <w:r>
        <w:t xml:space="preserve">(Already described in the paragraph </w:t>
      </w:r>
      <w:r w:rsidRPr="00A67990">
        <w:rPr>
          <w:b/>
        </w:rPr>
        <w:t>II.1.i</w:t>
      </w:r>
      <w:r>
        <w:rPr>
          <w:b/>
        </w:rPr>
        <w:t>v</w:t>
      </w:r>
      <w:r>
        <w:t>)</w:t>
      </w:r>
    </w:p>
    <w:p w:rsidR="00A67990" w:rsidRDefault="00A67990" w:rsidP="00F02010">
      <w:pPr>
        <w:pStyle w:val="ListParagraph"/>
        <w:numPr>
          <w:ilvl w:val="0"/>
          <w:numId w:val="24"/>
        </w:numPr>
        <w:rPr>
          <w:u w:val="single"/>
        </w:rPr>
      </w:pPr>
      <w:r>
        <w:rPr>
          <w:u w:val="single"/>
        </w:rPr>
        <w:t>The ClearLS % equation</w:t>
      </w:r>
    </w:p>
    <w:p w:rsidR="00A67990" w:rsidRDefault="00A67990" w:rsidP="00F02010">
      <w:pPr>
        <w:ind w:left="720"/>
      </w:pPr>
      <w:r>
        <w:t xml:space="preserve">(Already described in the paragraph </w:t>
      </w:r>
      <w:r>
        <w:rPr>
          <w:b/>
        </w:rPr>
        <w:t>II.1.</w:t>
      </w:r>
      <w:r w:rsidRPr="00A67990">
        <w:rPr>
          <w:b/>
        </w:rPr>
        <w:t>v</w:t>
      </w:r>
      <w:r>
        <w:t>)</w:t>
      </w:r>
    </w:p>
    <w:p w:rsidR="0033571B" w:rsidRDefault="0033571B" w:rsidP="00F02010">
      <w:pPr>
        <w:pStyle w:val="ListParagraph"/>
        <w:numPr>
          <w:ilvl w:val="0"/>
          <w:numId w:val="24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</w:t>
      </w:r>
      <w:r w:rsidRPr="003B4E11">
        <w:rPr>
          <w:u w:val="single"/>
        </w:rPr>
        <w:t>4503</w:t>
      </w:r>
      <w:r>
        <w:rPr>
          <w:u w:val="single"/>
        </w:rPr>
        <w:t>’ equation</w:t>
      </w:r>
    </w:p>
    <w:p w:rsidR="0033571B" w:rsidRPr="003A60FD" w:rsidRDefault="0033571B" w:rsidP="00F02010">
      <w:pPr>
        <w:ind w:left="720"/>
      </w:pPr>
      <w:r>
        <w:t xml:space="preserve">(Already described in the paragraph </w:t>
      </w:r>
      <w:r w:rsidRPr="00975ACF">
        <w:rPr>
          <w:b/>
        </w:rPr>
        <w:t>II.1.vi</w:t>
      </w:r>
      <w:r>
        <w:t>)</w:t>
      </w:r>
    </w:p>
    <w:p w:rsidR="0033571B" w:rsidRDefault="0033571B" w:rsidP="00F02010">
      <w:pPr>
        <w:pStyle w:val="ListParagraph"/>
        <w:numPr>
          <w:ilvl w:val="0"/>
          <w:numId w:val="24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‘4761’ equation</w:t>
      </w:r>
    </w:p>
    <w:p w:rsidR="0033571B" w:rsidRDefault="0033571B" w:rsidP="00F02010">
      <w:pPr>
        <w:ind w:left="720"/>
      </w:pPr>
      <w:r>
        <w:t xml:space="preserve">(Already described in the paragraph </w:t>
      </w:r>
      <w:r w:rsidRPr="00975ACF">
        <w:rPr>
          <w:b/>
        </w:rPr>
        <w:t>II.1.vii</w:t>
      </w:r>
      <w:r>
        <w:t>)</w:t>
      </w:r>
    </w:p>
    <w:p w:rsidR="0033571B" w:rsidRDefault="0033571B" w:rsidP="00F02010">
      <w:pPr>
        <w:pStyle w:val="ListParagraph"/>
        <w:numPr>
          <w:ilvl w:val="0"/>
          <w:numId w:val="24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‘4001’ equation</w:t>
      </w:r>
    </w:p>
    <w:p w:rsidR="00625A62" w:rsidRDefault="0033571B" w:rsidP="0083290C">
      <w:pPr>
        <w:ind w:left="720"/>
      </w:pPr>
      <w:r>
        <w:t xml:space="preserve">(Already described in the paragraph </w:t>
      </w:r>
      <w:r w:rsidRPr="00975ACF">
        <w:rPr>
          <w:b/>
        </w:rPr>
        <w:t>II.1.viii</w:t>
      </w:r>
      <w:r>
        <w:t>)</w:t>
      </w:r>
    </w:p>
    <w:p w:rsidR="0083290C" w:rsidRDefault="0083290C" w:rsidP="0083290C">
      <w:pPr>
        <w:ind w:left="720"/>
      </w:pPr>
    </w:p>
    <w:p w:rsidR="005A5AA8" w:rsidRPr="00975ACF" w:rsidRDefault="0083290C" w:rsidP="005A5AA8">
      <w:pPr>
        <w:pStyle w:val="Heading2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 saving a</w:t>
      </w:r>
      <w:r w:rsidR="005A5AA8" w:rsidRPr="00975ACF">
        <w:rPr>
          <w:sz w:val="24"/>
          <w:szCs w:val="24"/>
        </w:rPr>
        <w:t xml:space="preserve"> </w:t>
      </w:r>
      <w:r w:rsidR="005A5AA8">
        <w:rPr>
          <w:sz w:val="24"/>
          <w:szCs w:val="24"/>
        </w:rPr>
        <w:t>BC/2K</w:t>
      </w:r>
      <w:r>
        <w:rPr>
          <w:sz w:val="24"/>
          <w:szCs w:val="24"/>
        </w:rPr>
        <w:t xml:space="preserve"> formula</w:t>
      </w:r>
    </w:p>
    <w:p w:rsidR="0083290C" w:rsidRPr="00EF5662" w:rsidRDefault="0083290C" w:rsidP="0083290C">
      <w:pPr>
        <w:ind w:left="720"/>
      </w:pPr>
      <w:r>
        <w:t>The equations bellows are applied when saving a new formula and in the following order:</w:t>
      </w:r>
    </w:p>
    <w:p w:rsidR="0083290C" w:rsidRPr="000045F9" w:rsidRDefault="0083290C" w:rsidP="002E403D">
      <w:pPr>
        <w:pStyle w:val="ListParagraph"/>
        <w:numPr>
          <w:ilvl w:val="0"/>
          <w:numId w:val="26"/>
        </w:numPr>
        <w:rPr>
          <w:u w:val="single"/>
        </w:rPr>
      </w:pPr>
      <w:r>
        <w:rPr>
          <w:u w:val="single"/>
        </w:rPr>
        <w:t>The 15% of 4201 equation</w:t>
      </w:r>
    </w:p>
    <w:p w:rsidR="0083290C" w:rsidRDefault="0083290C" w:rsidP="0083290C">
      <w:pPr>
        <w:ind w:firstLine="720"/>
      </w:pPr>
      <w:r>
        <w:t xml:space="preserve">(Already described in the paragraph </w:t>
      </w:r>
      <w:r w:rsidRPr="00975ACF">
        <w:rPr>
          <w:b/>
        </w:rPr>
        <w:t>II.1.i</w:t>
      </w:r>
      <w:r>
        <w:t>)</w:t>
      </w:r>
    </w:p>
    <w:p w:rsidR="0083290C" w:rsidRDefault="0083290C" w:rsidP="002E403D">
      <w:pPr>
        <w:pStyle w:val="ListParagraph"/>
        <w:numPr>
          <w:ilvl w:val="0"/>
          <w:numId w:val="26"/>
        </w:numPr>
        <w:rPr>
          <w:u w:val="single"/>
        </w:rPr>
      </w:pPr>
      <w:r>
        <w:rPr>
          <w:u w:val="single"/>
        </w:rPr>
        <w:t>New formula creation</w:t>
      </w:r>
    </w:p>
    <w:p w:rsidR="00B3733B" w:rsidRDefault="0083290C" w:rsidP="0083290C">
      <w:pPr>
        <w:pStyle w:val="ListParagraph"/>
        <w:ind w:left="1080"/>
      </w:pPr>
      <w:r w:rsidRPr="0083290C">
        <w:t>A n</w:t>
      </w:r>
      <w:r>
        <w:t>ew formula of type “</w:t>
      </w:r>
      <w:r w:rsidRPr="0083290C">
        <w:rPr>
          <w:b/>
        </w:rPr>
        <w:t>2K</w:t>
      </w:r>
      <w:r>
        <w:t xml:space="preserve">” is created, </w:t>
      </w:r>
      <w:r w:rsidR="00B3733B">
        <w:t>while</w:t>
      </w:r>
      <w:r>
        <w:t xml:space="preserve"> the original one will be saved as a “</w:t>
      </w:r>
      <w:r w:rsidRPr="0083290C">
        <w:rPr>
          <w:b/>
        </w:rPr>
        <w:t>BC</w:t>
      </w:r>
      <w:r>
        <w:rPr>
          <w:b/>
        </w:rPr>
        <w:t>”</w:t>
      </w:r>
      <w:r>
        <w:t xml:space="preserve"> formula.</w:t>
      </w:r>
    </w:p>
    <w:p w:rsidR="00B3733B" w:rsidRDefault="00B3733B" w:rsidP="0083290C">
      <w:pPr>
        <w:pStyle w:val="ListParagraph"/>
        <w:ind w:left="1080"/>
      </w:pPr>
    </w:p>
    <w:p w:rsidR="0083290C" w:rsidRPr="0083290C" w:rsidRDefault="0083290C" w:rsidP="0083290C">
      <w:pPr>
        <w:pStyle w:val="ListParagraph"/>
        <w:ind w:left="1080"/>
      </w:pPr>
      <w:r>
        <w:t>The equation applied on the new “</w:t>
      </w:r>
      <w:r w:rsidRPr="00B3733B">
        <w:rPr>
          <w:b/>
        </w:rPr>
        <w:t>2K</w:t>
      </w:r>
      <w:r>
        <w:t>” formula is as following:</w:t>
      </w:r>
    </w:p>
    <w:p w:rsidR="005A5AA8" w:rsidRDefault="00B3733B" w:rsidP="00B3733B">
      <w:pPr>
        <w:pStyle w:val="ListParagraph"/>
        <w:numPr>
          <w:ilvl w:val="0"/>
          <w:numId w:val="22"/>
        </w:numPr>
      </w:pPr>
      <w:r>
        <w:lastRenderedPageBreak/>
        <w:t>Replace the “</w:t>
      </w:r>
      <w:r w:rsidRPr="00B3733B">
        <w:rPr>
          <w:b/>
        </w:rPr>
        <w:t>4960</w:t>
      </w:r>
      <w:r>
        <w:t>” color by “</w:t>
      </w:r>
      <w:r w:rsidRPr="00B3733B">
        <w:rPr>
          <w:b/>
        </w:rPr>
        <w:t>2060</w:t>
      </w:r>
      <w:r>
        <w:t xml:space="preserve">”, having </w:t>
      </w:r>
      <w:r w:rsidRPr="00B3733B">
        <w:rPr>
          <w:b/>
        </w:rPr>
        <w:t>0.06</w:t>
      </w:r>
      <w:r>
        <w:t xml:space="preserve"> the “</w:t>
      </w:r>
      <w:r w:rsidRPr="00B3733B">
        <w:rPr>
          <w:b/>
        </w:rPr>
        <w:t>4960</w:t>
      </w:r>
      <w:r>
        <w:t>” quantity.</w:t>
      </w:r>
    </w:p>
    <w:p w:rsidR="00B3733B" w:rsidRDefault="00B3733B" w:rsidP="00B3733B">
      <w:pPr>
        <w:pStyle w:val="ListParagraph"/>
        <w:numPr>
          <w:ilvl w:val="0"/>
          <w:numId w:val="22"/>
        </w:numPr>
      </w:pPr>
      <w:r>
        <w:t>Replace the “</w:t>
      </w:r>
      <w:r w:rsidRPr="00B3733B">
        <w:rPr>
          <w:b/>
        </w:rPr>
        <w:t>4920</w:t>
      </w:r>
      <w:r>
        <w:t>” color by “</w:t>
      </w:r>
      <w:r w:rsidRPr="00B3733B">
        <w:rPr>
          <w:b/>
        </w:rPr>
        <w:t>2025</w:t>
      </w:r>
      <w:r>
        <w:t xml:space="preserve">”, having </w:t>
      </w:r>
      <w:r w:rsidRPr="00B3733B">
        <w:rPr>
          <w:b/>
        </w:rPr>
        <w:t>0.06</w:t>
      </w:r>
      <w:r>
        <w:t xml:space="preserve"> the “</w:t>
      </w:r>
      <w:r w:rsidRPr="00B3733B">
        <w:rPr>
          <w:b/>
        </w:rPr>
        <w:t>4920</w:t>
      </w:r>
      <w:r>
        <w:t>” quantity.</w:t>
      </w:r>
    </w:p>
    <w:p w:rsidR="00B3733B" w:rsidRPr="003A60FD" w:rsidRDefault="00B3733B" w:rsidP="00B3733B">
      <w:pPr>
        <w:pStyle w:val="ListParagraph"/>
        <w:numPr>
          <w:ilvl w:val="0"/>
          <w:numId w:val="22"/>
        </w:numPr>
      </w:pPr>
      <w:r>
        <w:t>Replace all the others colors except the “</w:t>
      </w:r>
      <w:r w:rsidRPr="00B3733B">
        <w:rPr>
          <w:b/>
        </w:rPr>
        <w:t>4002</w:t>
      </w:r>
      <w:r>
        <w:t>” as follow: [</w:t>
      </w:r>
      <w:r w:rsidRPr="00B3733B">
        <w:rPr>
          <w:b/>
        </w:rPr>
        <w:t>new code</w:t>
      </w:r>
      <w:r>
        <w:t>]=[</w:t>
      </w:r>
      <w:r w:rsidRPr="00B3733B">
        <w:rPr>
          <w:b/>
        </w:rPr>
        <w:t>old code</w:t>
      </w:r>
      <w:r>
        <w:t xml:space="preserve">] - </w:t>
      </w:r>
      <w:r w:rsidRPr="00B3733B">
        <w:rPr>
          <w:b/>
        </w:rPr>
        <w:t>2000</w:t>
      </w:r>
    </w:p>
    <w:p w:rsidR="00B3733B" w:rsidRDefault="00B3733B" w:rsidP="00B3733B">
      <w:pPr>
        <w:pStyle w:val="ListParagraph"/>
        <w:ind w:left="1440"/>
      </w:pPr>
      <w:r>
        <w:t>While keeping the same quantity</w:t>
      </w:r>
      <w:r w:rsidR="0037309E">
        <w:t>.</w:t>
      </w:r>
    </w:p>
    <w:p w:rsidR="00B3733B" w:rsidRDefault="00B3733B" w:rsidP="00B3733B">
      <w:pPr>
        <w:pStyle w:val="ListParagraph"/>
        <w:numPr>
          <w:ilvl w:val="0"/>
          <w:numId w:val="22"/>
        </w:numPr>
      </w:pPr>
      <w:r>
        <w:t>Remove the “</w:t>
      </w:r>
      <w:r w:rsidRPr="00B3733B">
        <w:rPr>
          <w:b/>
        </w:rPr>
        <w:t>4002</w:t>
      </w:r>
      <w:r>
        <w:t>” from the formula</w:t>
      </w:r>
      <w:r w:rsidR="0037309E">
        <w:t>.</w:t>
      </w:r>
    </w:p>
    <w:p w:rsidR="00B3733B" w:rsidRDefault="00B3733B" w:rsidP="00B3733B">
      <w:pPr>
        <w:pStyle w:val="ListParagraph"/>
        <w:numPr>
          <w:ilvl w:val="0"/>
          <w:numId w:val="22"/>
        </w:numPr>
      </w:pPr>
      <w:r>
        <w:t xml:space="preserve">Return to the original </w:t>
      </w:r>
      <w:r w:rsidR="00CF089C">
        <w:t xml:space="preserve">total </w:t>
      </w:r>
      <w:r>
        <w:t>quantity</w:t>
      </w:r>
      <w:r w:rsidR="0037309E">
        <w:t>.</w:t>
      </w:r>
    </w:p>
    <w:p w:rsidR="002E403D" w:rsidRDefault="002E403D" w:rsidP="00B3733B">
      <w:pPr>
        <w:pStyle w:val="ListParagraph"/>
        <w:numPr>
          <w:ilvl w:val="0"/>
          <w:numId w:val="22"/>
        </w:numPr>
      </w:pPr>
      <w:r>
        <w:t xml:space="preserve">Apply the 2K “render equation” as described in the paragraph </w:t>
      </w:r>
      <w:r w:rsidRPr="002E403D">
        <w:rPr>
          <w:b/>
        </w:rPr>
        <w:t>II.3.ii</w:t>
      </w:r>
    </w:p>
    <w:p w:rsidR="00B3733B" w:rsidRPr="002E403D" w:rsidRDefault="002E403D" w:rsidP="002E403D">
      <w:pPr>
        <w:rPr>
          <w:b/>
          <w:color w:val="FF0000"/>
        </w:rPr>
      </w:pPr>
      <w:r w:rsidRPr="002E403D">
        <w:rPr>
          <w:b/>
          <w:color w:val="FF0000"/>
        </w:rPr>
        <w:t>Note:</w:t>
      </w:r>
      <w:r>
        <w:rPr>
          <w:b/>
          <w:color w:val="FF0000"/>
        </w:rPr>
        <w:t xml:space="preserve"> the rest equations below are only applied to the original “BC” formula</w:t>
      </w:r>
      <w:r w:rsidRPr="002E403D">
        <w:rPr>
          <w:b/>
          <w:color w:val="FF0000"/>
        </w:rPr>
        <w:sym w:font="Wingdings" w:char="F0E8"/>
      </w:r>
    </w:p>
    <w:p w:rsidR="002E403D" w:rsidRDefault="002E403D" w:rsidP="002E403D">
      <w:pPr>
        <w:pStyle w:val="ListParagraph"/>
        <w:numPr>
          <w:ilvl w:val="0"/>
          <w:numId w:val="26"/>
        </w:numPr>
        <w:rPr>
          <w:u w:val="single"/>
        </w:rPr>
      </w:pPr>
      <w:r>
        <w:rPr>
          <w:u w:val="single"/>
        </w:rPr>
        <w:t>The Majdi % equation</w:t>
      </w:r>
    </w:p>
    <w:p w:rsidR="002E403D" w:rsidRDefault="002E403D" w:rsidP="002E403D">
      <w:pPr>
        <w:ind w:left="1080"/>
      </w:pPr>
      <w:r>
        <w:t xml:space="preserve">(Already described in the paragraph </w:t>
      </w:r>
      <w:r w:rsidRPr="00A67990">
        <w:rPr>
          <w:b/>
        </w:rPr>
        <w:t>II.1.i</w:t>
      </w:r>
      <w:r>
        <w:rPr>
          <w:b/>
        </w:rPr>
        <w:t>v</w:t>
      </w:r>
      <w:r>
        <w:t>)</w:t>
      </w:r>
    </w:p>
    <w:p w:rsidR="002E403D" w:rsidRDefault="002E403D" w:rsidP="002E403D">
      <w:pPr>
        <w:pStyle w:val="ListParagraph"/>
        <w:numPr>
          <w:ilvl w:val="0"/>
          <w:numId w:val="26"/>
        </w:numPr>
        <w:rPr>
          <w:u w:val="single"/>
        </w:rPr>
      </w:pPr>
      <w:r>
        <w:rPr>
          <w:u w:val="single"/>
        </w:rPr>
        <w:t>The ClearLS % equation</w:t>
      </w:r>
    </w:p>
    <w:p w:rsidR="002E403D" w:rsidRDefault="002E403D" w:rsidP="002E403D">
      <w:pPr>
        <w:ind w:left="1080"/>
      </w:pPr>
      <w:r>
        <w:t xml:space="preserve">(Already described in the paragraph </w:t>
      </w:r>
      <w:r>
        <w:rPr>
          <w:b/>
        </w:rPr>
        <w:t>II.1.</w:t>
      </w:r>
      <w:r w:rsidRPr="00A67990">
        <w:rPr>
          <w:b/>
        </w:rPr>
        <w:t>v</w:t>
      </w:r>
      <w:r>
        <w:t>)</w:t>
      </w:r>
    </w:p>
    <w:p w:rsidR="002E403D" w:rsidRDefault="002E403D" w:rsidP="002E403D">
      <w:pPr>
        <w:pStyle w:val="ListParagraph"/>
        <w:numPr>
          <w:ilvl w:val="0"/>
          <w:numId w:val="26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</w:t>
      </w:r>
      <w:r w:rsidRPr="003B4E11">
        <w:rPr>
          <w:u w:val="single"/>
        </w:rPr>
        <w:t>4503</w:t>
      </w:r>
      <w:r>
        <w:rPr>
          <w:u w:val="single"/>
        </w:rPr>
        <w:t>’ equation</w:t>
      </w:r>
    </w:p>
    <w:p w:rsidR="002E403D" w:rsidRPr="003A60FD" w:rsidRDefault="002E403D" w:rsidP="002E403D">
      <w:pPr>
        <w:ind w:left="1080"/>
      </w:pPr>
      <w:r>
        <w:t xml:space="preserve">(Already described in the paragraph </w:t>
      </w:r>
      <w:r w:rsidRPr="00975ACF">
        <w:rPr>
          <w:b/>
        </w:rPr>
        <w:t>II.1.vi</w:t>
      </w:r>
      <w:r>
        <w:t>)</w:t>
      </w:r>
    </w:p>
    <w:p w:rsidR="002E403D" w:rsidRDefault="002E403D" w:rsidP="002E403D">
      <w:pPr>
        <w:pStyle w:val="ListParagraph"/>
        <w:numPr>
          <w:ilvl w:val="0"/>
          <w:numId w:val="26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‘4761’ equation</w:t>
      </w:r>
    </w:p>
    <w:p w:rsidR="002E403D" w:rsidRDefault="002E403D" w:rsidP="002E403D">
      <w:pPr>
        <w:ind w:left="1080"/>
      </w:pPr>
      <w:r>
        <w:t xml:space="preserve">(Already described in the paragraph </w:t>
      </w:r>
      <w:r w:rsidRPr="00975ACF">
        <w:rPr>
          <w:b/>
        </w:rPr>
        <w:t>II.1.vii</w:t>
      </w:r>
      <w:r>
        <w:t>)</w:t>
      </w:r>
    </w:p>
    <w:p w:rsidR="002E403D" w:rsidRDefault="002E403D" w:rsidP="002E403D">
      <w:pPr>
        <w:pStyle w:val="ListParagraph"/>
        <w:numPr>
          <w:ilvl w:val="0"/>
          <w:numId w:val="26"/>
        </w:numPr>
        <w:rPr>
          <w:u w:val="single"/>
        </w:rPr>
      </w:pPr>
      <w:r w:rsidRPr="003B4E11">
        <w:rPr>
          <w:u w:val="single"/>
        </w:rPr>
        <w:t xml:space="preserve">The </w:t>
      </w:r>
      <w:r>
        <w:rPr>
          <w:u w:val="single"/>
        </w:rPr>
        <w:t>‘4001’ equation</w:t>
      </w:r>
    </w:p>
    <w:p w:rsidR="002E403D" w:rsidRDefault="002E403D" w:rsidP="002E403D">
      <w:pPr>
        <w:ind w:left="1080"/>
      </w:pPr>
      <w:r>
        <w:t xml:space="preserve">(Already described in the paragraph </w:t>
      </w:r>
      <w:r w:rsidRPr="00975ACF">
        <w:rPr>
          <w:b/>
        </w:rPr>
        <w:t>II.1.viii</w:t>
      </w:r>
      <w:r>
        <w:t>)</w:t>
      </w:r>
    </w:p>
    <w:p w:rsidR="00B3733B" w:rsidRPr="003A60FD" w:rsidRDefault="00B3733B" w:rsidP="00B3733B">
      <w:pPr>
        <w:pStyle w:val="ListParagraph"/>
        <w:ind w:left="1440"/>
      </w:pPr>
    </w:p>
    <w:sectPr w:rsidR="00B3733B" w:rsidRPr="003A60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4D4" w:rsidRDefault="008D64D4" w:rsidP="008C752E">
      <w:pPr>
        <w:spacing w:after="0" w:line="240" w:lineRule="auto"/>
      </w:pPr>
      <w:r>
        <w:separator/>
      </w:r>
    </w:p>
  </w:endnote>
  <w:endnote w:type="continuationSeparator" w:id="0">
    <w:p w:rsidR="008D64D4" w:rsidRDefault="008D64D4" w:rsidP="008C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4D4" w:rsidRDefault="008D64D4" w:rsidP="008C752E">
      <w:pPr>
        <w:spacing w:after="0" w:line="240" w:lineRule="auto"/>
      </w:pPr>
      <w:r>
        <w:separator/>
      </w:r>
    </w:p>
  </w:footnote>
  <w:footnote w:type="continuationSeparator" w:id="0">
    <w:p w:rsidR="008D64D4" w:rsidRDefault="008D64D4" w:rsidP="008C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FD" w:rsidRPr="008C752E" w:rsidRDefault="003A60FD" w:rsidP="008C752E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Garage software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2C4"/>
    <w:multiLevelType w:val="hybridMultilevel"/>
    <w:tmpl w:val="101A115C"/>
    <w:lvl w:ilvl="0" w:tplc="84402DDE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A5720"/>
    <w:multiLevelType w:val="hybridMultilevel"/>
    <w:tmpl w:val="446C449C"/>
    <w:lvl w:ilvl="0" w:tplc="04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72C"/>
    <w:multiLevelType w:val="hybridMultilevel"/>
    <w:tmpl w:val="9B22E9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364938"/>
    <w:multiLevelType w:val="hybridMultilevel"/>
    <w:tmpl w:val="C7602BB4"/>
    <w:lvl w:ilvl="0" w:tplc="04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3B33F0"/>
    <w:multiLevelType w:val="hybridMultilevel"/>
    <w:tmpl w:val="8F98319C"/>
    <w:lvl w:ilvl="0" w:tplc="38CC6D60">
      <w:numFmt w:val="bullet"/>
      <w:lvlText w:val=""/>
      <w:lvlJc w:val="left"/>
      <w:pPr>
        <w:ind w:left="180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5">
    <w:nsid w:val="2E6E6EE4"/>
    <w:multiLevelType w:val="hybridMultilevel"/>
    <w:tmpl w:val="86A63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9868BE"/>
    <w:multiLevelType w:val="hybridMultilevel"/>
    <w:tmpl w:val="2FA41000"/>
    <w:lvl w:ilvl="0" w:tplc="04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6E26A5"/>
    <w:multiLevelType w:val="hybridMultilevel"/>
    <w:tmpl w:val="8990F110"/>
    <w:lvl w:ilvl="0" w:tplc="04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A103A"/>
    <w:multiLevelType w:val="hybridMultilevel"/>
    <w:tmpl w:val="8A6E4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2A2E9C"/>
    <w:multiLevelType w:val="hybridMultilevel"/>
    <w:tmpl w:val="AC1E7BA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102C3B"/>
    <w:multiLevelType w:val="hybridMultilevel"/>
    <w:tmpl w:val="1436AFF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A567FEA"/>
    <w:multiLevelType w:val="hybridMultilevel"/>
    <w:tmpl w:val="9B1E7C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5B7E04"/>
    <w:multiLevelType w:val="hybridMultilevel"/>
    <w:tmpl w:val="5D92FF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D13ADC"/>
    <w:multiLevelType w:val="hybridMultilevel"/>
    <w:tmpl w:val="7696E6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E230B"/>
    <w:multiLevelType w:val="hybridMultilevel"/>
    <w:tmpl w:val="13588D3E"/>
    <w:lvl w:ilvl="0" w:tplc="FA820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43F85"/>
    <w:multiLevelType w:val="hybridMultilevel"/>
    <w:tmpl w:val="3B32619C"/>
    <w:lvl w:ilvl="0" w:tplc="04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05F16"/>
    <w:multiLevelType w:val="hybridMultilevel"/>
    <w:tmpl w:val="478046CA"/>
    <w:lvl w:ilvl="0" w:tplc="4964E0EE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77C55"/>
    <w:multiLevelType w:val="hybridMultilevel"/>
    <w:tmpl w:val="36E66A9E"/>
    <w:lvl w:ilvl="0" w:tplc="04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5B3DA9"/>
    <w:multiLevelType w:val="hybridMultilevel"/>
    <w:tmpl w:val="4D984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E392C"/>
    <w:multiLevelType w:val="hybridMultilevel"/>
    <w:tmpl w:val="1B7E2C04"/>
    <w:lvl w:ilvl="0" w:tplc="04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9073DD"/>
    <w:multiLevelType w:val="hybridMultilevel"/>
    <w:tmpl w:val="829A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7614B"/>
    <w:multiLevelType w:val="hybridMultilevel"/>
    <w:tmpl w:val="9B42D8C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7D3429"/>
    <w:multiLevelType w:val="hybridMultilevel"/>
    <w:tmpl w:val="84D210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98099E"/>
    <w:multiLevelType w:val="hybridMultilevel"/>
    <w:tmpl w:val="2A68409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F554E2"/>
    <w:multiLevelType w:val="hybridMultilevel"/>
    <w:tmpl w:val="768AF254"/>
    <w:lvl w:ilvl="0" w:tplc="A7BA1AEA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71403"/>
    <w:multiLevelType w:val="hybridMultilevel"/>
    <w:tmpl w:val="472269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2"/>
  </w:num>
  <w:num w:numId="4">
    <w:abstractNumId w:val="25"/>
  </w:num>
  <w:num w:numId="5">
    <w:abstractNumId w:val="4"/>
  </w:num>
  <w:num w:numId="6">
    <w:abstractNumId w:val="5"/>
  </w:num>
  <w:num w:numId="7">
    <w:abstractNumId w:val="21"/>
  </w:num>
  <w:num w:numId="8">
    <w:abstractNumId w:val="9"/>
  </w:num>
  <w:num w:numId="9">
    <w:abstractNumId w:val="8"/>
  </w:num>
  <w:num w:numId="10">
    <w:abstractNumId w:val="14"/>
  </w:num>
  <w:num w:numId="11">
    <w:abstractNumId w:val="3"/>
  </w:num>
  <w:num w:numId="12">
    <w:abstractNumId w:val="10"/>
  </w:num>
  <w:num w:numId="13">
    <w:abstractNumId w:val="23"/>
  </w:num>
  <w:num w:numId="14">
    <w:abstractNumId w:val="12"/>
  </w:num>
  <w:num w:numId="15">
    <w:abstractNumId w:val="2"/>
  </w:num>
  <w:num w:numId="16">
    <w:abstractNumId w:val="24"/>
  </w:num>
  <w:num w:numId="17">
    <w:abstractNumId w:val="17"/>
  </w:num>
  <w:num w:numId="18">
    <w:abstractNumId w:val="16"/>
  </w:num>
  <w:num w:numId="19">
    <w:abstractNumId w:val="19"/>
  </w:num>
  <w:num w:numId="20">
    <w:abstractNumId w:val="7"/>
  </w:num>
  <w:num w:numId="21">
    <w:abstractNumId w:val="6"/>
  </w:num>
  <w:num w:numId="22">
    <w:abstractNumId w:val="11"/>
  </w:num>
  <w:num w:numId="23">
    <w:abstractNumId w:val="13"/>
  </w:num>
  <w:num w:numId="24">
    <w:abstractNumId w:val="15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2E"/>
    <w:rsid w:val="000045F9"/>
    <w:rsid w:val="000C1537"/>
    <w:rsid w:val="0011451C"/>
    <w:rsid w:val="00124939"/>
    <w:rsid w:val="00204E52"/>
    <w:rsid w:val="00246112"/>
    <w:rsid w:val="00251ADC"/>
    <w:rsid w:val="002D15EA"/>
    <w:rsid w:val="002E403D"/>
    <w:rsid w:val="0031232E"/>
    <w:rsid w:val="0033571B"/>
    <w:rsid w:val="00336001"/>
    <w:rsid w:val="003552FD"/>
    <w:rsid w:val="003562B7"/>
    <w:rsid w:val="0037309E"/>
    <w:rsid w:val="003A60FD"/>
    <w:rsid w:val="003B4E11"/>
    <w:rsid w:val="0040451C"/>
    <w:rsid w:val="00425754"/>
    <w:rsid w:val="004538D8"/>
    <w:rsid w:val="004A3577"/>
    <w:rsid w:val="00552A18"/>
    <w:rsid w:val="005A5AA8"/>
    <w:rsid w:val="006148D3"/>
    <w:rsid w:val="00625A62"/>
    <w:rsid w:val="006B54FA"/>
    <w:rsid w:val="00702A15"/>
    <w:rsid w:val="00727190"/>
    <w:rsid w:val="00740170"/>
    <w:rsid w:val="0074324D"/>
    <w:rsid w:val="0074389F"/>
    <w:rsid w:val="00754DC3"/>
    <w:rsid w:val="00803DC0"/>
    <w:rsid w:val="0083290C"/>
    <w:rsid w:val="008B7556"/>
    <w:rsid w:val="008C752E"/>
    <w:rsid w:val="008D48AF"/>
    <w:rsid w:val="008D64D4"/>
    <w:rsid w:val="009354E1"/>
    <w:rsid w:val="00952D72"/>
    <w:rsid w:val="00975ACF"/>
    <w:rsid w:val="009802BA"/>
    <w:rsid w:val="009C0A0E"/>
    <w:rsid w:val="009D4BFB"/>
    <w:rsid w:val="00A67990"/>
    <w:rsid w:val="00A913E0"/>
    <w:rsid w:val="00B3733B"/>
    <w:rsid w:val="00B4787F"/>
    <w:rsid w:val="00B541D6"/>
    <w:rsid w:val="00BB2D1D"/>
    <w:rsid w:val="00BD5AD0"/>
    <w:rsid w:val="00BE1580"/>
    <w:rsid w:val="00C03CA5"/>
    <w:rsid w:val="00C1082C"/>
    <w:rsid w:val="00C17BF4"/>
    <w:rsid w:val="00C64E9B"/>
    <w:rsid w:val="00CC0885"/>
    <w:rsid w:val="00CC18BF"/>
    <w:rsid w:val="00CF018E"/>
    <w:rsid w:val="00CF089C"/>
    <w:rsid w:val="00D37079"/>
    <w:rsid w:val="00D57FC9"/>
    <w:rsid w:val="00D667C3"/>
    <w:rsid w:val="00D70578"/>
    <w:rsid w:val="00D86386"/>
    <w:rsid w:val="00E17A6F"/>
    <w:rsid w:val="00E30C0E"/>
    <w:rsid w:val="00E32F63"/>
    <w:rsid w:val="00E35AD2"/>
    <w:rsid w:val="00E72C5E"/>
    <w:rsid w:val="00E9644D"/>
    <w:rsid w:val="00EE65EB"/>
    <w:rsid w:val="00EF5662"/>
    <w:rsid w:val="00F02010"/>
    <w:rsid w:val="00F87CD9"/>
    <w:rsid w:val="00F942B8"/>
    <w:rsid w:val="00F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E"/>
  </w:style>
  <w:style w:type="character" w:customStyle="1" w:styleId="Heading2Char">
    <w:name w:val="Heading 2 Char"/>
    <w:basedOn w:val="DefaultParagraphFont"/>
    <w:link w:val="Heading2"/>
    <w:uiPriority w:val="9"/>
    <w:rsid w:val="008C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8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045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5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B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E"/>
  </w:style>
  <w:style w:type="character" w:customStyle="1" w:styleId="Heading2Char">
    <w:name w:val="Heading 2 Char"/>
    <w:basedOn w:val="DefaultParagraphFont"/>
    <w:link w:val="Heading2"/>
    <w:uiPriority w:val="9"/>
    <w:rsid w:val="008C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8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045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5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B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8</Pages>
  <Words>1632</Words>
  <Characters>9308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SAB</Company>
  <LinksUpToDate>false</LinksUpToDate>
  <CharactersWithSpaces>10919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2017-07-04T11:14:00Z</dcterms:created>
  <dcterms:modified xsi:type="dcterms:W3CDTF">2017-10-16T10:47:00Z</dcterms:modified>
</cp:coreProperties>
</file>