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7D9" w:rsidRDefault="00AF461D" w:rsidP="00AF461D">
      <w:pPr>
        <w:pStyle w:val="Titre"/>
      </w:pPr>
      <w:r>
        <w:t>Manuel Utilisateur</w:t>
      </w:r>
    </w:p>
    <w:p w:rsidR="00D37F8F" w:rsidRDefault="00AF461D" w:rsidP="00AF461D">
      <w:r>
        <w:t>Ce manuel décrit l’utilisation de l’application L3M</w:t>
      </w:r>
      <w:r w:rsidR="0018230E">
        <w:t>.</w:t>
      </w:r>
      <w:r w:rsidR="00D37F8F">
        <w:t xml:space="preserve"> </w:t>
      </w:r>
    </w:p>
    <w:p w:rsidR="00AF461D" w:rsidRDefault="00D37F8F" w:rsidP="00AF461D">
      <w:r>
        <w:t>Ce jeu doit être lancé depuis un téléphone portable intelligent</w:t>
      </w:r>
      <w:r w:rsidR="00F07A6A">
        <w:t xml:space="preserve"> connecté à internet.</w:t>
      </w:r>
    </w:p>
    <w:p w:rsidR="0018230E" w:rsidRDefault="0018230E" w:rsidP="00AF461D">
      <w:r>
        <w:t>Le jeu doit être lancé lorsque tous les joueurs sont réunis</w:t>
      </w:r>
      <w:r w:rsidR="00D21DF3">
        <w:t>.</w:t>
      </w:r>
    </w:p>
    <w:p w:rsidR="00AF461D" w:rsidRDefault="00AF461D" w:rsidP="005A7E2A">
      <w:pPr>
        <w:pStyle w:val="Titre1"/>
        <w:numPr>
          <w:ilvl w:val="0"/>
          <w:numId w:val="5"/>
        </w:numPr>
      </w:pPr>
      <w:r>
        <w:t>Lancer le jeu</w:t>
      </w:r>
    </w:p>
    <w:p w:rsidR="00AF461D" w:rsidRDefault="00AF461D" w:rsidP="00D17807">
      <w:r>
        <w:t>Dans la barre d</w:t>
      </w:r>
      <w:r w:rsidR="00D17807">
        <w:t xml:space="preserve">’URL de votre navigateur, </w:t>
      </w:r>
      <w:r w:rsidR="003C2BA3">
        <w:t>écrivez l’</w:t>
      </w:r>
      <w:r w:rsidR="00D17807">
        <w:t>URL</w:t>
      </w:r>
      <w:r w:rsidR="003C2BA3">
        <w:t xml:space="preserve"> suivante</w:t>
      </w:r>
      <w:r w:rsidR="00D17807">
        <w:t> :</w:t>
      </w:r>
    </w:p>
    <w:p w:rsidR="00D17807" w:rsidRDefault="00D17807" w:rsidP="00D17807">
      <w:r w:rsidRPr="00D17807">
        <w:t>http://maxoutigrou62.alwaysdata.net/Client/formulaire_authentification.html</w:t>
      </w:r>
    </w:p>
    <w:p w:rsidR="00AF461D" w:rsidRDefault="00AF461D" w:rsidP="005A7E2A">
      <w:pPr>
        <w:pStyle w:val="Titre2"/>
        <w:numPr>
          <w:ilvl w:val="0"/>
          <w:numId w:val="4"/>
        </w:numPr>
      </w:pPr>
      <w:r>
        <w:t>S’authentifier</w:t>
      </w:r>
    </w:p>
    <w:p w:rsidR="00427B04" w:rsidRDefault="00AF461D" w:rsidP="00AF461D">
      <w:r>
        <w:t>Lorsque vous lancez l</w:t>
      </w:r>
      <w:r w:rsidR="009B523A">
        <w:t xml:space="preserve">e jeu, une fenêtre s’affiche </w:t>
      </w:r>
      <w:r w:rsidR="00456487">
        <w:t xml:space="preserve">pour </w:t>
      </w:r>
      <w:r w:rsidR="009B523A">
        <w:t xml:space="preserve">vous </w:t>
      </w:r>
      <w:r w:rsidR="00456487">
        <w:t>authentifier</w:t>
      </w:r>
      <w:r w:rsidR="009B523A">
        <w:t>.</w:t>
      </w:r>
    </w:p>
    <w:p w:rsidR="00AF461D" w:rsidRDefault="00456487" w:rsidP="00AF461D">
      <w:r>
        <w:t xml:space="preserve"> Lors de la première utilisation commencez par créer un compte, il suffit de cliquer sur  </w:t>
      </w:r>
      <w:hyperlink r:id="rId5" w:history="1">
        <w:r>
          <w:rPr>
            <w:rStyle w:val="Lienhypertexte"/>
            <w:sz w:val="27"/>
            <w:szCs w:val="27"/>
          </w:rPr>
          <w:t>Créer un compte</w:t>
        </w:r>
      </w:hyperlink>
      <w:r>
        <w:t>.</w:t>
      </w:r>
      <w:r w:rsidR="00612888">
        <w:t xml:space="preserve"> Référez-vous alors à la partie </w:t>
      </w:r>
      <w:r w:rsidR="005D4D0A">
        <w:t>I.2</w:t>
      </w:r>
      <w:r w:rsidR="00612888">
        <w:t>).</w:t>
      </w:r>
    </w:p>
    <w:p w:rsidR="00427B04" w:rsidRDefault="00427B04" w:rsidP="00AF461D">
      <w:r>
        <w:t>Si vous aviez déjà créé un compte remplissez le formulaire avec vos identifiant et mot de passe.</w:t>
      </w:r>
    </w:p>
    <w:p w:rsidR="00456487" w:rsidRDefault="00E54A5E" w:rsidP="005A7E2A">
      <w:pPr>
        <w:pStyle w:val="Titre2"/>
        <w:numPr>
          <w:ilvl w:val="0"/>
          <w:numId w:val="4"/>
        </w:numPr>
      </w:pPr>
      <w:r>
        <w:t>Créer un compte</w:t>
      </w:r>
    </w:p>
    <w:p w:rsidR="005A7E2A" w:rsidRDefault="00E54A5E" w:rsidP="00E54A5E">
      <w:r>
        <w:t xml:space="preserve">Après avoir cliqué sur  </w:t>
      </w:r>
      <w:hyperlink r:id="rId6" w:history="1">
        <w:r>
          <w:rPr>
            <w:rStyle w:val="Lienhypertexte"/>
            <w:sz w:val="27"/>
            <w:szCs w:val="27"/>
          </w:rPr>
          <w:t>Créer un compte</w:t>
        </w:r>
      </w:hyperlink>
      <w:r>
        <w:t>, vous devez remplir un formulaire</w:t>
      </w:r>
      <w:r w:rsidR="002E2249">
        <w:t>. Inscrivez votre adresse mail</w:t>
      </w:r>
      <w:r w:rsidR="00FE2E51">
        <w:t xml:space="preserve"> (100 caractères maximum)</w:t>
      </w:r>
      <w:r w:rsidR="002E2249">
        <w:t>, choisissez votre identifiant</w:t>
      </w:r>
      <w:r w:rsidR="00FE2E51">
        <w:t xml:space="preserve"> (30 caractères maximum)</w:t>
      </w:r>
      <w:r w:rsidR="002E2249">
        <w:t xml:space="preserve"> et votre mot de passe</w:t>
      </w:r>
      <w:r w:rsidR="00FE2E51">
        <w:t xml:space="preserve"> (50 caractères maximum)</w:t>
      </w:r>
      <w:r w:rsidR="002E2249">
        <w:t>. Retenez bien ces deux derniers éléments qui vous serviront à vous authentifier</w:t>
      </w:r>
      <w:r w:rsidR="006723A4">
        <w:t xml:space="preserve"> lo</w:t>
      </w:r>
      <w:r w:rsidR="003F620C">
        <w:t>rs de vos prochaines connexions</w:t>
      </w:r>
      <w:r w:rsidR="002E2249">
        <w:t>.</w:t>
      </w:r>
    </w:p>
    <w:p w:rsidR="005A7E2A" w:rsidRDefault="00D874A3" w:rsidP="003C2BA3">
      <w:pPr>
        <w:pStyle w:val="Titre1"/>
        <w:numPr>
          <w:ilvl w:val="0"/>
          <w:numId w:val="5"/>
        </w:numPr>
      </w:pPr>
      <w:r>
        <w:t>Déroulement d’une partie</w:t>
      </w:r>
    </w:p>
    <w:p w:rsidR="00122141" w:rsidRDefault="0018230E" w:rsidP="0018230E">
      <w:r>
        <w:t>La carte du jeu s’affiche.</w:t>
      </w:r>
    </w:p>
    <w:p w:rsidR="00122141" w:rsidRDefault="00122141" w:rsidP="0018230E">
      <w:r>
        <w:t xml:space="preserve">Une équipe est </w:t>
      </w:r>
      <w:r w:rsidR="0003402F">
        <w:t>composée</w:t>
      </w:r>
      <w:r>
        <w:t xml:space="preserve"> de la moitié des joueurs ainsi que d’un QG et de batteries.</w:t>
      </w:r>
    </w:p>
    <w:p w:rsidR="00293F90" w:rsidRDefault="00355A9E" w:rsidP="0018230E">
      <w:r>
        <w:t xml:space="preserve"> Un joueur voit ses alliés. Il ne voit que les ennemis se trouvant dans un rayon de vision de 50 mètres autour de lui ou d’un de ses alliés.</w:t>
      </w:r>
      <w:r w:rsidR="0003402F">
        <w:t xml:space="preserve"> Il voit aussi les deux QG ainsi que toutes les batteries.</w:t>
      </w:r>
    </w:p>
    <w:p w:rsidR="00293F90" w:rsidRDefault="00293F90" w:rsidP="00293F90">
      <w:pPr>
        <w:pStyle w:val="Titre2"/>
        <w:numPr>
          <w:ilvl w:val="0"/>
          <w:numId w:val="7"/>
        </w:numPr>
      </w:pPr>
      <w:r>
        <w:t>Placement des QG et batteries</w:t>
      </w:r>
    </w:p>
    <w:p w:rsidR="0018230E" w:rsidRPr="002A37EE" w:rsidRDefault="0018230E" w:rsidP="0018230E">
      <w:pPr>
        <w:rPr>
          <w:color w:val="FF0000"/>
        </w:rPr>
      </w:pPr>
      <w:r>
        <w:t>Le joueur numéro 1 place les Q</w:t>
      </w:r>
      <w:r w:rsidR="003568C6">
        <w:t>G et les batteries en commun acc</w:t>
      </w:r>
      <w:r>
        <w:t>ord avec l’ensemble des autres joueurs</w:t>
      </w:r>
      <w:r w:rsidR="00293F90">
        <w:t xml:space="preserve">. Pour </w:t>
      </w:r>
      <w:r w:rsidR="002F1547">
        <w:t>ce faire il</w:t>
      </w:r>
      <w:r w:rsidR="002053DC">
        <w:t xml:space="preserve"> suffit de </w:t>
      </w:r>
      <w:r w:rsidR="002A37EE">
        <w:t>…</w:t>
      </w:r>
      <w:r w:rsidR="002A37EE">
        <w:rPr>
          <w:color w:val="FF0000"/>
        </w:rPr>
        <w:t xml:space="preserve"> à remplir</w:t>
      </w:r>
    </w:p>
    <w:p w:rsidR="002F1547" w:rsidRPr="0018230E" w:rsidRDefault="002F1547" w:rsidP="002F1547">
      <w:pPr>
        <w:pStyle w:val="Titre2"/>
      </w:pPr>
    </w:p>
    <w:p w:rsidR="00612888" w:rsidRDefault="00355A9E" w:rsidP="002F1547">
      <w:pPr>
        <w:pStyle w:val="Titre2"/>
        <w:numPr>
          <w:ilvl w:val="0"/>
          <w:numId w:val="7"/>
        </w:numPr>
      </w:pPr>
      <w:r>
        <w:t>Tour de jeu</w:t>
      </w:r>
    </w:p>
    <w:p w:rsidR="00D874A3" w:rsidRDefault="00D874A3" w:rsidP="00D874A3">
      <w:r>
        <w:t>Attente de syn</w:t>
      </w:r>
      <w:r w:rsidR="00355A9E">
        <w:t>chronisation.</w:t>
      </w:r>
    </w:p>
    <w:p w:rsidR="00166C64" w:rsidRDefault="00166C64" w:rsidP="00D874A3">
      <w:r>
        <w:t xml:space="preserve">Lors d’un tour de jeu un joueur choisit une action. Celle –ci ne s’applique qu’à la fin du tour, ainsi si le joueur change d’avis </w:t>
      </w:r>
    </w:p>
    <w:p w:rsidR="00355A9E" w:rsidRDefault="00355A9E" w:rsidP="00D874A3">
      <w:r>
        <w:t>Différentes actions :</w:t>
      </w:r>
    </w:p>
    <w:p w:rsidR="00355A9E" w:rsidRPr="000654A2" w:rsidRDefault="00355A9E" w:rsidP="00355A9E">
      <w:pPr>
        <w:pStyle w:val="Paragraphedeliste"/>
        <w:numPr>
          <w:ilvl w:val="0"/>
          <w:numId w:val="8"/>
        </w:numPr>
        <w:rPr>
          <w:color w:val="FF0000"/>
        </w:rPr>
      </w:pPr>
      <w:r>
        <w:t>Tir :</w:t>
      </w:r>
      <w:r w:rsidR="00166C64">
        <w:t xml:space="preserve"> </w:t>
      </w:r>
      <w:bookmarkStart w:id="0" w:name="_GoBack"/>
      <w:bookmarkEnd w:id="0"/>
      <w:r w:rsidR="000654A2" w:rsidRPr="000654A2">
        <w:rPr>
          <w:color w:val="FF0000"/>
        </w:rPr>
        <w:t>à remplir</w:t>
      </w:r>
    </w:p>
    <w:p w:rsidR="00355A9E" w:rsidRDefault="00355A9E" w:rsidP="00355A9E">
      <w:pPr>
        <w:pStyle w:val="Paragraphedeliste"/>
        <w:numPr>
          <w:ilvl w:val="0"/>
          <w:numId w:val="8"/>
        </w:numPr>
      </w:pPr>
      <w:r>
        <w:t>Assaut :</w:t>
      </w:r>
      <w:r w:rsidR="000654A2">
        <w:t xml:space="preserve"> </w:t>
      </w:r>
      <w:r w:rsidR="000654A2" w:rsidRPr="000654A2">
        <w:rPr>
          <w:color w:val="FF0000"/>
        </w:rPr>
        <w:t>à remplir</w:t>
      </w:r>
    </w:p>
    <w:p w:rsidR="00355A9E" w:rsidRDefault="00355A9E" w:rsidP="00355A9E">
      <w:pPr>
        <w:pStyle w:val="Paragraphedeliste"/>
        <w:numPr>
          <w:ilvl w:val="0"/>
          <w:numId w:val="8"/>
        </w:numPr>
      </w:pPr>
      <w:r>
        <w:t>Observation :</w:t>
      </w:r>
      <w:r w:rsidR="000654A2">
        <w:t xml:space="preserve"> </w:t>
      </w:r>
      <w:r w:rsidR="000654A2" w:rsidRPr="000654A2">
        <w:rPr>
          <w:color w:val="FF0000"/>
        </w:rPr>
        <w:t>à remplir</w:t>
      </w:r>
    </w:p>
    <w:p w:rsidR="00355A9E" w:rsidRPr="00D874A3" w:rsidRDefault="00355A9E" w:rsidP="00D874A3"/>
    <w:sectPr w:rsidR="00355A9E" w:rsidRPr="00D87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2630B"/>
    <w:multiLevelType w:val="hybridMultilevel"/>
    <w:tmpl w:val="CCEAC2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12A94"/>
    <w:multiLevelType w:val="hybridMultilevel"/>
    <w:tmpl w:val="2CCCD4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53C63"/>
    <w:multiLevelType w:val="hybridMultilevel"/>
    <w:tmpl w:val="CF1E5C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20E11"/>
    <w:multiLevelType w:val="hybridMultilevel"/>
    <w:tmpl w:val="448864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678A9"/>
    <w:multiLevelType w:val="hybridMultilevel"/>
    <w:tmpl w:val="9A449122"/>
    <w:lvl w:ilvl="0" w:tplc="D422BA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C64EE"/>
    <w:multiLevelType w:val="hybridMultilevel"/>
    <w:tmpl w:val="8CD8B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F044D"/>
    <w:multiLevelType w:val="hybridMultilevel"/>
    <w:tmpl w:val="EDEE77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52630"/>
    <w:multiLevelType w:val="hybridMultilevel"/>
    <w:tmpl w:val="4D24C6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1D"/>
    <w:rsid w:val="0003402F"/>
    <w:rsid w:val="000654A2"/>
    <w:rsid w:val="00122141"/>
    <w:rsid w:val="00166C64"/>
    <w:rsid w:val="0018230E"/>
    <w:rsid w:val="002053DC"/>
    <w:rsid w:val="00293F90"/>
    <w:rsid w:val="002A37EE"/>
    <w:rsid w:val="002E2249"/>
    <w:rsid w:val="002F1547"/>
    <w:rsid w:val="00355A9E"/>
    <w:rsid w:val="003568C6"/>
    <w:rsid w:val="003C2BA3"/>
    <w:rsid w:val="003F620C"/>
    <w:rsid w:val="00427B04"/>
    <w:rsid w:val="00456487"/>
    <w:rsid w:val="005A7E2A"/>
    <w:rsid w:val="005D4D0A"/>
    <w:rsid w:val="00612888"/>
    <w:rsid w:val="006723A4"/>
    <w:rsid w:val="007867D9"/>
    <w:rsid w:val="009B523A"/>
    <w:rsid w:val="00AF461D"/>
    <w:rsid w:val="00D07960"/>
    <w:rsid w:val="00D17807"/>
    <w:rsid w:val="00D21DF3"/>
    <w:rsid w:val="00D37F8F"/>
    <w:rsid w:val="00D874A3"/>
    <w:rsid w:val="00E54A5E"/>
    <w:rsid w:val="00F07A6A"/>
    <w:rsid w:val="00FE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42EF28-755F-45D2-BABA-B7E7BE60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7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46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F46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4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F461D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56487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A7E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xoutigrou62.alwaysdata.net/Client/creation_compte.html" TargetMode="External"/><Relationship Id="rId5" Type="http://schemas.openxmlformats.org/officeDocument/2006/relationships/hyperlink" Target="http://maxoutigrou62.alwaysdata.net/Client/creation_comp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Maylis</dc:creator>
  <cp:keywords/>
  <dc:description/>
  <cp:lastModifiedBy>Maylis</cp:lastModifiedBy>
  <cp:revision>29</cp:revision>
  <dcterms:created xsi:type="dcterms:W3CDTF">2016-03-22T14:42:00Z</dcterms:created>
  <dcterms:modified xsi:type="dcterms:W3CDTF">2016-04-02T13:46:00Z</dcterms:modified>
</cp:coreProperties>
</file>