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3D61C8D" w14:textId="77777777" w:rsidR="009F022B" w:rsidRPr="009F022B" w:rsidRDefault="009F022B" w:rsidP="009F02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F02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OWNER-ORDER-S140-END-TO-END-TURN-DOCUMENT-1</w:t>
      </w:r>
    </w:p>
    <w:p w14:paraId="38121C6C" w14:textId="77777777" w:rsidR="009F022B" w:rsidRPr="009F022B" w:rsidRDefault="009F022B" w:rsidP="009F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22B">
        <w:rPr>
          <w:rFonts w:ascii="Times New Roman" w:eastAsia="Times New Roman" w:hAnsi="Times New Roman" w:cs="Times New Roman"/>
          <w:kern w:val="0"/>
          <w14:ligatures w14:val="none"/>
        </w:rPr>
        <w:t>Session S140. Given 2026-09-16T08:24Z (11:24 local). Owner's words (paraphrased faithfully; original in Turkish):</w:t>
      </w:r>
    </w:p>
    <w:p w14:paraId="29D934DA" w14:textId="77777777" w:rsidR="009F022B" w:rsidRPr="009F022B" w:rsidRDefault="009F022B" w:rsidP="009F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22B">
        <w:rPr>
          <w:rFonts w:ascii="Times New Roman" w:eastAsia="Times New Roman" w:hAnsi="Times New Roman" w:cs="Times New Roman"/>
          <w:kern w:val="0"/>
          <w14:ligatures w14:val="none"/>
        </w:rPr>
        <w:t>"When you have finished everything in hand, produce a document that shows, END TO END, how one query is processed as a SEQUENCE DIAGRAM, and for EVERY layer: which GATE that layer hits, HOW that gate resolves it, and HOW that gate is BUILT — (a) how it is built in the self-learning system, (b) which UI surface controls and modifies it when needed. HTML format is my preference."</w:t>
      </w:r>
    </w:p>
    <w:p w14:paraId="0CCD4BF7" w14:textId="77777777" w:rsidR="009F022B" w:rsidRPr="009F022B" w:rsidRDefault="009F022B" w:rsidP="009F02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F02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ARCHITECT'S COMMITMENT</w:t>
      </w:r>
    </w:p>
    <w:p w14:paraId="3AE8021F" w14:textId="77777777" w:rsidR="009F022B" w:rsidRPr="009F022B" w:rsidRDefault="009F022B" w:rsidP="009F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22B">
        <w:rPr>
          <w:rFonts w:ascii="Times New Roman" w:eastAsia="Times New Roman" w:hAnsi="Times New Roman" w:cs="Times New Roman"/>
          <w:kern w:val="0"/>
          <w14:ligatures w14:val="none"/>
        </w:rPr>
        <w:t>Deliverable: a single self-contained HTML document (persisted as an artifact so it can be reopened and shared), built ONLY from measured sources:</w:t>
      </w:r>
    </w:p>
    <w:p w14:paraId="71A62C5C" w14:textId="77777777" w:rsidR="009F022B" w:rsidRPr="009F022B" w:rsidRDefault="009F022B" w:rsidP="009F02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22B">
        <w:rPr>
          <w:rFonts w:ascii="Times New Roman" w:eastAsia="Times New Roman" w:hAnsi="Times New Roman" w:cs="Times New Roman"/>
          <w:kern w:val="0"/>
          <w14:ligatures w14:val="none"/>
        </w:rPr>
        <w:t>the live stage ledger of REAL turns (</w:t>
      </w:r>
      <w:proofErr w:type="spellStart"/>
      <w:r w:rsidRPr="009F022B">
        <w:rPr>
          <w:rFonts w:ascii="Times New Roman" w:eastAsia="Times New Roman" w:hAnsi="Times New Roman" w:cs="Times New Roman"/>
          <w:kern w:val="0"/>
          <w14:ligatures w14:val="none"/>
        </w:rPr>
        <w:t>turn_trace_digest</w:t>
      </w:r>
      <w:proofErr w:type="spellEnd"/>
      <w:r w:rsidRPr="009F022B">
        <w:rPr>
          <w:rFonts w:ascii="Times New Roman" w:eastAsia="Times New Roman" w:hAnsi="Times New Roman" w:cs="Times New Roman"/>
          <w:kern w:val="0"/>
          <w14:ligatures w14:val="none"/>
        </w:rPr>
        <w:t xml:space="preserve"> — stages 01…N with inputs/outputs, </w:t>
      </w:r>
      <w:proofErr w:type="spellStart"/>
      <w:r w:rsidRPr="009F022B">
        <w:rPr>
          <w:rFonts w:ascii="Times New Roman" w:eastAsia="Times New Roman" w:hAnsi="Times New Roman" w:cs="Times New Roman"/>
          <w:kern w:val="0"/>
          <w14:ligatures w14:val="none"/>
        </w:rPr>
        <w:t>dbReads</w:t>
      </w:r>
      <w:proofErr w:type="spellEnd"/>
      <w:r w:rsidRPr="009F022B">
        <w:rPr>
          <w:rFonts w:ascii="Times New Roman" w:eastAsia="Times New Roman" w:hAnsi="Times New Roman" w:cs="Times New Roman"/>
          <w:kern w:val="0"/>
          <w14:ligatures w14:val="none"/>
        </w:rPr>
        <w:t>, tool calls), so the sequence is a trace, not a drawing from memory;</w:t>
      </w:r>
    </w:p>
    <w:p w14:paraId="0F00C21B" w14:textId="77777777" w:rsidR="009F022B" w:rsidRPr="009F022B" w:rsidRDefault="009F022B" w:rsidP="009F02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22B">
        <w:rPr>
          <w:rFonts w:ascii="Times New Roman" w:eastAsia="Times New Roman" w:hAnsi="Times New Roman" w:cs="Times New Roman"/>
          <w:kern w:val="0"/>
          <w14:ligatures w14:val="none"/>
        </w:rPr>
        <w:t>the code at master for each gate (</w:t>
      </w:r>
      <w:proofErr w:type="spellStart"/>
      <w:proofErr w:type="gramStart"/>
      <w:r w:rsidRPr="009F022B">
        <w:rPr>
          <w:rFonts w:ascii="Times New Roman" w:eastAsia="Times New Roman" w:hAnsi="Times New Roman" w:cs="Times New Roman"/>
          <w:kern w:val="0"/>
          <w14:ligatures w14:val="none"/>
        </w:rPr>
        <w:t>file:line</w:t>
      </w:r>
      <w:proofErr w:type="spellEnd"/>
      <w:proofErr w:type="gramEnd"/>
      <w:r w:rsidRPr="009F022B">
        <w:rPr>
          <w:rFonts w:ascii="Times New Roman" w:eastAsia="Times New Roman" w:hAnsi="Times New Roman" w:cs="Times New Roman"/>
          <w:kern w:val="0"/>
          <w14:ligatures w14:val="none"/>
        </w:rPr>
        <w:t>), the governed rows that configure it (</w:t>
      </w:r>
      <w:proofErr w:type="spellStart"/>
      <w:r w:rsidRPr="009F022B">
        <w:rPr>
          <w:rFonts w:ascii="Times New Roman" w:eastAsia="Times New Roman" w:hAnsi="Times New Roman" w:cs="Times New Roman"/>
          <w:kern w:val="0"/>
          <w14:ligatures w14:val="none"/>
        </w:rPr>
        <w:t>domain_rules</w:t>
      </w:r>
      <w:proofErr w:type="spellEnd"/>
      <w:r w:rsidRPr="009F022B">
        <w:rPr>
          <w:rFonts w:ascii="Times New Roman" w:eastAsia="Times New Roman" w:hAnsi="Times New Roman" w:cs="Times New Roman"/>
          <w:kern w:val="0"/>
          <w14:ligatures w14:val="none"/>
        </w:rPr>
        <w:t xml:space="preserve"> / agent params / </w:t>
      </w:r>
      <w:proofErr w:type="spellStart"/>
      <w:r w:rsidRPr="009F022B">
        <w:rPr>
          <w:rFonts w:ascii="Times New Roman" w:eastAsia="Times New Roman" w:hAnsi="Times New Roman" w:cs="Times New Roman"/>
          <w:kern w:val="0"/>
          <w14:ligatures w14:val="none"/>
        </w:rPr>
        <w:t>metric_registry</w:t>
      </w:r>
      <w:proofErr w:type="spellEnd"/>
      <w:r w:rsidRPr="009F022B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proofErr w:type="spellStart"/>
      <w:r w:rsidRPr="009F022B">
        <w:rPr>
          <w:rFonts w:ascii="Times New Roman" w:eastAsia="Times New Roman" w:hAnsi="Times New Roman" w:cs="Times New Roman"/>
          <w:kern w:val="0"/>
          <w14:ligatures w14:val="none"/>
        </w:rPr>
        <w:t>backend_entity_layers</w:t>
      </w:r>
      <w:proofErr w:type="spellEnd"/>
      <w:r w:rsidRPr="009F022B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proofErr w:type="spellStart"/>
      <w:r w:rsidRPr="009F022B">
        <w:rPr>
          <w:rFonts w:ascii="Times New Roman" w:eastAsia="Times New Roman" w:hAnsi="Times New Roman" w:cs="Times New Roman"/>
          <w:kern w:val="0"/>
          <w14:ligatures w14:val="none"/>
        </w:rPr>
        <w:t>entity_registry</w:t>
      </w:r>
      <w:proofErr w:type="spellEnd"/>
      <w:r w:rsidRPr="009F022B">
        <w:rPr>
          <w:rFonts w:ascii="Times New Roman" w:eastAsia="Times New Roman" w:hAnsi="Times New Roman" w:cs="Times New Roman"/>
          <w:kern w:val="0"/>
          <w14:ligatures w14:val="none"/>
        </w:rPr>
        <w:t xml:space="preserve"> / tool categories), and the admin UI tab that edits each (Stages · Tool Matching · </w:t>
      </w:r>
      <w:proofErr w:type="spellStart"/>
      <w:r w:rsidRPr="009F022B">
        <w:rPr>
          <w:rFonts w:ascii="Times New Roman" w:eastAsia="Times New Roman" w:hAnsi="Times New Roman" w:cs="Times New Roman"/>
          <w:kern w:val="0"/>
          <w14:ligatures w14:val="none"/>
        </w:rPr>
        <w:t>Kurallar</w:t>
      </w:r>
      <w:proofErr w:type="spellEnd"/>
      <w:r w:rsidRPr="009F022B">
        <w:rPr>
          <w:rFonts w:ascii="Times New Roman" w:eastAsia="Times New Roman" w:hAnsi="Times New Roman" w:cs="Times New Roman"/>
          <w:kern w:val="0"/>
          <w14:ligatures w14:val="none"/>
        </w:rPr>
        <w:t>/Rules · Topology · Tool Census · Data Authority · Rollouts …), read from the running admin panel;</w:t>
      </w:r>
    </w:p>
    <w:p w14:paraId="2B2342E0" w14:textId="77777777" w:rsidR="009F022B" w:rsidRPr="009F022B" w:rsidRDefault="009F022B" w:rsidP="009F02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22B">
        <w:rPr>
          <w:rFonts w:ascii="Times New Roman" w:eastAsia="Times New Roman" w:hAnsi="Times New Roman" w:cs="Times New Roman"/>
          <w:kern w:val="0"/>
          <w14:ligatures w14:val="none"/>
        </w:rPr>
        <w:t>for each gate: HIT (what input reaches it) · RESOLVE (what it decides and how) · BUILT (a) self-learning path: what learns it, from which ledger/proposal loop, under which valve; (b) control path: which UI tab, which row, which parameter; and BUILT-NOT-WIRED / ABSENT marked honestly where the measured table (CWF-S140-ARCHITECTURE-VS-CODE-MEASURED-v1) says so.</w:t>
      </w:r>
    </w:p>
    <w:p w14:paraId="02C966A4" w14:textId="77777777" w:rsidR="009F022B" w:rsidRPr="009F022B" w:rsidRDefault="009F022B" w:rsidP="009F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22B">
        <w:rPr>
          <w:rFonts w:ascii="Times New Roman" w:eastAsia="Times New Roman" w:hAnsi="Times New Roman" w:cs="Times New Roman"/>
          <w:kern w:val="0"/>
          <w14:ligatures w14:val="none"/>
        </w:rPr>
        <w:t>Order: AFTER the work in hand lands (PR 571; CARD-RESOLVE-EVERY-LAYER; the K1 and FIRINUST witnesses), then this document, then the plan spine continues.</w:t>
      </w:r>
    </w:p>
    <w:p w14:paraId="03735E33" w14:textId="77777777" w:rsidR="009F022B" w:rsidRPr="009F022B" w:rsidRDefault="009F022B" w:rsidP="009F02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F02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ATTRIBUTION (S112-YASA-1)</w:t>
      </w:r>
    </w:p>
    <w:p w14:paraId="7BF17BFB" w14:textId="77777777" w:rsidR="009F022B" w:rsidRPr="009F022B" w:rsidRDefault="009F022B" w:rsidP="009F0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22B">
        <w:rPr>
          <w:rFonts w:ascii="Times New Roman" w:eastAsia="Times New Roman" w:hAnsi="Times New Roman" w:cs="Times New Roman"/>
          <w:kern w:val="0"/>
          <w14:ligatures w14:val="none"/>
        </w:rPr>
        <w:t xml:space="preserve">The owner's design contribution: the demand that every gate be documented with its self-learning build path AND its human control surface side by side — the product's "who decides what" map. The Architect's blind spot it </w:t>
      </w:r>
      <w:proofErr w:type="gramStart"/>
      <w:r w:rsidRPr="009F022B">
        <w:rPr>
          <w:rFonts w:ascii="Times New Roman" w:eastAsia="Times New Roman" w:hAnsi="Times New Roman" w:cs="Times New Roman"/>
          <w:kern w:val="0"/>
          <w14:ligatures w14:val="none"/>
        </w:rPr>
        <w:t>answers:</w:t>
      </w:r>
      <w:proofErr w:type="gramEnd"/>
      <w:r w:rsidRPr="009F022B">
        <w:rPr>
          <w:rFonts w:ascii="Times New Roman" w:eastAsia="Times New Roman" w:hAnsi="Times New Roman" w:cs="Times New Roman"/>
          <w:kern w:val="0"/>
          <w14:ligatures w14:val="none"/>
        </w:rPr>
        <w:t xml:space="preserve"> today's cards repaired gates one at a time without ever showing the owner the whole chain, which is why each repair felt like a new wall.</w:t>
      </w:r>
    </w:p>
    <w:p w14:paraId="40BF50C3" w14:textId="77777777" w:rsidR="009F022B" w:rsidRDefault="009F022B"/>
    <w:sectPr w:rsidR="009F02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7C948B6"/>
    <w:multiLevelType w:val="multilevel"/>
    <w:tmpl w:val="7B18B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2830B5"/>
    <w:multiLevelType w:val="multilevel"/>
    <w:tmpl w:val="9B8A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5313738">
    <w:abstractNumId w:val="0"/>
  </w:num>
  <w:num w:numId="2" w16cid:durableId="340475148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3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22B"/>
    <w:rsid w:val="009F022B"/>
    <w:rsid w:val="00B36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F3D2F5"/>
  <w15:chartTrackingRefBased/>
  <w15:docId w15:val="{B3F86998-0A12-CC45-992B-92055AC0C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02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02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02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2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2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2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2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2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2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2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02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02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2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2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2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2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2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2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02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02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2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02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02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02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02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02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2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2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02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321</Words>
  <Characters>1830</Characters>
  <Application>Microsoft Office Word</Application>
  <DocSecurity>0</DocSecurity>
  <Lines>15</Lines>
  <Paragraphs>4</Paragraphs>
  <ScaleCrop>false</ScaleCrop>
  <Company/>
  <LinksUpToDate>false</LinksUpToDate>
  <CharactersWithSpaces>2147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Tunç Kahveci</dc:creator>
  <cp:keywords/>
  <dc:description/>
  <cp:lastModifiedBy>Tunç Kahveci</cp:lastModifiedBy>
  <cp:revision>1</cp:revision>
  <dcterms:created xsi:type="dcterms:W3CDTF">2026-09-16T16:48:00Z</dcterms:created>
  <dcterms:modified xsi:type="dcterms:W3CDTF">2026-09-16T16:51:00Z</dcterms:modified>
</cp:coreProperties>
</file>