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C8AB" w14:textId="77777777" w:rsidR="00B655B5" w:rsidRDefault="00B655B5">
      <w:pPr>
        <w:rPr>
          <w:b/>
          <w:bCs/>
          <w:sz w:val="36"/>
          <w:szCs w:val="36"/>
          <w:lang w:val="es-ES"/>
        </w:rPr>
      </w:pPr>
      <w:bookmarkStart w:id="0" w:name="_Hlk112962487"/>
      <w:bookmarkEnd w:id="0"/>
    </w:p>
    <w:p w14:paraId="301AABF4" w14:textId="555FCC6A" w:rsidR="003109BB" w:rsidRPr="004C3952" w:rsidRDefault="00EE432D">
      <w:p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Grúa</w:t>
      </w:r>
      <w:r w:rsidR="000471E1">
        <w:rPr>
          <w:b/>
          <w:bCs/>
          <w:sz w:val="36"/>
          <w:szCs w:val="36"/>
          <w:lang w:val="es-ES"/>
        </w:rPr>
        <w:t xml:space="preserve"> </w:t>
      </w:r>
      <w:r w:rsidR="005734F7">
        <w:rPr>
          <w:b/>
          <w:bCs/>
          <w:sz w:val="36"/>
          <w:szCs w:val="36"/>
          <w:lang w:val="es-ES"/>
        </w:rPr>
        <w:t>portuaria</w:t>
      </w:r>
      <w:r w:rsidR="00A159FC" w:rsidRPr="004C3952">
        <w:rPr>
          <w:b/>
          <w:bCs/>
          <w:sz w:val="36"/>
          <w:szCs w:val="36"/>
          <w:lang w:val="es-ES"/>
        </w:rPr>
        <w:t xml:space="preserve"> </w:t>
      </w:r>
    </w:p>
    <w:p w14:paraId="440F78D1" w14:textId="71F5E7F8" w:rsidR="00D00E02" w:rsidRPr="004C3952" w:rsidRDefault="00417FB1" w:rsidP="00AF7D38">
      <w:pPr>
        <w:jc w:val="both"/>
        <w:rPr>
          <w:lang w:val="es-ES"/>
        </w:rPr>
      </w:pPr>
      <w:r>
        <w:rPr>
          <w:lang w:val="es-ES"/>
        </w:rPr>
        <w:t xml:space="preserve">Esta </w:t>
      </w:r>
      <w:r w:rsidR="00EE432D">
        <w:rPr>
          <w:lang w:val="es-ES"/>
        </w:rPr>
        <w:t>Grúa</w:t>
      </w:r>
      <w:r w:rsidR="000471E1">
        <w:rPr>
          <w:lang w:val="es-ES"/>
        </w:rPr>
        <w:t xml:space="preserve"> </w:t>
      </w:r>
      <w:r w:rsidR="00C95B3A" w:rsidRPr="004C3952">
        <w:rPr>
          <w:lang w:val="es-ES"/>
        </w:rPr>
        <w:t xml:space="preserve">es </w:t>
      </w:r>
      <w:r w:rsidR="00A159FC" w:rsidRPr="004C3952">
        <w:rPr>
          <w:lang w:val="es-ES"/>
        </w:rPr>
        <w:t>una reproducció</w:t>
      </w:r>
      <w:r w:rsidR="004C3952">
        <w:rPr>
          <w:lang w:val="es-ES"/>
        </w:rPr>
        <w:t>n</w:t>
      </w:r>
      <w:r w:rsidR="00A159FC" w:rsidRPr="004C3952">
        <w:rPr>
          <w:lang w:val="es-ES"/>
        </w:rPr>
        <w:t xml:space="preserve"> </w:t>
      </w:r>
      <w:r w:rsidR="004C3952">
        <w:rPr>
          <w:lang w:val="es-ES"/>
        </w:rPr>
        <w:t xml:space="preserve">con </w:t>
      </w:r>
      <w:r w:rsidR="0071355A" w:rsidRPr="004C3952">
        <w:rPr>
          <w:lang w:val="es-ES"/>
        </w:rPr>
        <w:t xml:space="preserve">estructura </w:t>
      </w:r>
      <w:proofErr w:type="spellStart"/>
      <w:r w:rsidR="0071355A" w:rsidRPr="004C3952">
        <w:rPr>
          <w:lang w:val="es-ES"/>
        </w:rPr>
        <w:t>Stemfie</w:t>
      </w:r>
      <w:proofErr w:type="spellEnd"/>
      <w:r w:rsidR="0071355A" w:rsidRPr="004C3952">
        <w:rPr>
          <w:lang w:val="es-ES"/>
        </w:rPr>
        <w:t>.</w:t>
      </w:r>
      <w:r w:rsidR="00EE432D">
        <w:rPr>
          <w:lang w:val="es-ES"/>
        </w:rPr>
        <w:t xml:space="preserve"> </w:t>
      </w:r>
      <w:r w:rsidR="00A159FC" w:rsidRPr="004C3952">
        <w:rPr>
          <w:lang w:val="es-ES"/>
        </w:rPr>
        <w:t>Perm</w:t>
      </w:r>
      <w:r w:rsidR="004C3952">
        <w:rPr>
          <w:lang w:val="es-ES"/>
        </w:rPr>
        <w:t>i</w:t>
      </w:r>
      <w:r w:rsidR="00A159FC" w:rsidRPr="004C3952">
        <w:rPr>
          <w:lang w:val="es-ES"/>
        </w:rPr>
        <w:t>t</w:t>
      </w:r>
      <w:r w:rsidR="004C3952">
        <w:rPr>
          <w:lang w:val="es-ES"/>
        </w:rPr>
        <w:t>e</w:t>
      </w:r>
      <w:r w:rsidR="00A159FC" w:rsidRPr="004C3952">
        <w:rPr>
          <w:lang w:val="es-ES"/>
        </w:rPr>
        <w:t xml:space="preserve"> ser una </w:t>
      </w:r>
      <w:r w:rsidR="004C3952">
        <w:rPr>
          <w:lang w:val="es-ES"/>
        </w:rPr>
        <w:t>herramienta</w:t>
      </w:r>
      <w:r w:rsidR="00A159FC" w:rsidRPr="004C3952">
        <w:rPr>
          <w:lang w:val="es-ES"/>
        </w:rPr>
        <w:t xml:space="preserve"> d</w:t>
      </w:r>
      <w:r w:rsidR="004C3952">
        <w:rPr>
          <w:lang w:val="es-ES"/>
        </w:rPr>
        <w:t xml:space="preserve">e </w:t>
      </w:r>
      <w:r w:rsidR="00A159FC" w:rsidRPr="004C3952">
        <w:rPr>
          <w:lang w:val="es-ES"/>
        </w:rPr>
        <w:t>habili</w:t>
      </w:r>
      <w:r w:rsidR="004C3952">
        <w:rPr>
          <w:lang w:val="es-ES"/>
        </w:rPr>
        <w:t>dad</w:t>
      </w:r>
      <w:r w:rsidR="00A159FC" w:rsidRPr="004C3952">
        <w:rPr>
          <w:lang w:val="es-ES"/>
        </w:rPr>
        <w:t xml:space="preserve"> de m</w:t>
      </w:r>
      <w:r w:rsidR="004C3952">
        <w:rPr>
          <w:lang w:val="es-ES"/>
        </w:rPr>
        <w:t>o</w:t>
      </w:r>
      <w:r w:rsidR="00A159FC" w:rsidRPr="004C3952">
        <w:rPr>
          <w:lang w:val="es-ES"/>
        </w:rPr>
        <w:t>nta</w:t>
      </w:r>
      <w:r w:rsidR="004C3952">
        <w:rPr>
          <w:lang w:val="es-ES"/>
        </w:rPr>
        <w:t>j</w:t>
      </w:r>
      <w:r w:rsidR="00A159FC" w:rsidRPr="004C3952">
        <w:rPr>
          <w:lang w:val="es-ES"/>
        </w:rPr>
        <w:t xml:space="preserve">e, la </w:t>
      </w:r>
      <w:r w:rsidR="00EE432D">
        <w:rPr>
          <w:lang w:val="es-ES"/>
        </w:rPr>
        <w:t xml:space="preserve">estructura está </w:t>
      </w:r>
      <w:r w:rsidR="00A159FC" w:rsidRPr="004C3952">
        <w:rPr>
          <w:lang w:val="es-ES"/>
        </w:rPr>
        <w:t>form</w:t>
      </w:r>
      <w:r w:rsidR="004C3952">
        <w:rPr>
          <w:lang w:val="es-ES"/>
        </w:rPr>
        <w:t>a</w:t>
      </w:r>
      <w:r w:rsidR="00EE432D">
        <w:rPr>
          <w:lang w:val="es-ES"/>
        </w:rPr>
        <w:t>da</w:t>
      </w:r>
      <w:r w:rsidR="00A159FC" w:rsidRPr="004C3952">
        <w:rPr>
          <w:lang w:val="es-ES"/>
        </w:rPr>
        <w:t xml:space="preserve"> </w:t>
      </w:r>
      <w:r w:rsidR="00EE432D">
        <w:rPr>
          <w:lang w:val="es-ES"/>
        </w:rPr>
        <w:t>por una base que da altura</w:t>
      </w:r>
      <w:r w:rsidR="00A159FC" w:rsidRPr="004C3952">
        <w:rPr>
          <w:lang w:val="es-ES"/>
        </w:rPr>
        <w:t xml:space="preserve">, </w:t>
      </w:r>
      <w:r w:rsidR="00EE432D">
        <w:rPr>
          <w:lang w:val="es-ES"/>
        </w:rPr>
        <w:t>e</w:t>
      </w:r>
      <w:r w:rsidR="00A159FC" w:rsidRPr="004C3952">
        <w:rPr>
          <w:lang w:val="es-ES"/>
        </w:rPr>
        <w:t>l</w:t>
      </w:r>
      <w:r w:rsidR="00EE432D">
        <w:rPr>
          <w:lang w:val="es-ES"/>
        </w:rPr>
        <w:t xml:space="preserve"> brazo articulado y contrapeso</w:t>
      </w:r>
      <w:r w:rsidR="006A03F7" w:rsidRPr="004C3952">
        <w:rPr>
          <w:lang w:val="es-ES"/>
        </w:rPr>
        <w:t>.</w:t>
      </w:r>
    </w:p>
    <w:p w14:paraId="15C8972A" w14:textId="491EAAEC" w:rsidR="00D00E02" w:rsidRPr="004C3952" w:rsidRDefault="004C3952" w:rsidP="00AF7D38">
      <w:pPr>
        <w:jc w:val="both"/>
        <w:rPr>
          <w:lang w:val="es-ES"/>
        </w:rPr>
      </w:pPr>
      <w:r>
        <w:rPr>
          <w:lang w:val="es-ES"/>
        </w:rPr>
        <w:t>Los tornillos</w:t>
      </w:r>
      <w:r w:rsidR="00A159FC" w:rsidRPr="004C3952">
        <w:rPr>
          <w:lang w:val="es-ES"/>
        </w:rPr>
        <w:t xml:space="preserve"> son p</w:t>
      </w:r>
      <w:r>
        <w:rPr>
          <w:lang w:val="es-ES"/>
        </w:rPr>
        <w:t>iezas</w:t>
      </w:r>
      <w:r w:rsidR="00A159FC" w:rsidRPr="004C3952">
        <w:rPr>
          <w:lang w:val="es-ES"/>
        </w:rPr>
        <w:t xml:space="preserve"> que actualment</w:t>
      </w:r>
      <w:r>
        <w:rPr>
          <w:lang w:val="es-ES"/>
        </w:rPr>
        <w:t>e</w:t>
      </w:r>
      <w:r w:rsidR="00A159FC" w:rsidRPr="004C3952">
        <w:rPr>
          <w:lang w:val="es-ES"/>
        </w:rPr>
        <w:t xml:space="preserve"> no </w:t>
      </w:r>
      <w:r>
        <w:rPr>
          <w:lang w:val="es-ES"/>
        </w:rPr>
        <w:t>se</w:t>
      </w:r>
      <w:r w:rsidR="00A159FC" w:rsidRPr="004C3952">
        <w:rPr>
          <w:lang w:val="es-ES"/>
        </w:rPr>
        <w:t xml:space="preserve"> </w:t>
      </w:r>
      <w:r>
        <w:rPr>
          <w:lang w:val="es-ES"/>
        </w:rPr>
        <w:t>usan</w:t>
      </w:r>
      <w:r w:rsidR="00A159FC" w:rsidRPr="004C3952">
        <w:rPr>
          <w:lang w:val="es-ES"/>
        </w:rPr>
        <w:t xml:space="preserve"> en </w:t>
      </w:r>
      <w:r>
        <w:rPr>
          <w:lang w:val="es-ES"/>
        </w:rPr>
        <w:t>los</w:t>
      </w:r>
      <w:r w:rsidR="00A159FC" w:rsidRPr="004C3952">
        <w:rPr>
          <w:lang w:val="es-ES"/>
        </w:rPr>
        <w:t xml:space="preserve"> m</w:t>
      </w:r>
      <w:r>
        <w:rPr>
          <w:lang w:val="es-ES"/>
        </w:rPr>
        <w:t>o</w:t>
      </w:r>
      <w:r w:rsidR="00A159FC" w:rsidRPr="004C3952">
        <w:rPr>
          <w:lang w:val="es-ES"/>
        </w:rPr>
        <w:t>nta</w:t>
      </w:r>
      <w:r>
        <w:rPr>
          <w:lang w:val="es-ES"/>
        </w:rPr>
        <w:t>jes</w:t>
      </w:r>
      <w:r w:rsidR="00A159FC" w:rsidRPr="004C3952">
        <w:rPr>
          <w:lang w:val="es-ES"/>
        </w:rPr>
        <w:t xml:space="preserve"> </w:t>
      </w:r>
      <w:r w:rsidR="00EE432D">
        <w:rPr>
          <w:lang w:val="es-ES"/>
        </w:rPr>
        <w:t>comerciales</w:t>
      </w:r>
      <w:r w:rsidR="00A159FC" w:rsidRPr="004C3952">
        <w:rPr>
          <w:lang w:val="es-ES"/>
        </w:rPr>
        <w:t>, s</w:t>
      </w:r>
      <w:r>
        <w:rPr>
          <w:lang w:val="es-ES"/>
        </w:rPr>
        <w:t xml:space="preserve">e </w:t>
      </w:r>
      <w:r w:rsidR="00A159FC" w:rsidRPr="004C3952">
        <w:rPr>
          <w:lang w:val="es-ES"/>
        </w:rPr>
        <w:t>unen l</w:t>
      </w:r>
      <w:r>
        <w:rPr>
          <w:lang w:val="es-ES"/>
        </w:rPr>
        <w:t>a</w:t>
      </w:r>
      <w:r w:rsidR="00A159FC" w:rsidRPr="004C3952">
        <w:rPr>
          <w:lang w:val="es-ES"/>
        </w:rPr>
        <w:t>s p</w:t>
      </w:r>
      <w:r>
        <w:rPr>
          <w:lang w:val="es-ES"/>
        </w:rPr>
        <w:t>i</w:t>
      </w:r>
      <w:r w:rsidR="00A159FC" w:rsidRPr="004C3952">
        <w:rPr>
          <w:lang w:val="es-ES"/>
        </w:rPr>
        <w:t>e</w:t>
      </w:r>
      <w:r>
        <w:rPr>
          <w:lang w:val="es-ES"/>
        </w:rPr>
        <w:t>zas</w:t>
      </w:r>
      <w:r w:rsidR="00A159FC" w:rsidRPr="004C3952">
        <w:rPr>
          <w:lang w:val="es-ES"/>
        </w:rPr>
        <w:t xml:space="preserve"> a base d</w:t>
      </w:r>
      <w:r>
        <w:rPr>
          <w:lang w:val="es-ES"/>
        </w:rPr>
        <w:t xml:space="preserve">e ensamblajes </w:t>
      </w:r>
      <w:r w:rsidR="00A159FC" w:rsidRPr="004C3952">
        <w:rPr>
          <w:lang w:val="es-ES"/>
        </w:rPr>
        <w:t>f</w:t>
      </w:r>
      <w:r>
        <w:rPr>
          <w:lang w:val="es-ES"/>
        </w:rPr>
        <w:t>á</w:t>
      </w:r>
      <w:r w:rsidR="00A159FC" w:rsidRPr="004C3952">
        <w:rPr>
          <w:lang w:val="es-ES"/>
        </w:rPr>
        <w:t>cil</w:t>
      </w:r>
      <w:r>
        <w:rPr>
          <w:lang w:val="es-ES"/>
        </w:rPr>
        <w:t>e</w:t>
      </w:r>
      <w:r w:rsidR="00A159FC" w:rsidRPr="004C3952">
        <w:rPr>
          <w:lang w:val="es-ES"/>
        </w:rPr>
        <w:t>s, per</w:t>
      </w:r>
      <w:r>
        <w:rPr>
          <w:lang w:val="es-ES"/>
        </w:rPr>
        <w:t>o</w:t>
      </w:r>
      <w:r w:rsidR="00A159FC" w:rsidRPr="004C3952">
        <w:rPr>
          <w:lang w:val="es-ES"/>
        </w:rPr>
        <w:t xml:space="preserve"> a la ve</w:t>
      </w:r>
      <w:r>
        <w:rPr>
          <w:lang w:val="es-ES"/>
        </w:rPr>
        <w:t>z</w:t>
      </w:r>
      <w:r w:rsidR="00A159FC" w:rsidRPr="004C3952">
        <w:rPr>
          <w:lang w:val="es-ES"/>
        </w:rPr>
        <w:t xml:space="preserve"> p</w:t>
      </w:r>
      <w:r>
        <w:rPr>
          <w:lang w:val="es-ES"/>
        </w:rPr>
        <w:t>ierd</w:t>
      </w:r>
      <w:r w:rsidR="00A159FC" w:rsidRPr="004C3952">
        <w:rPr>
          <w:lang w:val="es-ES"/>
        </w:rPr>
        <w:t>en l</w:t>
      </w:r>
      <w:r>
        <w:rPr>
          <w:lang w:val="es-ES"/>
        </w:rPr>
        <w:t xml:space="preserve">a </w:t>
      </w:r>
      <w:r w:rsidR="00A159FC" w:rsidRPr="004C3952">
        <w:rPr>
          <w:lang w:val="es-ES"/>
        </w:rPr>
        <w:t>oportuni</w:t>
      </w:r>
      <w:r>
        <w:rPr>
          <w:lang w:val="es-ES"/>
        </w:rPr>
        <w:t>dad</w:t>
      </w:r>
      <w:r w:rsidR="00A159FC" w:rsidRPr="004C3952">
        <w:rPr>
          <w:lang w:val="es-ES"/>
        </w:rPr>
        <w:t xml:space="preserve"> d</w:t>
      </w:r>
      <w:r w:rsidR="002F514A">
        <w:rPr>
          <w:lang w:val="es-ES"/>
        </w:rPr>
        <w:t>e coger</w:t>
      </w:r>
      <w:r w:rsidR="00A159FC" w:rsidRPr="004C3952">
        <w:rPr>
          <w:lang w:val="es-ES"/>
        </w:rPr>
        <w:t xml:space="preserve"> una habili</w:t>
      </w:r>
      <w:r w:rsidR="002F514A">
        <w:rPr>
          <w:lang w:val="es-ES"/>
        </w:rPr>
        <w:t>dad</w:t>
      </w:r>
      <w:r w:rsidR="00A159FC" w:rsidRPr="004C3952">
        <w:rPr>
          <w:lang w:val="es-ES"/>
        </w:rPr>
        <w:t xml:space="preserve"> manual </w:t>
      </w:r>
      <w:r w:rsidR="002F514A">
        <w:rPr>
          <w:lang w:val="es-ES"/>
        </w:rPr>
        <w:t>y</w:t>
      </w:r>
      <w:r w:rsidR="00A159FC" w:rsidRPr="004C3952">
        <w:rPr>
          <w:lang w:val="es-ES"/>
        </w:rPr>
        <w:t xml:space="preserve"> destre</w:t>
      </w:r>
      <w:r w:rsidR="002F514A">
        <w:rPr>
          <w:lang w:val="es-ES"/>
        </w:rPr>
        <w:t>z</w:t>
      </w:r>
      <w:r w:rsidR="00A159FC" w:rsidRPr="004C3952">
        <w:rPr>
          <w:lang w:val="es-ES"/>
        </w:rPr>
        <w:t>a p</w:t>
      </w:r>
      <w:r w:rsidR="002F514A">
        <w:rPr>
          <w:lang w:val="es-ES"/>
        </w:rPr>
        <w:t>a</w:t>
      </w:r>
      <w:r w:rsidR="00A159FC" w:rsidRPr="004C3952">
        <w:rPr>
          <w:lang w:val="es-ES"/>
        </w:rPr>
        <w:t>r</w:t>
      </w:r>
      <w:r w:rsidR="002F514A">
        <w:rPr>
          <w:lang w:val="es-ES"/>
        </w:rPr>
        <w:t>a</w:t>
      </w:r>
      <w:r w:rsidR="00A159FC" w:rsidRPr="004C3952">
        <w:rPr>
          <w:lang w:val="es-ES"/>
        </w:rPr>
        <w:t xml:space="preserve"> </w:t>
      </w:r>
      <w:r w:rsidR="00745FD6" w:rsidRPr="004C3952">
        <w:rPr>
          <w:lang w:val="es-ES"/>
        </w:rPr>
        <w:t xml:space="preserve">colocar </w:t>
      </w:r>
      <w:r w:rsidR="002F514A">
        <w:rPr>
          <w:lang w:val="es-ES"/>
        </w:rPr>
        <w:t>los mismos y girar tuercas</w:t>
      </w:r>
      <w:r w:rsidR="00745FD6" w:rsidRPr="004C3952">
        <w:rPr>
          <w:lang w:val="es-ES"/>
        </w:rPr>
        <w:t>.</w:t>
      </w:r>
    </w:p>
    <w:p w14:paraId="74A398E9" w14:textId="77777777" w:rsidR="00D00E02" w:rsidRPr="004C3952" w:rsidRDefault="00D00E02">
      <w:pPr>
        <w:rPr>
          <w:lang w:val="es-ES"/>
        </w:rPr>
      </w:pPr>
    </w:p>
    <w:p w14:paraId="51480E60" w14:textId="77777777" w:rsidR="005734F7" w:rsidRDefault="005734F7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br w:type="page"/>
      </w:r>
    </w:p>
    <w:p w14:paraId="2DB5BBE5" w14:textId="5955F294" w:rsidR="00C84D0D" w:rsidRPr="004C3952" w:rsidRDefault="00420319">
      <w:pPr>
        <w:rPr>
          <w:b/>
          <w:bCs/>
          <w:sz w:val="28"/>
          <w:szCs w:val="28"/>
          <w:lang w:val="es-ES"/>
        </w:rPr>
      </w:pPr>
      <w:r w:rsidRPr="004C3952">
        <w:rPr>
          <w:b/>
          <w:bCs/>
          <w:sz w:val="28"/>
          <w:szCs w:val="28"/>
          <w:lang w:val="es-ES"/>
        </w:rPr>
        <w:lastRenderedPageBreak/>
        <w:t>M</w:t>
      </w:r>
      <w:r w:rsidR="002F514A">
        <w:rPr>
          <w:b/>
          <w:bCs/>
          <w:sz w:val="28"/>
          <w:szCs w:val="28"/>
          <w:lang w:val="es-ES"/>
        </w:rPr>
        <w:t>o</w:t>
      </w:r>
      <w:r w:rsidRPr="004C3952">
        <w:rPr>
          <w:b/>
          <w:bCs/>
          <w:sz w:val="28"/>
          <w:szCs w:val="28"/>
          <w:lang w:val="es-ES"/>
        </w:rPr>
        <w:t>nta</w:t>
      </w:r>
      <w:r w:rsidR="002F514A">
        <w:rPr>
          <w:b/>
          <w:bCs/>
          <w:sz w:val="28"/>
          <w:szCs w:val="28"/>
          <w:lang w:val="es-ES"/>
        </w:rPr>
        <w:t>j</w:t>
      </w:r>
      <w:r w:rsidRPr="004C3952">
        <w:rPr>
          <w:b/>
          <w:bCs/>
          <w:sz w:val="28"/>
          <w:szCs w:val="28"/>
          <w:lang w:val="es-ES"/>
        </w:rPr>
        <w:t>e</w:t>
      </w:r>
    </w:p>
    <w:p w14:paraId="507BBBAF" w14:textId="7B4DCE9C" w:rsidR="00032AC1" w:rsidRPr="007810ED" w:rsidRDefault="005734F7" w:rsidP="000471E1">
      <w:pPr>
        <w:rPr>
          <w:lang w:val="es-ES"/>
        </w:rPr>
      </w:pPr>
      <w:r>
        <w:rPr>
          <w:b/>
          <w:bCs/>
          <w:sz w:val="24"/>
          <w:szCs w:val="24"/>
          <w:lang w:val="es-ES"/>
        </w:rPr>
        <w:t xml:space="preserve">Estructura </w:t>
      </w:r>
      <w:r w:rsidR="00AF7D38">
        <w:rPr>
          <w:b/>
          <w:bCs/>
          <w:sz w:val="24"/>
          <w:szCs w:val="24"/>
          <w:lang w:val="es-ES"/>
        </w:rPr>
        <w:t>Base</w:t>
      </w:r>
      <w:r w:rsidR="00AE6637" w:rsidRPr="004C3952">
        <w:rPr>
          <w:b/>
          <w:bCs/>
          <w:sz w:val="24"/>
          <w:szCs w:val="24"/>
          <w:lang w:val="es-ES"/>
        </w:rPr>
        <w:t xml:space="preserve"> </w:t>
      </w:r>
    </w:p>
    <w:p w14:paraId="158AE05A" w14:textId="7331D219" w:rsidR="007F76C0" w:rsidRDefault="007E35A2" w:rsidP="00AF7D38">
      <w:pPr>
        <w:jc w:val="both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6EB16D" wp14:editId="432A1E10">
            <wp:simplePos x="0" y="0"/>
            <wp:positionH relativeFrom="margin">
              <wp:posOffset>4371975</wp:posOffset>
            </wp:positionH>
            <wp:positionV relativeFrom="paragraph">
              <wp:posOffset>457200</wp:posOffset>
            </wp:positionV>
            <wp:extent cx="1701800" cy="2059940"/>
            <wp:effectExtent l="0" t="0" r="0" b="0"/>
            <wp:wrapTight wrapText="bothSides">
              <wp:wrapPolygon edited="0">
                <wp:start x="0" y="0"/>
                <wp:lineTo x="0" y="21374"/>
                <wp:lineTo x="21278" y="21374"/>
                <wp:lineTo x="2127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D38" w:rsidRPr="00AF7D38">
        <w:rPr>
          <w:lang w:val="es-ES"/>
        </w:rPr>
        <w:t xml:space="preserve">La </w:t>
      </w:r>
      <w:r w:rsidR="005734F7">
        <w:rPr>
          <w:lang w:val="es-ES"/>
        </w:rPr>
        <w:t xml:space="preserve">estructura </w:t>
      </w:r>
      <w:r w:rsidR="00B32359">
        <w:rPr>
          <w:lang w:val="es-ES"/>
        </w:rPr>
        <w:t xml:space="preserve">base </w:t>
      </w:r>
      <w:r w:rsidR="005734F7">
        <w:rPr>
          <w:lang w:val="es-ES"/>
        </w:rPr>
        <w:t xml:space="preserve">da altura y solidez, además </w:t>
      </w:r>
      <w:r w:rsidR="007059CA">
        <w:rPr>
          <w:lang w:val="es-ES"/>
        </w:rPr>
        <w:t>c</w:t>
      </w:r>
      <w:r w:rsidR="00C779DF">
        <w:rPr>
          <w:lang w:val="es-ES"/>
        </w:rPr>
        <w:t>onten</w:t>
      </w:r>
      <w:r w:rsidR="00B32359">
        <w:rPr>
          <w:lang w:val="es-ES"/>
        </w:rPr>
        <w:t xml:space="preserve">drá </w:t>
      </w:r>
      <w:r w:rsidR="00AF7D38">
        <w:rPr>
          <w:lang w:val="es-ES"/>
        </w:rPr>
        <w:t>la alimentación</w:t>
      </w:r>
      <w:r w:rsidR="005734F7">
        <w:rPr>
          <w:lang w:val="es-ES"/>
        </w:rPr>
        <w:t>,</w:t>
      </w:r>
      <w:r w:rsidR="00C779DF">
        <w:rPr>
          <w:lang w:val="es-ES"/>
        </w:rPr>
        <w:t xml:space="preserve"> la unidad de</w:t>
      </w:r>
      <w:r w:rsidR="00AF7D38">
        <w:rPr>
          <w:lang w:val="es-ES"/>
        </w:rPr>
        <w:t xml:space="preserve"> control</w:t>
      </w:r>
      <w:r w:rsidR="005734F7">
        <w:rPr>
          <w:lang w:val="es-ES"/>
        </w:rPr>
        <w:t xml:space="preserve"> y dos motores</w:t>
      </w:r>
      <w:r w:rsidR="00C779DF">
        <w:rPr>
          <w:lang w:val="es-ES"/>
        </w:rPr>
        <w:t>.</w:t>
      </w:r>
      <w:r w:rsidR="00AF7D38">
        <w:rPr>
          <w:lang w:val="es-ES"/>
        </w:rPr>
        <w:t xml:space="preserve"> </w:t>
      </w:r>
      <w:r w:rsidR="007F76C0">
        <w:rPr>
          <w:lang w:val="es-ES"/>
        </w:rPr>
        <w:t xml:space="preserve">En la parte superior </w:t>
      </w:r>
      <w:r w:rsidR="005734F7">
        <w:rPr>
          <w:lang w:val="es-ES"/>
        </w:rPr>
        <w:t xml:space="preserve">se alojará </w:t>
      </w:r>
      <w:r w:rsidR="007F76C0">
        <w:rPr>
          <w:lang w:val="es-ES"/>
        </w:rPr>
        <w:t xml:space="preserve">la estructura que permite un giro de 360 grados y </w:t>
      </w:r>
      <w:r w:rsidR="005734F7">
        <w:rPr>
          <w:lang w:val="es-ES"/>
        </w:rPr>
        <w:t xml:space="preserve">poder </w:t>
      </w:r>
      <w:r w:rsidR="007F76C0">
        <w:rPr>
          <w:lang w:val="es-ES"/>
        </w:rPr>
        <w:t>sustentar el brazo articulado.</w:t>
      </w:r>
    </w:p>
    <w:p w14:paraId="200E6468" w14:textId="77777777" w:rsidR="007E35A2" w:rsidRPr="005734F7" w:rsidRDefault="007E35A2" w:rsidP="00AF7D38">
      <w:pPr>
        <w:jc w:val="both"/>
        <w:rPr>
          <w:lang w:val="es-ES"/>
        </w:rPr>
      </w:pPr>
    </w:p>
    <w:p w14:paraId="3890B0E6" w14:textId="2BFF3A47" w:rsidR="002168CA" w:rsidRPr="00194AAF" w:rsidRDefault="002168CA" w:rsidP="00AF7D38">
      <w:pPr>
        <w:jc w:val="both"/>
        <w:rPr>
          <w:lang w:val="en-GB"/>
        </w:rPr>
      </w:pPr>
      <w:r w:rsidRPr="00194AAF">
        <w:rPr>
          <w:lang w:val="en-GB"/>
        </w:rPr>
        <w:t>2 Blocs</w:t>
      </w:r>
      <w:proofErr w:type="gramStart"/>
      <w:r w:rsidRPr="00194AAF">
        <w:rPr>
          <w:lang w:val="en-GB"/>
        </w:rPr>
        <w:t>1</w:t>
      </w:r>
      <w:r w:rsidR="00B7752E">
        <w:rPr>
          <w:lang w:val="en-GB"/>
        </w:rPr>
        <w:t>7</w:t>
      </w:r>
      <w:r w:rsidR="00CA40E1">
        <w:rPr>
          <w:lang w:val="en-GB"/>
        </w:rPr>
        <w:t xml:space="preserve">  </w:t>
      </w:r>
      <w:r w:rsidR="00CA40E1">
        <w:rPr>
          <w:lang w:val="en-GB"/>
        </w:rPr>
        <w:tab/>
      </w:r>
      <w:proofErr w:type="gramEnd"/>
      <w:r w:rsidR="00CA40E1">
        <w:rPr>
          <w:lang w:val="en-GB"/>
        </w:rPr>
        <w:t xml:space="preserve">4 </w:t>
      </w:r>
      <w:r w:rsidR="006B5BB4" w:rsidRPr="006B5BB4">
        <w:rPr>
          <w:lang w:val="en-GB"/>
        </w:rPr>
        <w:t>ScrewBU02.00</w:t>
      </w:r>
      <w:r w:rsidR="006B5BB4">
        <w:rPr>
          <w:lang w:val="en-GB"/>
        </w:rPr>
        <w:tab/>
        <w:t xml:space="preserve">4 Nuts </w:t>
      </w:r>
    </w:p>
    <w:p w14:paraId="16D55A2C" w14:textId="0A495DC4" w:rsidR="002168CA" w:rsidRPr="00194AAF" w:rsidRDefault="002168CA" w:rsidP="00AF7D38">
      <w:pPr>
        <w:jc w:val="both"/>
        <w:rPr>
          <w:lang w:val="en-GB"/>
        </w:rPr>
      </w:pPr>
      <w:r w:rsidRPr="00194AAF">
        <w:rPr>
          <w:lang w:val="en-GB"/>
        </w:rPr>
        <w:t>4 Blocs14</w:t>
      </w:r>
      <w:r w:rsidR="00133428">
        <w:rPr>
          <w:lang w:val="en-GB"/>
        </w:rPr>
        <w:tab/>
      </w:r>
      <w:r w:rsidR="00230C5A">
        <w:rPr>
          <w:lang w:val="en-GB"/>
        </w:rPr>
        <w:t xml:space="preserve">4 </w:t>
      </w:r>
      <w:r w:rsidR="00230C5A" w:rsidRPr="006B5BB4">
        <w:rPr>
          <w:lang w:val="en-GB"/>
        </w:rPr>
        <w:t>ScrewBU02.00</w:t>
      </w:r>
      <w:r w:rsidR="00230C5A">
        <w:rPr>
          <w:lang w:val="en-GB"/>
        </w:rPr>
        <w:tab/>
        <w:t>4 Nuts</w:t>
      </w:r>
    </w:p>
    <w:p w14:paraId="1AA94A64" w14:textId="261F2B7E" w:rsidR="00643078" w:rsidRDefault="002168CA" w:rsidP="00643078">
      <w:pPr>
        <w:jc w:val="both"/>
        <w:rPr>
          <w:lang w:val="en-GB"/>
        </w:rPr>
      </w:pPr>
      <w:r w:rsidRPr="00194AAF">
        <w:rPr>
          <w:lang w:val="en-GB"/>
        </w:rPr>
        <w:t>6 Blocs10</w:t>
      </w:r>
      <w:r w:rsidR="00133428">
        <w:rPr>
          <w:lang w:val="en-GB"/>
        </w:rPr>
        <w:t xml:space="preserve">       </w:t>
      </w:r>
      <w:r w:rsidR="00133428">
        <w:rPr>
          <w:lang w:val="en-GB"/>
        </w:rPr>
        <w:tab/>
        <w:t xml:space="preserve">4 </w:t>
      </w:r>
      <w:r w:rsidR="00133428" w:rsidRPr="006B5BB4">
        <w:rPr>
          <w:lang w:val="en-GB"/>
        </w:rPr>
        <w:t>ScrewBU02.00</w:t>
      </w:r>
      <w:r w:rsidR="00133428">
        <w:rPr>
          <w:lang w:val="en-GB"/>
        </w:rPr>
        <w:tab/>
        <w:t>4 Nuts</w:t>
      </w:r>
    </w:p>
    <w:p w14:paraId="3422541E" w14:textId="6F8CDEB9" w:rsidR="00643078" w:rsidRPr="00194AAF" w:rsidRDefault="00643078" w:rsidP="00643078">
      <w:pPr>
        <w:jc w:val="both"/>
        <w:rPr>
          <w:lang w:val="en-GB"/>
        </w:rPr>
      </w:pPr>
      <w:r>
        <w:rPr>
          <w:lang w:val="en-GB"/>
        </w:rPr>
        <w:t>1 Base8x10</w:t>
      </w:r>
      <w:r w:rsidR="003300BD">
        <w:rPr>
          <w:lang w:val="en-GB"/>
        </w:rPr>
        <w:tab/>
      </w:r>
    </w:p>
    <w:p w14:paraId="1DEA29F8" w14:textId="77777777" w:rsidR="008B2FB4" w:rsidRDefault="008B2FB4" w:rsidP="00AF7D38">
      <w:pPr>
        <w:jc w:val="both"/>
        <w:rPr>
          <w:lang w:val="en-GB"/>
        </w:rPr>
      </w:pPr>
    </w:p>
    <w:p w14:paraId="5938552C" w14:textId="77777777" w:rsidR="008B2FB4" w:rsidRDefault="008B2FB4" w:rsidP="00AF7D38">
      <w:pPr>
        <w:jc w:val="both"/>
        <w:rPr>
          <w:lang w:val="en-GB"/>
        </w:rPr>
      </w:pPr>
    </w:p>
    <w:p w14:paraId="4636D594" w14:textId="34A0DD53" w:rsidR="002168CA" w:rsidRDefault="002168CA" w:rsidP="00AF7D38">
      <w:pPr>
        <w:jc w:val="both"/>
        <w:rPr>
          <w:lang w:val="en-GB"/>
        </w:rPr>
      </w:pPr>
    </w:p>
    <w:p w14:paraId="58B181DE" w14:textId="4096B9D4" w:rsidR="00643078" w:rsidRPr="00194AAF" w:rsidRDefault="002E5EB4" w:rsidP="00AF7D38">
      <w:pPr>
        <w:jc w:val="both"/>
        <w:rPr>
          <w:lang w:val="en-GB"/>
        </w:rPr>
      </w:pPr>
      <w:r>
        <w:rPr>
          <w:lang w:val="en-GB"/>
        </w:rPr>
        <w:t>16 Tensors4</w:t>
      </w:r>
      <w:r w:rsidR="003300BD">
        <w:rPr>
          <w:lang w:val="en-GB"/>
        </w:rPr>
        <w:tab/>
        <w:t xml:space="preserve">16 </w:t>
      </w:r>
      <w:r w:rsidR="003300BD" w:rsidRPr="006B5BB4">
        <w:rPr>
          <w:lang w:val="en-GB"/>
        </w:rPr>
        <w:t>ScrewBU0</w:t>
      </w:r>
      <w:r w:rsidR="003300BD">
        <w:rPr>
          <w:lang w:val="en-GB"/>
        </w:rPr>
        <w:t>1</w:t>
      </w:r>
      <w:r w:rsidR="003300BD" w:rsidRPr="006B5BB4">
        <w:rPr>
          <w:lang w:val="en-GB"/>
        </w:rPr>
        <w:t>.</w:t>
      </w:r>
      <w:r w:rsidR="003300BD">
        <w:rPr>
          <w:lang w:val="en-GB"/>
        </w:rPr>
        <w:t>5</w:t>
      </w:r>
      <w:r w:rsidR="003300BD" w:rsidRPr="006B5BB4">
        <w:rPr>
          <w:lang w:val="en-GB"/>
        </w:rPr>
        <w:t>0</w:t>
      </w:r>
      <w:r w:rsidR="003300BD">
        <w:rPr>
          <w:lang w:val="en-GB"/>
        </w:rPr>
        <w:tab/>
        <w:t>16 Nuts</w:t>
      </w:r>
    </w:p>
    <w:p w14:paraId="5C7C5930" w14:textId="584780CD" w:rsidR="002168CA" w:rsidRPr="00194AAF" w:rsidRDefault="002168CA" w:rsidP="00AF7D38">
      <w:pPr>
        <w:jc w:val="both"/>
        <w:rPr>
          <w:lang w:val="en-GB"/>
        </w:rPr>
      </w:pPr>
      <w:r w:rsidRPr="00194AAF">
        <w:rPr>
          <w:lang w:val="en-GB"/>
        </w:rPr>
        <w:t>4 Tensors18</w:t>
      </w:r>
      <w:r w:rsidR="003300BD">
        <w:rPr>
          <w:lang w:val="en-GB"/>
        </w:rPr>
        <w:tab/>
      </w:r>
      <w:r w:rsidR="00230C5A">
        <w:rPr>
          <w:lang w:val="en-GB"/>
        </w:rPr>
        <w:t xml:space="preserve">2 </w:t>
      </w:r>
      <w:r w:rsidR="00230C5A" w:rsidRPr="006B5BB4">
        <w:rPr>
          <w:lang w:val="en-GB"/>
        </w:rPr>
        <w:t>ScrewBU0</w:t>
      </w:r>
      <w:r w:rsidR="00230C5A">
        <w:rPr>
          <w:lang w:val="en-GB"/>
        </w:rPr>
        <w:t>0</w:t>
      </w:r>
      <w:r w:rsidR="00230C5A" w:rsidRPr="006B5BB4">
        <w:rPr>
          <w:lang w:val="en-GB"/>
        </w:rPr>
        <w:t>.</w:t>
      </w:r>
      <w:r w:rsidR="00230C5A">
        <w:rPr>
          <w:lang w:val="en-GB"/>
        </w:rPr>
        <w:t>50</w:t>
      </w:r>
      <w:r w:rsidR="00230C5A">
        <w:rPr>
          <w:lang w:val="en-GB"/>
        </w:rPr>
        <w:tab/>
        <w:t>8</w:t>
      </w:r>
      <w:r w:rsidR="003300BD">
        <w:rPr>
          <w:lang w:val="en-GB"/>
        </w:rPr>
        <w:t xml:space="preserve"> </w:t>
      </w:r>
      <w:r w:rsidR="003300BD" w:rsidRPr="006B5BB4">
        <w:rPr>
          <w:lang w:val="en-GB"/>
        </w:rPr>
        <w:t>ScrewBU0</w:t>
      </w:r>
      <w:r w:rsidR="003300BD">
        <w:rPr>
          <w:lang w:val="en-GB"/>
        </w:rPr>
        <w:t>1</w:t>
      </w:r>
      <w:r w:rsidR="003300BD" w:rsidRPr="006B5BB4">
        <w:rPr>
          <w:lang w:val="en-GB"/>
        </w:rPr>
        <w:t>.</w:t>
      </w:r>
      <w:r w:rsidR="003300BD">
        <w:rPr>
          <w:lang w:val="en-GB"/>
        </w:rPr>
        <w:t>25</w:t>
      </w:r>
      <w:r w:rsidR="003300BD">
        <w:rPr>
          <w:lang w:val="en-GB"/>
        </w:rPr>
        <w:tab/>
        <w:t>1</w:t>
      </w:r>
      <w:r w:rsidR="00230C5A">
        <w:rPr>
          <w:lang w:val="en-GB"/>
        </w:rPr>
        <w:t>0</w:t>
      </w:r>
      <w:r w:rsidR="003300BD">
        <w:rPr>
          <w:lang w:val="en-GB"/>
        </w:rPr>
        <w:t xml:space="preserve"> Nuts</w:t>
      </w:r>
    </w:p>
    <w:p w14:paraId="08ACD62F" w14:textId="57AFB2BD" w:rsidR="003300BD" w:rsidRDefault="002168CA" w:rsidP="00AF7D38">
      <w:pPr>
        <w:jc w:val="both"/>
        <w:rPr>
          <w:lang w:val="en-GB"/>
        </w:rPr>
      </w:pPr>
      <w:r w:rsidRPr="00194AAF">
        <w:rPr>
          <w:lang w:val="en-GB"/>
        </w:rPr>
        <w:t xml:space="preserve">4 Tensors13 </w:t>
      </w:r>
      <w:r w:rsidR="00230C5A">
        <w:rPr>
          <w:lang w:val="en-GB"/>
        </w:rPr>
        <w:tab/>
        <w:t xml:space="preserve">2 </w:t>
      </w:r>
      <w:r w:rsidR="00230C5A" w:rsidRPr="006B5BB4">
        <w:rPr>
          <w:lang w:val="en-GB"/>
        </w:rPr>
        <w:t>ScrewBU0</w:t>
      </w:r>
      <w:r w:rsidR="00230C5A">
        <w:rPr>
          <w:lang w:val="en-GB"/>
        </w:rPr>
        <w:t>0</w:t>
      </w:r>
      <w:r w:rsidR="00230C5A" w:rsidRPr="006B5BB4">
        <w:rPr>
          <w:lang w:val="en-GB"/>
        </w:rPr>
        <w:t>.</w:t>
      </w:r>
      <w:r w:rsidR="00230C5A">
        <w:rPr>
          <w:lang w:val="en-GB"/>
        </w:rPr>
        <w:t>50</w:t>
      </w:r>
      <w:r w:rsidR="00230C5A">
        <w:rPr>
          <w:lang w:val="en-GB"/>
        </w:rPr>
        <w:tab/>
        <w:t xml:space="preserve">8 </w:t>
      </w:r>
      <w:r w:rsidR="00230C5A" w:rsidRPr="006B5BB4">
        <w:rPr>
          <w:lang w:val="en-GB"/>
        </w:rPr>
        <w:t>ScrewBU0</w:t>
      </w:r>
      <w:r w:rsidR="00230C5A">
        <w:rPr>
          <w:lang w:val="en-GB"/>
        </w:rPr>
        <w:t>1</w:t>
      </w:r>
      <w:r w:rsidR="00230C5A" w:rsidRPr="006B5BB4">
        <w:rPr>
          <w:lang w:val="en-GB"/>
        </w:rPr>
        <w:t>.</w:t>
      </w:r>
      <w:r w:rsidR="00230C5A">
        <w:rPr>
          <w:lang w:val="en-GB"/>
        </w:rPr>
        <w:t>25</w:t>
      </w:r>
      <w:r w:rsidR="00230C5A">
        <w:rPr>
          <w:lang w:val="en-GB"/>
        </w:rPr>
        <w:tab/>
        <w:t>10 Nuts</w:t>
      </w:r>
    </w:p>
    <w:p w14:paraId="62464985" w14:textId="5FBB0008" w:rsidR="002168CA" w:rsidRPr="00B32359" w:rsidRDefault="003300BD" w:rsidP="00230C5A">
      <w:pPr>
        <w:jc w:val="center"/>
        <w:rPr>
          <w:lang w:val="es-ES"/>
        </w:rPr>
      </w:pPr>
      <w:r w:rsidRPr="002E5EB4">
        <w:rPr>
          <w:noProof/>
          <w:lang w:val="en-GB"/>
        </w:rPr>
        <w:drawing>
          <wp:inline distT="0" distB="0" distL="0" distR="0" wp14:anchorId="72E164C7" wp14:editId="36F432CD">
            <wp:extent cx="928644" cy="1075918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312" cy="108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C5A" w:rsidRPr="00B32359">
        <w:rPr>
          <w:lang w:val="es-ES"/>
        </w:rPr>
        <w:t xml:space="preserve">    </w:t>
      </w:r>
      <w:r>
        <w:rPr>
          <w:noProof/>
          <w:lang w:val="en-GB"/>
        </w:rPr>
        <w:drawing>
          <wp:inline distT="0" distB="0" distL="0" distR="0" wp14:anchorId="13585970" wp14:editId="3F6BD50F">
            <wp:extent cx="1552575" cy="1238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C5A" w:rsidRPr="00B32359">
        <w:rPr>
          <w:lang w:val="es-ES"/>
        </w:rPr>
        <w:t xml:space="preserve">    </w:t>
      </w:r>
      <w:r>
        <w:rPr>
          <w:noProof/>
          <w:lang w:val="en-GB"/>
        </w:rPr>
        <w:drawing>
          <wp:inline distT="0" distB="0" distL="0" distR="0" wp14:anchorId="4BBCD3FB" wp14:editId="6FB3092A">
            <wp:extent cx="1233487" cy="1210830"/>
            <wp:effectExtent l="0" t="0" r="508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764" cy="121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6F8A" w14:textId="38D1AB91" w:rsidR="008D791D" w:rsidRDefault="008D791D" w:rsidP="00AF7D38">
      <w:pPr>
        <w:jc w:val="both"/>
        <w:rPr>
          <w:lang w:val="es-ES"/>
        </w:rPr>
      </w:pPr>
    </w:p>
    <w:p w14:paraId="5EAFA07B" w14:textId="60B2DCCC" w:rsidR="005734F7" w:rsidRPr="00E0507F" w:rsidRDefault="00E0507F" w:rsidP="00AF7D38">
      <w:pPr>
        <w:jc w:val="both"/>
        <w:rPr>
          <w:b/>
          <w:bCs/>
          <w:lang w:val="es-ES"/>
        </w:rPr>
      </w:pPr>
      <w:r w:rsidRPr="00E0507F">
        <w:rPr>
          <w:lang w:val="en-GB"/>
        </w:rPr>
        <w:drawing>
          <wp:anchor distT="0" distB="0" distL="114300" distR="114300" simplePos="0" relativeHeight="251659264" behindDoc="1" locked="0" layoutInCell="1" allowOverlap="1" wp14:anchorId="4A89E871" wp14:editId="5006E91B">
            <wp:simplePos x="0" y="0"/>
            <wp:positionH relativeFrom="column">
              <wp:posOffset>1899920</wp:posOffset>
            </wp:positionH>
            <wp:positionV relativeFrom="paragraph">
              <wp:posOffset>46990</wp:posOffset>
            </wp:positionV>
            <wp:extent cx="557530" cy="527685"/>
            <wp:effectExtent l="0" t="0" r="0" b="5715"/>
            <wp:wrapTight wrapText="bothSides">
              <wp:wrapPolygon edited="0">
                <wp:start x="0" y="0"/>
                <wp:lineTo x="0" y="21054"/>
                <wp:lineTo x="20665" y="21054"/>
                <wp:lineTo x="20665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34F7" w:rsidRPr="00E0507F">
        <w:rPr>
          <w:b/>
          <w:bCs/>
          <w:lang w:val="es-ES"/>
        </w:rPr>
        <w:t>Motor giro 360 grados</w:t>
      </w:r>
      <w:r w:rsidRPr="00E0507F">
        <w:rPr>
          <w:b/>
          <w:bCs/>
          <w:lang w:val="es-ES"/>
        </w:rPr>
        <w:t xml:space="preserve">   </w:t>
      </w:r>
    </w:p>
    <w:p w14:paraId="3318693C" w14:textId="06009DD0" w:rsidR="00E0507F" w:rsidRPr="00E0507F" w:rsidRDefault="00E0507F" w:rsidP="00E0507F">
      <w:pPr>
        <w:jc w:val="both"/>
        <w:rPr>
          <w:lang w:val="es-ES"/>
        </w:rPr>
      </w:pPr>
      <w:r w:rsidRPr="00E0507F">
        <w:rPr>
          <w:lang w:val="es-ES"/>
        </w:rPr>
        <w:t xml:space="preserve">28BYJ-48_4H_Stemfie </w:t>
      </w:r>
    </w:p>
    <w:p w14:paraId="0BD01321" w14:textId="77777777" w:rsidR="00E0507F" w:rsidRDefault="00E0507F" w:rsidP="00AF7D38">
      <w:pPr>
        <w:jc w:val="both"/>
        <w:rPr>
          <w:b/>
          <w:bCs/>
          <w:lang w:val="en-GB"/>
        </w:rPr>
      </w:pPr>
    </w:p>
    <w:p w14:paraId="21C19384" w14:textId="77777777" w:rsidR="00E0507F" w:rsidRDefault="00E0507F" w:rsidP="00AF7D38">
      <w:pPr>
        <w:jc w:val="both"/>
        <w:rPr>
          <w:b/>
          <w:bCs/>
          <w:lang w:val="en-GB"/>
        </w:rPr>
      </w:pPr>
    </w:p>
    <w:p w14:paraId="18F00082" w14:textId="21EB2C12" w:rsidR="005734F7" w:rsidRPr="00E0507F" w:rsidRDefault="00E0507F" w:rsidP="00AF7D38">
      <w:pPr>
        <w:jc w:val="both"/>
        <w:rPr>
          <w:b/>
          <w:bCs/>
          <w:lang w:val="en-GB"/>
        </w:rPr>
      </w:pPr>
      <w:r w:rsidRPr="00E0507F">
        <w:rPr>
          <w:lang w:val="en-GB"/>
        </w:rPr>
        <w:drawing>
          <wp:anchor distT="0" distB="0" distL="114300" distR="114300" simplePos="0" relativeHeight="251660288" behindDoc="1" locked="0" layoutInCell="1" allowOverlap="1" wp14:anchorId="0DDC442C" wp14:editId="1E52E059">
            <wp:simplePos x="0" y="0"/>
            <wp:positionH relativeFrom="column">
              <wp:posOffset>1908175</wp:posOffset>
            </wp:positionH>
            <wp:positionV relativeFrom="paragraph">
              <wp:posOffset>31115</wp:posOffset>
            </wp:positionV>
            <wp:extent cx="556895" cy="502920"/>
            <wp:effectExtent l="7938" t="0" r="3492" b="3493"/>
            <wp:wrapTight wrapText="bothSides">
              <wp:wrapPolygon edited="0">
                <wp:start x="21292" y="-341"/>
                <wp:lineTo x="603" y="-341"/>
                <wp:lineTo x="603" y="20932"/>
                <wp:lineTo x="21292" y="20932"/>
                <wp:lineTo x="21292" y="-341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5654" b="1976"/>
                    <a:stretch/>
                  </pic:blipFill>
                  <pic:spPr bwMode="auto">
                    <a:xfrm rot="16200000">
                      <a:off x="0" y="0"/>
                      <a:ext cx="556895" cy="50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0507F">
        <w:rPr>
          <w:b/>
          <w:bCs/>
          <w:lang w:val="en-GB"/>
        </w:rPr>
        <w:t xml:space="preserve">Motor </w:t>
      </w:r>
      <w:proofErr w:type="spellStart"/>
      <w:r w:rsidRPr="00E0507F">
        <w:rPr>
          <w:b/>
          <w:bCs/>
          <w:lang w:val="en-GB"/>
        </w:rPr>
        <w:t>carrete</w:t>
      </w:r>
      <w:proofErr w:type="spellEnd"/>
      <w:r w:rsidRPr="00E0507F">
        <w:rPr>
          <w:b/>
          <w:bCs/>
          <w:lang w:val="en-GB"/>
        </w:rPr>
        <w:t xml:space="preserve"> </w:t>
      </w:r>
      <w:proofErr w:type="spellStart"/>
      <w:r w:rsidRPr="00E0507F">
        <w:rPr>
          <w:b/>
          <w:bCs/>
          <w:lang w:val="en-GB"/>
        </w:rPr>
        <w:t>polea</w:t>
      </w:r>
      <w:proofErr w:type="spellEnd"/>
    </w:p>
    <w:p w14:paraId="2372E04F" w14:textId="47ACA673" w:rsidR="00E0507F" w:rsidRDefault="005734F7" w:rsidP="00AF7D38">
      <w:pPr>
        <w:jc w:val="both"/>
        <w:rPr>
          <w:lang w:val="en-GB"/>
        </w:rPr>
      </w:pPr>
      <w:r w:rsidRPr="00E0507F">
        <w:rPr>
          <w:lang w:val="en-GB"/>
        </w:rPr>
        <w:t>28BYJ-48_2H_Stemfie</w:t>
      </w:r>
      <w:r w:rsidR="00E0507F" w:rsidRPr="00E0507F">
        <w:rPr>
          <w:lang w:val="en-GB"/>
        </w:rPr>
        <w:t xml:space="preserve">  </w:t>
      </w:r>
    </w:p>
    <w:p w14:paraId="0130A029" w14:textId="4ADD2BEE" w:rsidR="005734F7" w:rsidRPr="00E0507F" w:rsidRDefault="005734F7" w:rsidP="00AF7D38">
      <w:pPr>
        <w:jc w:val="both"/>
        <w:rPr>
          <w:lang w:val="en-GB"/>
        </w:rPr>
      </w:pPr>
    </w:p>
    <w:p w14:paraId="35DF5240" w14:textId="77777777" w:rsidR="00234F03" w:rsidRPr="00E0507F" w:rsidRDefault="00234F03">
      <w:pPr>
        <w:rPr>
          <w:b/>
          <w:bCs/>
          <w:sz w:val="24"/>
          <w:szCs w:val="24"/>
          <w:lang w:val="en-GB"/>
        </w:rPr>
      </w:pPr>
      <w:r w:rsidRPr="00E0507F">
        <w:rPr>
          <w:b/>
          <w:bCs/>
          <w:sz w:val="24"/>
          <w:szCs w:val="24"/>
          <w:lang w:val="en-GB"/>
        </w:rPr>
        <w:br w:type="page"/>
      </w:r>
    </w:p>
    <w:p w14:paraId="2558813F" w14:textId="39882A8A" w:rsidR="00B32359" w:rsidRPr="007810ED" w:rsidRDefault="00234F03" w:rsidP="00B32359">
      <w:pPr>
        <w:rPr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Plataforma giratoria</w:t>
      </w:r>
      <w:r w:rsidR="00B32359" w:rsidRPr="004C3952">
        <w:rPr>
          <w:b/>
          <w:bCs/>
          <w:sz w:val="24"/>
          <w:szCs w:val="24"/>
          <w:lang w:val="es-ES"/>
        </w:rPr>
        <w:t xml:space="preserve"> </w:t>
      </w:r>
    </w:p>
    <w:p w14:paraId="3993E8E2" w14:textId="572ABD73" w:rsidR="008D791D" w:rsidRPr="00B32359" w:rsidRDefault="00234F03" w:rsidP="00B32359">
      <w:pPr>
        <w:jc w:val="both"/>
        <w:rPr>
          <w:lang w:val="es-ES"/>
        </w:rPr>
      </w:pPr>
      <w:r>
        <w:rPr>
          <w:lang w:val="es-ES"/>
        </w:rPr>
        <w:t>Esta plataforma permite girar el brazo articulado 360 grados, se fija en la estructura base y permite ser</w:t>
      </w:r>
      <w:r w:rsidR="00F0033C">
        <w:rPr>
          <w:lang w:val="es-ES"/>
        </w:rPr>
        <w:t xml:space="preserve"> desmontada en bloque fácilmente junto con el brazo articulado para su transporte. La pieza amarilla se debe pegar al disco azul claro para asegurar que </w:t>
      </w:r>
      <w:r w:rsidR="007D4203">
        <w:rPr>
          <w:lang w:val="es-ES"/>
        </w:rPr>
        <w:t>pueda girar el engranaje azul oscuro con toda libertad y no se desmonte. Los bloques se insertan en el disco y en el engranaje, servirán para asentarse a la base</w:t>
      </w:r>
      <w:r w:rsidR="004742D8">
        <w:rPr>
          <w:lang w:val="es-ES"/>
        </w:rPr>
        <w:t>8x10 y en el brazo articulado.</w:t>
      </w:r>
      <w:r w:rsidR="007D4203">
        <w:rPr>
          <w:lang w:val="es-ES"/>
        </w:rPr>
        <w:t xml:space="preserve"> </w:t>
      </w:r>
    </w:p>
    <w:p w14:paraId="3E96C9FC" w14:textId="49075A52" w:rsidR="007F76C0" w:rsidRDefault="007F76C0" w:rsidP="00D47C55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D84C315" wp14:editId="6BE6A388">
            <wp:extent cx="1776413" cy="1660029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435" cy="167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F8085" w14:textId="71A90A73" w:rsidR="00032AC1" w:rsidRDefault="007F76C0" w:rsidP="00AF7D38">
      <w:pPr>
        <w:jc w:val="both"/>
        <w:rPr>
          <w:lang w:val="es-ES"/>
        </w:rPr>
      </w:pPr>
      <w:r>
        <w:rPr>
          <w:lang w:val="es-ES"/>
        </w:rPr>
        <w:t xml:space="preserve"> </w:t>
      </w:r>
      <w:r w:rsidR="00AF7D38">
        <w:rPr>
          <w:lang w:val="es-ES"/>
        </w:rPr>
        <w:t xml:space="preserve"> </w:t>
      </w:r>
    </w:p>
    <w:p w14:paraId="5C1E58BA" w14:textId="133EB981" w:rsidR="00C779DF" w:rsidRDefault="00C779DF" w:rsidP="00AF7D38">
      <w:pPr>
        <w:jc w:val="both"/>
        <w:rPr>
          <w:lang w:val="es-ES"/>
        </w:rPr>
      </w:pPr>
    </w:p>
    <w:p w14:paraId="2B140982" w14:textId="5E372305" w:rsidR="00C779DF" w:rsidRPr="007810ED" w:rsidRDefault="00C779DF" w:rsidP="00C779DF">
      <w:pPr>
        <w:rPr>
          <w:lang w:val="es-ES"/>
        </w:rPr>
      </w:pPr>
      <w:r>
        <w:rPr>
          <w:b/>
          <w:bCs/>
          <w:sz w:val="24"/>
          <w:szCs w:val="24"/>
          <w:lang w:val="es-ES"/>
        </w:rPr>
        <w:t>Brazo articulado</w:t>
      </w:r>
      <w:r w:rsidRPr="004C3952">
        <w:rPr>
          <w:b/>
          <w:bCs/>
          <w:sz w:val="24"/>
          <w:szCs w:val="24"/>
          <w:lang w:val="es-ES"/>
        </w:rPr>
        <w:t xml:space="preserve"> </w:t>
      </w:r>
      <w:r>
        <w:rPr>
          <w:b/>
          <w:bCs/>
          <w:sz w:val="24"/>
          <w:szCs w:val="24"/>
          <w:lang w:val="es-ES"/>
        </w:rPr>
        <w:t>y contrapeso</w:t>
      </w:r>
    </w:p>
    <w:p w14:paraId="685F4CD9" w14:textId="20840AD4" w:rsidR="00C779DF" w:rsidRPr="00AF7D38" w:rsidRDefault="00C779DF" w:rsidP="00C779DF">
      <w:pPr>
        <w:jc w:val="both"/>
        <w:rPr>
          <w:lang w:val="es-ES"/>
        </w:rPr>
      </w:pPr>
      <w:r>
        <w:rPr>
          <w:lang w:val="es-ES"/>
        </w:rPr>
        <w:t>El brazo de la grúa es del tipo articulado y en la zona de contrapeso contiene los dos servomotores que articulan el brazo</w:t>
      </w:r>
      <w:r w:rsidR="007F76C0">
        <w:rPr>
          <w:lang w:val="es-ES"/>
        </w:rPr>
        <w:t>.</w:t>
      </w:r>
      <w:r w:rsidR="00600D70">
        <w:rPr>
          <w:lang w:val="es-ES"/>
        </w:rPr>
        <w:t xml:space="preserve"> </w:t>
      </w:r>
    </w:p>
    <w:sectPr w:rsidR="00C779DF" w:rsidRPr="00AF7D38" w:rsidSect="00101DED">
      <w:headerReference w:type="default" r:id="rId14"/>
      <w:footerReference w:type="default" r:id="rId1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CC380" w14:textId="77777777" w:rsidR="00CB7BE6" w:rsidRDefault="00CB7BE6" w:rsidP="00DB4F3B">
      <w:pPr>
        <w:spacing w:after="0" w:line="240" w:lineRule="auto"/>
      </w:pPr>
      <w:r>
        <w:separator/>
      </w:r>
    </w:p>
  </w:endnote>
  <w:endnote w:type="continuationSeparator" w:id="0">
    <w:p w14:paraId="725DDB2C" w14:textId="77777777" w:rsidR="00CB7BE6" w:rsidRDefault="00CB7BE6" w:rsidP="00DB4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CC875" w14:textId="6EDB1871" w:rsidR="00DB4F3B" w:rsidRDefault="00417FB1" w:rsidP="00DB4F3B">
    <w:pPr>
      <w:pStyle w:val="Piedepgina"/>
      <w:rPr>
        <w:caps/>
        <w:color w:val="4472C4" w:themeColor="accent1"/>
      </w:rPr>
    </w:pPr>
    <w:r>
      <w:rPr>
        <w:caps/>
        <w:color w:val="4472C4" w:themeColor="accent1"/>
      </w:rPr>
      <w:t xml:space="preserve">Noria infantil </w:t>
    </w:r>
    <w:r w:rsidR="008B3E99">
      <w:rPr>
        <w:caps/>
        <w:color w:val="4472C4" w:themeColor="accent1"/>
      </w:rPr>
      <w:t>V</w:t>
    </w:r>
    <w:r w:rsidR="00FC0678">
      <w:rPr>
        <w:caps/>
        <w:color w:val="4472C4" w:themeColor="accent1"/>
      </w:rPr>
      <w:t>1</w:t>
    </w:r>
    <w:r w:rsidR="00DB4F3B">
      <w:rPr>
        <w:caps/>
        <w:color w:val="4472C4" w:themeColor="accent1"/>
      </w:rPr>
      <w:t xml:space="preserve"> – 2021                                           </w:t>
    </w:r>
    <w:r w:rsidR="00DB4F3B">
      <w:rPr>
        <w:caps/>
        <w:color w:val="4472C4" w:themeColor="accent1"/>
      </w:rPr>
      <w:fldChar w:fldCharType="begin"/>
    </w:r>
    <w:r w:rsidR="00DB4F3B">
      <w:rPr>
        <w:caps/>
        <w:color w:val="4472C4" w:themeColor="accent1"/>
      </w:rPr>
      <w:instrText>PAGE   \* MERGEFORMAT</w:instrText>
    </w:r>
    <w:r w:rsidR="00DB4F3B">
      <w:rPr>
        <w:caps/>
        <w:color w:val="4472C4" w:themeColor="accent1"/>
      </w:rPr>
      <w:fldChar w:fldCharType="separate"/>
    </w:r>
    <w:r w:rsidR="00DB4F3B" w:rsidRPr="00417FB1">
      <w:rPr>
        <w:caps/>
        <w:color w:val="4472C4" w:themeColor="accent1"/>
        <w:lang w:val="es-ES"/>
      </w:rPr>
      <w:t>2</w:t>
    </w:r>
    <w:r w:rsidR="00DB4F3B">
      <w:rPr>
        <w:caps/>
        <w:color w:val="4472C4" w:themeColor="accent1"/>
      </w:rPr>
      <w:fldChar w:fldCharType="end"/>
    </w:r>
    <w:r w:rsidR="00FC0678" w:rsidRPr="00FC0678">
      <w:rPr>
        <w:caps/>
        <w:color w:val="4472C4" w:themeColor="accent1"/>
      </w:rPr>
      <w:t xml:space="preserve"> </w:t>
    </w:r>
    <w:r w:rsidR="00FC0678">
      <w:rPr>
        <w:caps/>
        <w:color w:val="4472C4" w:themeColor="accent1"/>
      </w:rPr>
      <w:t xml:space="preserve">                                                 Jordi Mayne</w:t>
    </w:r>
  </w:p>
  <w:p w14:paraId="43FE2143" w14:textId="720081CC" w:rsidR="00DB4F3B" w:rsidRDefault="00DB4F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EA4C3" w14:textId="77777777" w:rsidR="00CB7BE6" w:rsidRDefault="00CB7BE6" w:rsidP="00DB4F3B">
      <w:pPr>
        <w:spacing w:after="0" w:line="240" w:lineRule="auto"/>
      </w:pPr>
      <w:r>
        <w:separator/>
      </w:r>
    </w:p>
  </w:footnote>
  <w:footnote w:type="continuationSeparator" w:id="0">
    <w:p w14:paraId="02969683" w14:textId="77777777" w:rsidR="00CB7BE6" w:rsidRDefault="00CB7BE6" w:rsidP="00DB4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6F786" w14:textId="355E9CFF" w:rsidR="00DB4F3B" w:rsidRDefault="004B0B0A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1B39422" wp14:editId="4E6A010E">
          <wp:simplePos x="0" y="0"/>
          <wp:positionH relativeFrom="column">
            <wp:posOffset>4860722</wp:posOffset>
          </wp:positionH>
          <wp:positionV relativeFrom="paragraph">
            <wp:posOffset>-86360</wp:posOffset>
          </wp:positionV>
          <wp:extent cx="1029970" cy="530225"/>
          <wp:effectExtent l="0" t="0" r="0" b="3175"/>
          <wp:wrapTight wrapText="bothSides">
            <wp:wrapPolygon edited="0">
              <wp:start x="0" y="0"/>
              <wp:lineTo x="0" y="20953"/>
              <wp:lineTo x="21174" y="20953"/>
              <wp:lineTo x="21174" y="0"/>
              <wp:lineTo x="0" y="0"/>
            </wp:wrapPolygon>
          </wp:wrapTight>
          <wp:docPr id="35" name="Imagen 35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n 48" descr="Imagen que contiene Diagra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970" cy="530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32A22672" wp14:editId="20A57087">
          <wp:extent cx="1613140" cy="359835"/>
          <wp:effectExtent l="0" t="0" r="6350" b="2540"/>
          <wp:docPr id="29" name="Imagen 29" descr="Código QR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n 29" descr="Código QR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4482" cy="362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35D60"/>
    <w:multiLevelType w:val="hybridMultilevel"/>
    <w:tmpl w:val="EFC89456"/>
    <w:lvl w:ilvl="0" w:tplc="0403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1556357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4D0D"/>
    <w:rsid w:val="00032AC1"/>
    <w:rsid w:val="000471E1"/>
    <w:rsid w:val="000A67F0"/>
    <w:rsid w:val="000B1F9E"/>
    <w:rsid w:val="00101DED"/>
    <w:rsid w:val="001100DC"/>
    <w:rsid w:val="00126307"/>
    <w:rsid w:val="00133428"/>
    <w:rsid w:val="00151960"/>
    <w:rsid w:val="00171014"/>
    <w:rsid w:val="001908E4"/>
    <w:rsid w:val="00194AAF"/>
    <w:rsid w:val="001A3AB8"/>
    <w:rsid w:val="001D77DE"/>
    <w:rsid w:val="001E1DAD"/>
    <w:rsid w:val="002168CA"/>
    <w:rsid w:val="00230C5A"/>
    <w:rsid w:val="00234F03"/>
    <w:rsid w:val="00291E5E"/>
    <w:rsid w:val="002A6AE4"/>
    <w:rsid w:val="002E5EB4"/>
    <w:rsid w:val="002F514A"/>
    <w:rsid w:val="003109BB"/>
    <w:rsid w:val="003110F5"/>
    <w:rsid w:val="003300BD"/>
    <w:rsid w:val="0035070A"/>
    <w:rsid w:val="004159BB"/>
    <w:rsid w:val="00417FB1"/>
    <w:rsid w:val="00420319"/>
    <w:rsid w:val="0044324F"/>
    <w:rsid w:val="00453A65"/>
    <w:rsid w:val="004742D8"/>
    <w:rsid w:val="004B0B0A"/>
    <w:rsid w:val="004C3952"/>
    <w:rsid w:val="004D651B"/>
    <w:rsid w:val="004D6524"/>
    <w:rsid w:val="004E68E9"/>
    <w:rsid w:val="005150E7"/>
    <w:rsid w:val="00517862"/>
    <w:rsid w:val="00570705"/>
    <w:rsid w:val="005734F7"/>
    <w:rsid w:val="00575E4C"/>
    <w:rsid w:val="00591DF0"/>
    <w:rsid w:val="005F3C3E"/>
    <w:rsid w:val="00600D70"/>
    <w:rsid w:val="0060155C"/>
    <w:rsid w:val="0064215F"/>
    <w:rsid w:val="00643078"/>
    <w:rsid w:val="006776B7"/>
    <w:rsid w:val="006806BF"/>
    <w:rsid w:val="00686AAA"/>
    <w:rsid w:val="00687705"/>
    <w:rsid w:val="006A03F7"/>
    <w:rsid w:val="006B5BB4"/>
    <w:rsid w:val="006E7197"/>
    <w:rsid w:val="007059CA"/>
    <w:rsid w:val="0071355A"/>
    <w:rsid w:val="007175D3"/>
    <w:rsid w:val="00741948"/>
    <w:rsid w:val="00745FD6"/>
    <w:rsid w:val="007511FE"/>
    <w:rsid w:val="007810ED"/>
    <w:rsid w:val="00784CAD"/>
    <w:rsid w:val="00786733"/>
    <w:rsid w:val="007C0F41"/>
    <w:rsid w:val="007D4203"/>
    <w:rsid w:val="007D6363"/>
    <w:rsid w:val="007E35A2"/>
    <w:rsid w:val="007F76C0"/>
    <w:rsid w:val="0083484E"/>
    <w:rsid w:val="00870A9D"/>
    <w:rsid w:val="00886D33"/>
    <w:rsid w:val="008B2FB4"/>
    <w:rsid w:val="008B3E99"/>
    <w:rsid w:val="008B7B1B"/>
    <w:rsid w:val="008D791D"/>
    <w:rsid w:val="008E2BB0"/>
    <w:rsid w:val="00932FAC"/>
    <w:rsid w:val="0096188B"/>
    <w:rsid w:val="0099527B"/>
    <w:rsid w:val="009A07E7"/>
    <w:rsid w:val="009D3BFF"/>
    <w:rsid w:val="00A02CFA"/>
    <w:rsid w:val="00A159FC"/>
    <w:rsid w:val="00A251B7"/>
    <w:rsid w:val="00A52E7B"/>
    <w:rsid w:val="00A64A5D"/>
    <w:rsid w:val="00A971B3"/>
    <w:rsid w:val="00AD60A0"/>
    <w:rsid w:val="00AE6637"/>
    <w:rsid w:val="00AF69EF"/>
    <w:rsid w:val="00AF7D38"/>
    <w:rsid w:val="00B32359"/>
    <w:rsid w:val="00B46CCF"/>
    <w:rsid w:val="00B550D9"/>
    <w:rsid w:val="00B655B5"/>
    <w:rsid w:val="00B7752E"/>
    <w:rsid w:val="00B906D3"/>
    <w:rsid w:val="00BA3575"/>
    <w:rsid w:val="00BE48BA"/>
    <w:rsid w:val="00C23E9F"/>
    <w:rsid w:val="00C2742B"/>
    <w:rsid w:val="00C27D63"/>
    <w:rsid w:val="00C371DA"/>
    <w:rsid w:val="00C62CA9"/>
    <w:rsid w:val="00C779DF"/>
    <w:rsid w:val="00C84D0D"/>
    <w:rsid w:val="00C95B3A"/>
    <w:rsid w:val="00CA40E1"/>
    <w:rsid w:val="00CB7BE6"/>
    <w:rsid w:val="00CC7B89"/>
    <w:rsid w:val="00CF7CF8"/>
    <w:rsid w:val="00D00E02"/>
    <w:rsid w:val="00D0455F"/>
    <w:rsid w:val="00D47C55"/>
    <w:rsid w:val="00D809F5"/>
    <w:rsid w:val="00D87C8D"/>
    <w:rsid w:val="00DA7153"/>
    <w:rsid w:val="00DB4F3B"/>
    <w:rsid w:val="00E0507F"/>
    <w:rsid w:val="00E14446"/>
    <w:rsid w:val="00E43670"/>
    <w:rsid w:val="00E76B07"/>
    <w:rsid w:val="00EB522A"/>
    <w:rsid w:val="00EB5C2A"/>
    <w:rsid w:val="00EE3BEA"/>
    <w:rsid w:val="00EE432D"/>
    <w:rsid w:val="00EF0F7B"/>
    <w:rsid w:val="00F0033C"/>
    <w:rsid w:val="00F25CD3"/>
    <w:rsid w:val="00F444E6"/>
    <w:rsid w:val="00F646CB"/>
    <w:rsid w:val="00F84A06"/>
    <w:rsid w:val="00FC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110BC"/>
  <w15:docId w15:val="{513291D6-F40A-427B-96CD-DC81510C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35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355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00E02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B4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4F3B"/>
  </w:style>
  <w:style w:type="paragraph" w:styleId="Piedepgina">
    <w:name w:val="footer"/>
    <w:basedOn w:val="Normal"/>
    <w:link w:val="PiedepginaCar"/>
    <w:uiPriority w:val="99"/>
    <w:unhideWhenUsed/>
    <w:rsid w:val="00DB4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4F3B"/>
  </w:style>
  <w:style w:type="paragraph" w:styleId="Prrafodelista">
    <w:name w:val="List Paragraph"/>
    <w:basedOn w:val="Normal"/>
    <w:uiPriority w:val="34"/>
    <w:qFormat/>
    <w:rsid w:val="00032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3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Mayne Pérez</dc:creator>
  <cp:keywords/>
  <dc:description/>
  <cp:lastModifiedBy>Jordi</cp:lastModifiedBy>
  <cp:revision>1</cp:revision>
  <dcterms:created xsi:type="dcterms:W3CDTF">2022-08-26T20:10:00Z</dcterms:created>
  <dcterms:modified xsi:type="dcterms:W3CDTF">2022-09-04T21:29:00Z</dcterms:modified>
</cp:coreProperties>
</file>