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11-25-09dlh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12-27-07dlh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in adults: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Adult &gt; Digestive and urinary problems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Diseases and Conditions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means that it takes more time or effort to swallow. Identify possible common causes based on symptoms you're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difficulty swallowing in adults.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 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difficulty-swallowing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Adult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for difficulty swallowing if you: 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Have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Can't swallow at all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Have trouble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Because of the nature of this symptom, it's best to contact your health care provider. Please see the "Seek Care" section to determine an appropriate course of action.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DS00523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swallowing is usually the result of damage to the esophagus, blockage of the esophagus, or poor function of the nerves and muscles that control swallowing. (2, p. 3-4) Find possible causes of difficulty swallowing based on specific factors. Check one or more factors on this page that apply to your symptom. 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Swallowing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Jaw pain or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Loose teeth or poorly fitting dentures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Lump in front of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Mouth sores, lumps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cramps or twitching in arms, shoulders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Muscle weakness in hands, feet or legs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Numbness, pain and color changes in fingers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Slurred speech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Thick saliva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Tight, hardened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 (1; 2, p. 3-6)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DS00359 Amyotrophic lateral sclerosis (3)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cramps or twitching in arms, shoulders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muscle weakness in hands, feet or legs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slurred speech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HA00034 Dry mouth (4)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thick saliva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DS00500 Esophageal cancer (5,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DS00763 Esophageal spasms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DS00967 GERD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pain in chest or back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regurgitation of food or sour liquid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DS00580 Limited scleroderma (CREST syndrome)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heartburn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numbness, pain and color changes in fingers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tight, hardened skin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DS01089 Mouth cancer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hurts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jaw pain or stiffness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loose teeth or poorly fitting dentures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mouth sores, lumps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DS00147 Sjogren's syndrome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voice or difficulty speaking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DS00349 Throat cancer (12, 13)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Swallowing takes effort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difficulty breathing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earache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feeling of something stuck in your throat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lump in front of neck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>
        <w:ind w:left="360"/>
      </w:pPr>
      <w:r>
        <w:rPr>
          <w:rFonts w:ascii="Times New Roman" w:hAnsi="Times New Roman" w:cs="Times New Roman"/>
          <w:sz w:val="24"/>
          <w:sz-cs w:val="24"/>
        </w:rPr>
        <w:t xml:space="preserve">Accompanied by unintended weight loss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Difficulty swallowing. MayoClinic.com. http://mayoclinic.com/health/difficulty-swallowing/DS00523. Accessed Nov. 10,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Spieker MR. Evaluating dysphagia. American Family Physician.</w:t>
      </w:r>
      <w:r>
        <w:rPr>
          <w:rFonts w:ascii="Times New Roman" w:hAnsi="Times New Roman" w:cs="Times New Roman"/>
          <w:sz w:val="24"/>
          <w:sz-cs w:val="24"/>
          <w:i/>
        </w:rPr>
        <w:t xml:space="preserve"> </w:t>
      </w:r>
      <w:r>
        <w:rPr>
          <w:rFonts w:ascii="Times New Roman" w:hAnsi="Times New Roman" w:cs="Times New Roman"/>
          <w:sz w:val="24"/>
          <w:sz-cs w:val="24"/>
        </w:rPr>
        <w:t xml:space="preserve">2000;61:3639.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Amyotrophic lateral sclerosis. MayoClinic.com. http://www.mayoclinic.com/health/amyotrophic-lateral-sclerosis/DS00359. Accessed Nov.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Dry Mouth. MayoClinic.com. http://www.mayoclinic.com/health/dry-mouth/HA00034.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Esophageal cancer. MayoClinic.com. http://www.mayoclinic.com/health/esophageal-cancer/DS00500.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What you need to know. Cancer of the esophagus: Symptoms. National Cancer Institute. http://www.cancer.gov/cancertopics/wyntk/esophagus/page6.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Esophageal spasms. MayoClinic.com. http://www.mayoclinic.com/health/esophageal-spasms/DS00763.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GERD. MayoClinic.com. http://www.mayoclinic.com/health/gerd/DS00967.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Limited scleroderma (CREST syndrome). MayoClinic.com. http://www.mayoclinic.com/health/crest-syndrome/DS00580.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Mouth cancer. MayoClinic.com. http://www.mayoclinic.com/health/mouth-cancer/DS01089.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Sjogren's syndrome. MayoClinic.com. http://www.mayoclinic.com/health/sjogrens-syndrome/DS00147.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Throat cancer. MayoClinic.com. http://www.mayoclinic.com/health/oral-and-throat-cancer/DS00349. Accessed Nov. 11,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What you need to know. Cancer of the larynx: Symptoms. National Cancer Institute. http://www.cancer.gov/cancertopics/wyntk/larynx/page5. Accessed Nov. 11,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4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12-27-07dlh</dc:title>
  <dc:subject/>
  <dc:creator>Jay Lenn</dc:creator>
  <cp:keywords/>
  <cp:lastModifiedBy>Kyle Chilcutt</cp:lastModifiedBy>
  <dcterms:created xsi:type="dcterms:W3CDTF">2010-01-04T15:40:00Z</dcterms:created>
  <dcterms:modified xsi:type="dcterms:W3CDTF">2014-01-10T21:02:00Z</dcterms:modified>
</cp:coreProperties>
</file>

<file path=docProps/meta.xml><?xml version="1.0" encoding="utf-8"?>
<meta xmlns="http://schemas.apple.com/cocoa/2006/metadata">
  <generator>CocoaOOXMLWriter/1265</generator>
</meta>
</file>