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11/28/11 jm</w:t>
      </w:r>
    </w:p>
    <w:p>
      <w:pPr/>
      <w:r>
        <w:rPr>
          <w:rFonts w:ascii="Times New Roman" w:hAnsi="Times New Roman" w:cs="Times New Roman"/>
          <w:sz w:val="24"/>
          <w:sz-cs w:val="24"/>
        </w:rPr>
        <w:t xml:space="preserve">Proofed 11-16-09dlh</w:t>
      </w:r>
    </w:p>
    <w:p>
      <w:pPr/>
      <w:r>
        <w:rPr>
          <w:rFonts w:ascii="Times New Roman" w:hAnsi="Times New Roman" w:cs="Times New Roman"/>
          <w:sz w:val="24"/>
          <w:sz-cs w:val="24"/>
        </w:rPr>
        <w:t xml:space="preserve">Proofed 11-14-07 ma</w:t>
      </w:r>
    </w:p>
    <w:p>
      <w:pPr/>
      <w:r>
        <w:rPr>
          <w:rFonts w:ascii="Times New Roman" w:hAnsi="Times New Roman" w:cs="Times New Roman"/>
          <w:sz w:val="24"/>
          <w:sz-cs w:val="24"/>
        </w:rPr>
        <w:t xml:space="preserve">Neck pain in adults: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Neck pain</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Neck pain</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Neck pain</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01/19/2012</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Adult &gt; Head and neck </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Diseases and Conditions</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Neck pain may be a short-term problem or a chronic disability. Identify possible common causes based on symptoms you're experiencing.</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causes of neck pain in adults. See our Symptom Checker.</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Douglas O'Hara </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Alicia Bartz</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 </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 </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John Wilkinson, M.D.|Carl Anderson, M.D.</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neck-pain</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(1, 2, p. 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medical attention immediately if your neck pain: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Is severe</w:t>
      </w:r>
    </w:p>
    <w:p>
      <w:pPr/>
      <w:r>
        <w:rPr>
          <w:rFonts w:ascii="Times New Roman" w:hAnsi="Times New Roman" w:cs="Times New Roman"/>
          <w:sz w:val="24"/>
          <w:sz-cs w:val="24"/>
        </w:rPr>
        <w:t xml:space="preserve">Follows an accident or injury</w:t>
      </w:r>
    </w:p>
    <w:p>
      <w:pPr/>
      <w:r>
        <w:rPr>
          <w:rFonts w:ascii="Times New Roman" w:hAnsi="Times New Roman" w:cs="Times New Roman"/>
          <w:sz w:val="24"/>
          <w:sz-cs w:val="24"/>
        </w:rPr>
        <w:t xml:space="preserve">Is accompanied by pain radiating to your arms or legs</w:t>
      </w:r>
    </w:p>
    <w:p>
      <w:pPr/>
      <w:r>
        <w:rPr>
          <w:rFonts w:ascii="Times New Roman" w:hAnsi="Times New Roman" w:cs="Times New Roman"/>
          <w:sz w:val="24"/>
          <w:sz-cs w:val="24"/>
        </w:rPr>
        <w:t xml:space="preserve">Is accompanied by numbness, tingling or weakness in your limbs</w:t>
      </w:r>
    </w:p>
    <w:p>
      <w:pPr/>
      <w:r>
        <w:rPr>
          <w:rFonts w:ascii="Times New Roman" w:hAnsi="Times New Roman" w:cs="Times New Roman"/>
          <w:sz w:val="24"/>
          <w:sz-cs w:val="24"/>
        </w:rPr>
        <w:t xml:space="preserve">Is accompanied by headache</w:t>
      </w:r>
    </w:p>
    <w:p>
      <w:pPr/>
      <w:r>
        <w:rPr>
          <w:rFonts w:ascii="Times New Roman" w:hAnsi="Times New Roman" w:cs="Times New Roman"/>
          <w:sz w:val="24"/>
          <w:sz-cs w:val="24"/>
        </w:rPr>
        <w:t xml:space="preserve">Is accompanied by an unexplained fever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tips may help relieve mild to moderate neck pain: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Use an ice pack to reduce pain and inflammation.</w:t>
      </w:r>
    </w:p>
    <w:p>
      <w:pPr/>
      <w:r>
        <w:rPr>
          <w:rFonts w:ascii="Times New Roman" w:hAnsi="Times New Roman" w:cs="Times New Roman"/>
          <w:sz w:val="24"/>
          <w:sz-cs w:val="24"/>
        </w:rPr>
        <w:t xml:space="preserve">Gently stretch or massage your neck.</w:t>
      </w:r>
    </w:p>
    <w:p>
      <w:pPr/>
      <w:r>
        <w:rPr>
          <w:rFonts w:ascii="Times New Roman" w:hAnsi="Times New Roman" w:cs="Times New Roman"/>
          <w:sz w:val="24"/>
          <w:sz-cs w:val="24"/>
        </w:rPr>
        <w:t xml:space="preserve">Avoid activities that are painful.</w:t>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label, and do not take combinations of pain relievers.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Neck pain MY00117</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neck pain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started</w:t>
      </w:r>
      <w:r>
        <w:rPr>
          <w:rFonts w:ascii="Times New Roman" w:hAnsi="Times New Roman" w:cs="Times New Roman"/>
          <w:sz w:val="24"/>
          <w:sz-cs w:val="24"/>
        </w:rPr>
        <w:t xml:space="preserve"/>
      </w:r>
    </w:p>
    <w:p>
      <w:pPr/>
      <w:r>
        <w:rPr>
          <w:rFonts w:ascii="Times New Roman" w:hAnsi="Times New Roman" w:cs="Times New Roman"/>
          <w:sz w:val="24"/>
          <w:sz-cs w:val="24"/>
        </w:rPr>
        <w:t xml:space="preserve">Gradually</w:t>
      </w:r>
    </w:p>
    <w:p>
      <w:pPr/>
      <w:r>
        <w:rPr>
          <w:rFonts w:ascii="Times New Roman" w:hAnsi="Times New Roman" w:cs="Times New Roman"/>
          <w:sz w:val="24"/>
          <w:sz-cs w:val="24"/>
        </w:rPr>
        <w:t xml:space="preserve">Suddenly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Physical exertion</w:t>
      </w:r>
    </w:p>
    <w:p>
      <w:pPr/>
      <w:r>
        <w:rPr>
          <w:rFonts w:ascii="Times New Roman" w:hAnsi="Times New Roman" w:cs="Times New Roman"/>
          <w:sz w:val="24"/>
          <w:sz-cs w:val="24"/>
        </w:rPr>
        <w:t xml:space="preserve">Poor posture</w:t>
      </w:r>
    </w:p>
    <w:p>
      <w:pPr/>
      <w:r>
        <w:rPr>
          <w:rFonts w:ascii="Times New Roman" w:hAnsi="Times New Roman" w:cs="Times New Roman"/>
          <w:sz w:val="24"/>
          <w:sz-cs w:val="24"/>
        </w:rPr>
        <w:t xml:space="preserve">Stress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Change in personality, behaviors or mental status</w:t>
      </w:r>
      <w:r>
        <w:rPr>
          <w:rFonts w:ascii="Times New Roman" w:hAnsi="Times New Roman" w:cs="Times New Roman"/>
          <w:sz w:val="24"/>
          <w:sz-cs w:val="24"/>
        </w:rPr>
        <w:t xml:space="preserve"/>
      </w:r>
    </w:p>
    <w:p>
      <w:pPr/>
      <w:r>
        <w:rPr>
          <w:rFonts w:ascii="Times New Roman" w:hAnsi="Times New Roman" w:cs="Times New Roman"/>
          <w:sz w:val="24"/>
          <w:sz-cs w:val="24"/>
        </w:rPr>
        <w:t xml:space="preserve">Confusion or difficulty concentrating</w:t>
      </w:r>
    </w:p>
    <w:p>
      <w:pPr/>
      <w:r>
        <w:rPr>
          <w:rFonts w:ascii="Times New Roman" w:hAnsi="Times New Roman" w:cs="Times New Roman"/>
          <w:sz w:val="24"/>
          <w:sz-cs w:val="24"/>
        </w:rPr>
        <w:t xml:space="preserve">Decreased range of motion or stiffness in neck</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Headache</w:t>
      </w:r>
    </w:p>
    <w:p>
      <w:pPr/>
      <w:r>
        <w:rPr>
          <w:rFonts w:ascii="Times New Roman" w:hAnsi="Times New Roman" w:cs="Times New Roman"/>
          <w:sz w:val="24"/>
          <w:sz-cs w:val="24"/>
        </w:rPr>
        <w:t xml:space="preserve">Loss of balance or coordination</w:t>
      </w:r>
    </w:p>
    <w:p>
      <w:pPr/>
      <w:r>
        <w:rPr>
          <w:rFonts w:ascii="Times New Roman" w:hAnsi="Times New Roman" w:cs="Times New Roman"/>
          <w:sz w:val="24"/>
          <w:sz-cs w:val="24"/>
        </w:rPr>
        <w:t xml:space="preserve">Loss of bowel or bladder control</w:t>
      </w:r>
    </w:p>
    <w:p>
      <w:pPr/>
      <w:r>
        <w:rPr>
          <w:rFonts w:ascii="Times New Roman" w:hAnsi="Times New Roman" w:cs="Times New Roman"/>
          <w:sz w:val="24"/>
          <w:sz-cs w:val="24"/>
        </w:rPr>
        <w:t xml:space="preserve">Muscle weakness</w:t>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rPr>
        <w:t xml:space="preserve">Numbness or tingling in limbs</w:t>
      </w:r>
    </w:p>
    <w:p>
      <w:pPr/>
      <w:r>
        <w:rPr>
          <w:rFonts w:ascii="Times New Roman" w:hAnsi="Times New Roman" w:cs="Times New Roman"/>
          <w:sz w:val="24"/>
          <w:sz-cs w:val="24"/>
        </w:rPr>
        <w:t xml:space="preserve">Pain in a number of joints throughout the body</w:t>
      </w:r>
    </w:p>
    <w:p>
      <w:pPr/>
      <w:r>
        <w:rPr>
          <w:rFonts w:ascii="Times New Roman" w:hAnsi="Times New Roman" w:cs="Times New Roman"/>
          <w:sz w:val="24"/>
          <w:sz-cs w:val="24"/>
        </w:rPr>
        <w:t xml:space="preserve">Seizures</w:t>
      </w:r>
    </w:p>
    <w:p>
      <w:pPr/>
      <w:r>
        <w:rPr>
          <w:rFonts w:ascii="Times New Roman" w:hAnsi="Times New Roman" w:cs="Times New Roman"/>
          <w:sz w:val="24"/>
          <w:sz-cs w:val="24"/>
        </w:rPr>
        <w:t xml:space="preserve">Shoulder, arm or chest pain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b/>
          <w:strike/>
        </w:rPr>
        <w:t xml:space="preserve"/>
      </w:r>
    </w:p>
    <w:p>
      <w:pPr/>
      <w:r>
        <w:rPr>
          <w:rFonts w:ascii="Times New Roman" w:hAnsi="Times New Roman" w:cs="Times New Roman"/>
          <w:sz w:val="24"/>
          <w:sz-cs w:val="24"/>
          <w:b/>
          <w:strike/>
        </w:rPr>
        <w:t xml:space="preserve"/>
      </w:r>
    </w:p>
    <w:p>
      <w:pPr/>
      <w:r>
        <w:rPr>
          <w:rFonts w:ascii="Times New Roman" w:hAnsi="Times New Roman" w:cs="Times New Roman"/>
          <w:sz w:val="24"/>
          <w:sz-cs w:val="24"/>
          <w:color w:val="000000"/>
        </w:rPr>
        <w:t xml:space="preserve">DS00697 Cervical spondylosis (4)</w:t>
      </w:r>
      <w:r>
        <w:rPr>
          <w:rFonts w:ascii="Times New Roman" w:hAnsi="Times New Roman" w:cs="Times New Roman"/>
          <w:sz w:val="24"/>
          <w:sz-cs w:val="24"/>
        </w:rPr>
        <w:t xml:space="preserve"/>
      </w:r>
    </w:p>
    <w:p>
      <w:pPr/>
      <w:r>
        <w:rPr>
          <w:rFonts w:ascii="Times New Roman" w:hAnsi="Times New Roman" w:cs="Times New Roman"/>
          <w:sz w:val="24"/>
          <w:sz-cs w:val="24"/>
        </w:rPr>
        <w:t xml:space="preserve">Pain started gradually</w:t>
      </w:r>
    </w:p>
    <w:p>
      <w:pPr/>
      <w:r>
        <w:rPr>
          <w:rFonts w:ascii="Times New Roman" w:hAnsi="Times New Roman" w:cs="Times New Roman"/>
          <w:sz w:val="24"/>
          <w:sz-cs w:val="24"/>
        </w:rPr>
        <w:t xml:space="preserve">Accompanied by decreased range of motion or stiffness in neck</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Accompanied by loss of balance or coordination</w:t>
      </w:r>
    </w:p>
    <w:p>
      <w:pPr/>
      <w:r>
        <w:rPr>
          <w:rFonts w:ascii="Times New Roman" w:hAnsi="Times New Roman" w:cs="Times New Roman"/>
          <w:sz w:val="24"/>
          <w:sz-cs w:val="24"/>
        </w:rPr>
        <w:t xml:space="preserve">Accompanied by loss of bowel or bladder control</w:t>
      </w:r>
    </w:p>
    <w:p>
      <w:pPr/>
      <w:r>
        <w:rPr>
          <w:rFonts w:ascii="Times New Roman" w:hAnsi="Times New Roman" w:cs="Times New Roman"/>
          <w:sz w:val="24"/>
          <w:sz-cs w:val="24"/>
        </w:rPr>
        <w:t xml:space="preserve">Accompanied by muscle weakness</w:t>
      </w:r>
    </w:p>
    <w:p>
      <w:pPr/>
      <w:r>
        <w:rPr>
          <w:rFonts w:ascii="Times New Roman" w:hAnsi="Times New Roman" w:cs="Times New Roman"/>
          <w:sz w:val="24"/>
          <w:sz-cs w:val="24"/>
        </w:rPr>
        <w:t xml:space="preserve">Accompanied by numbness or tingling in limbs</w:t>
      </w:r>
    </w:p>
    <w:p>
      <w:pPr/>
      <w:r>
        <w:rPr>
          <w:rFonts w:ascii="Times New Roman" w:hAnsi="Times New Roman" w:cs="Times New Roman"/>
          <w:sz w:val="24"/>
          <w:sz-cs w:val="24"/>
        </w:rPr>
        <w:t xml:space="preserve">Accompanied by shoulder, arm or chest pain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DS00893 Herniated disk (5, 6)</w:t>
      </w:r>
    </w:p>
    <w:p>
      <w:pPr/>
      <w:r>
        <w:rPr>
          <w:rFonts w:ascii="Times New Roman" w:hAnsi="Times New Roman" w:cs="Times New Roman"/>
          <w:sz w:val="24"/>
          <w:sz-cs w:val="24"/>
        </w:rPr>
        <w:t xml:space="preserve">Pain started gradually</w:t>
      </w:r>
    </w:p>
    <w:p>
      <w:pPr/>
      <w:r>
        <w:rPr>
          <w:rFonts w:ascii="Times New Roman" w:hAnsi="Times New Roman" w:cs="Times New Roman"/>
          <w:sz w:val="24"/>
          <w:sz-cs w:val="24"/>
        </w:rPr>
        <w:t xml:space="preserve">Pain started suddenly</w:t>
      </w:r>
    </w:p>
    <w:p>
      <w:pPr/>
      <w:r>
        <w:rPr>
          <w:rFonts w:ascii="Times New Roman" w:hAnsi="Times New Roman" w:cs="Times New Roman"/>
          <w:sz w:val="24"/>
          <w:sz-cs w:val="24"/>
        </w:rPr>
        <w:t xml:space="preserve">Accompanied by decreased range of motion or stiffness in neck</w:t>
      </w:r>
    </w:p>
    <w:p>
      <w:pPr/>
      <w:r>
        <w:rPr>
          <w:rFonts w:ascii="Times New Roman" w:hAnsi="Times New Roman" w:cs="Times New Roman"/>
          <w:sz w:val="24"/>
          <w:sz-cs w:val="24"/>
        </w:rPr>
        <w:t xml:space="preserve">Accompanied by numbness or tingling in limbs</w:t>
      </w:r>
    </w:p>
    <w:p>
      <w:pPr/>
      <w:r>
        <w:rPr>
          <w:rFonts w:ascii="Times New Roman" w:hAnsi="Times New Roman" w:cs="Times New Roman"/>
          <w:sz w:val="24"/>
          <w:sz-cs w:val="24"/>
        </w:rPr>
        <w:t xml:space="preserve">Accompanied by shoulder, arm or chest pain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DS00118 Meningitis (7)</w:t>
      </w:r>
    </w:p>
    <w:p>
      <w:pPr/>
      <w:r>
        <w:rPr>
          <w:rFonts w:ascii="Times New Roman" w:hAnsi="Times New Roman" w:cs="Times New Roman"/>
          <w:sz w:val="24"/>
          <w:sz-cs w:val="24"/>
        </w:rPr>
        <w:t xml:space="preserve">Pain started suddenly</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change in personality, behaviors or mental status</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confusion or difficulty concentrating</w:t>
      </w:r>
    </w:p>
    <w:p>
      <w:pPr/>
      <w:r>
        <w:rPr>
          <w:rFonts w:ascii="Times New Roman" w:hAnsi="Times New Roman" w:cs="Times New Roman"/>
          <w:sz w:val="24"/>
          <w:sz-cs w:val="24"/>
        </w:rPr>
        <w:t xml:space="preserve">Accompanied by decreased range of motion or stiffness in neck</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Accompanied by nausea or vomiting</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seizures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(2, p. 2; 8)</w:t>
      </w:r>
    </w:p>
    <w:p>
      <w:pPr/>
      <w:r>
        <w:rPr>
          <w:rFonts w:ascii="Times New Roman" w:hAnsi="Times New Roman" w:cs="Times New Roman"/>
          <w:sz w:val="24"/>
          <w:sz-cs w:val="24"/>
        </w:rPr>
        <w:t xml:space="preserve">Pain started gradually</w:t>
      </w:r>
    </w:p>
    <w:p>
      <w:pPr/>
      <w:r>
        <w:rPr>
          <w:rFonts w:ascii="Times New Roman" w:hAnsi="Times New Roman" w:cs="Times New Roman"/>
          <w:sz w:val="24"/>
          <w:sz-cs w:val="24"/>
        </w:rPr>
        <w:t xml:space="preserve">Accompanied by decreased range of motion or stiffness in neck</w:t>
      </w:r>
    </w:p>
    <w:p>
      <w:pPr/>
      <w:r>
        <w:rPr>
          <w:rFonts w:ascii="Times New Roman" w:hAnsi="Times New Roman" w:cs="Times New Roman"/>
          <w:sz w:val="24"/>
          <w:sz-cs w:val="24"/>
        </w:rPr>
        <w:t xml:space="preserve">Accompanied by pain in a number of joints throughout the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DS00515 Spinal stenosis (9)</w:t>
      </w:r>
    </w:p>
    <w:p>
      <w:pPr/>
      <w:r>
        <w:rPr>
          <w:rFonts w:ascii="Times New Roman" w:hAnsi="Times New Roman" w:cs="Times New Roman"/>
          <w:sz w:val="24"/>
          <w:sz-cs w:val="24"/>
        </w:rPr>
        <w:t xml:space="preserve">Pain started gradually</w:t>
      </w:r>
    </w:p>
    <w:p>
      <w:pPr/>
      <w:r>
        <w:rPr>
          <w:rFonts w:ascii="Times New Roman" w:hAnsi="Times New Roman" w:cs="Times New Roman"/>
          <w:sz w:val="24"/>
          <w:sz-cs w:val="24"/>
        </w:rPr>
        <w:t xml:space="preserve">Accompanied by loss of balance or coordination</w:t>
      </w:r>
    </w:p>
    <w:p>
      <w:pPr/>
      <w:r>
        <w:rPr>
          <w:rFonts w:ascii="Times New Roman" w:hAnsi="Times New Roman" w:cs="Times New Roman"/>
          <w:sz w:val="24"/>
          <w:sz-cs w:val="24"/>
        </w:rPr>
        <w:t xml:space="preserve">Accompanied by loss of bowel or bladder control</w:t>
      </w:r>
    </w:p>
    <w:p>
      <w:pPr/>
      <w:r>
        <w:rPr>
          <w:rFonts w:ascii="Times New Roman" w:hAnsi="Times New Roman" w:cs="Times New Roman"/>
          <w:sz w:val="24"/>
          <w:sz-cs w:val="24"/>
        </w:rPr>
        <w:t xml:space="preserve">Accompanied by muscle weakness</w:t>
      </w:r>
    </w:p>
    <w:p>
      <w:pPr/>
      <w:r>
        <w:rPr>
          <w:rFonts w:ascii="Times New Roman" w:hAnsi="Times New Roman" w:cs="Times New Roman"/>
          <w:sz w:val="24"/>
          <w:sz-cs w:val="24"/>
        </w:rPr>
        <w:t xml:space="preserve">Accompanied by numbness or tingling in limbs</w:t>
      </w:r>
    </w:p>
    <w:p>
      <w:pPr/>
      <w:r>
        <w:rPr>
          <w:rFonts w:ascii="Times New Roman" w:hAnsi="Times New Roman" w:cs="Times New Roman"/>
          <w:sz w:val="24"/>
          <w:sz-cs w:val="24"/>
        </w:rPr>
        <w:t xml:space="preserve">Accompanied by shoulder, arm or chest pain</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DS00343 Sprains and strains (10)</w:t>
      </w:r>
    </w:p>
    <w:p>
      <w:pPr/>
      <w:r>
        <w:rPr>
          <w:rFonts w:ascii="Times New Roman" w:hAnsi="Times New Roman" w:cs="Times New Roman"/>
          <w:sz w:val="24"/>
          <w:sz-cs w:val="24"/>
        </w:rPr>
        <w:t xml:space="preserve">Pain started suddenly</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Triggered or worsened by physical exertion</w:t>
      </w:r>
    </w:p>
    <w:p>
      <w:pPr/>
      <w:r>
        <w:rPr>
          <w:rFonts w:ascii="Times New Roman" w:hAnsi="Times New Roman" w:cs="Times New Roman"/>
          <w:sz w:val="24"/>
          <w:sz-cs w:val="24"/>
        </w:rPr>
        <w:t xml:space="preserve">Accompanied by decreased range of motion or stiffness in neck</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DS00304 Tension headache (11)</w:t>
      </w:r>
    </w:p>
    <w:p>
      <w:pPr/>
      <w:r>
        <w:rPr>
          <w:rFonts w:ascii="Times New Roman" w:hAnsi="Times New Roman" w:cs="Times New Roman"/>
          <w:sz w:val="24"/>
          <w:sz-cs w:val="24"/>
        </w:rPr>
        <w:t xml:space="preserve">Pain started gradually</w:t>
      </w:r>
    </w:p>
    <w:p>
      <w:pPr/>
      <w:r>
        <w:rPr>
          <w:rFonts w:ascii="Times New Roman" w:hAnsi="Times New Roman" w:cs="Times New Roman"/>
          <w:sz w:val="24"/>
          <w:sz-cs w:val="24"/>
        </w:rPr>
        <w:t xml:space="preserve">Pain started suddenly</w:t>
      </w:r>
    </w:p>
    <w:p>
      <w:pPr/>
      <w:r>
        <w:rPr>
          <w:rFonts w:ascii="Times New Roman" w:hAnsi="Times New Roman" w:cs="Times New Roman"/>
          <w:sz w:val="24"/>
          <w:sz-cs w:val="24"/>
        </w:rPr>
        <w:t xml:space="preserve">Triggered or worsened by poor posture</w:t>
      </w:r>
    </w:p>
    <w:p>
      <w:pPr/>
      <w:r>
        <w:rPr>
          <w:rFonts w:ascii="Times New Roman" w:hAnsi="Times New Roman" w:cs="Times New Roman"/>
          <w:sz w:val="24"/>
          <w:sz-cs w:val="24"/>
        </w:rPr>
        <w:t xml:space="preserve">Triggered or worsened by stress</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Neck pain: Symptom. MayoClinic.com. http://www.mayoclinic.com/health/neck-pain/MY00117. Accessed Oct. 14, 2009.</w:t>
      </w:r>
    </w:p>
    <w:p>
      <w:pPr>
        <w:ind w:left="450" w:first-line="-450"/>
      </w:pPr>
      <w:r>
        <w:rPr>
          <w:rFonts w:ascii="Times New Roman" w:hAnsi="Times New Roman" w:cs="Times New Roman"/>
          <w:sz w:val="24"/>
          <w:sz-cs w:val="24"/>
        </w:rPr>
        <w:t xml:space="preserve">Neck pain. American Academy of Orthopaedic Surgeons. http://orthoinfo.aaos.org/topic.cfm?topic=A00231. Accessed Oct. 14, 2009.</w:t>
      </w:r>
      <w:r>
        <w:rPr>
          <w:rFonts w:ascii="Times New Roman" w:hAnsi="Times New Roman" w:cs="Times New Roman"/>
          <w:sz w:val="24"/>
          <w:sz-cs w:val="24"/>
          <w:strike/>
        </w:rPr>
        <w:t xml:space="preserve"/>
      </w:r>
    </w:p>
    <w:p>
      <w:pPr>
        <w:ind w:left="450" w:first-line="-450"/>
      </w:pPr>
      <w:r>
        <w:rPr>
          <w:rFonts w:ascii="Times New Roman" w:hAnsi="Times New Roman" w:cs="Times New Roman"/>
          <w:sz w:val="24"/>
          <w:sz-cs w:val="24"/>
          <w:strike/>
        </w:rPr>
        <w:t xml:space="preserve">Cervical dystonia. MayoClinic.com. http://www.mayoclinic.com/health/spasmodic-torticollis/DS00836. Accessed Oct. 23, 2009.</w:t>
      </w: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Cervical spondylosis. MayoClinic.com. http://www.mayoclinic.com/health/cervical-spondylosis/DS00697. Accessed Oct. 23, 2009.</w:t>
      </w:r>
    </w:p>
    <w:p>
      <w:pPr>
        <w:ind w:left="450" w:first-line="-450"/>
      </w:pPr>
      <w:r>
        <w:rPr>
          <w:rFonts w:ascii="Times New Roman" w:hAnsi="Times New Roman" w:cs="Times New Roman"/>
          <w:sz w:val="24"/>
          <w:sz-cs w:val="24"/>
        </w:rPr>
        <w:t xml:space="preserve">Spinal cord compression. The Merck Manuals: The Merck Manual for Healthcare Professionals. http://www.merck.com/mmpe/sec16/ch224/ch224g.html. Accessed Oct. 23, 2009.</w:t>
      </w:r>
    </w:p>
    <w:p>
      <w:pPr>
        <w:ind w:left="450" w:first-line="-450"/>
      </w:pPr>
      <w:r>
        <w:rPr>
          <w:rFonts w:ascii="Times New Roman" w:hAnsi="Times New Roman" w:cs="Times New Roman"/>
          <w:sz w:val="24"/>
          <w:sz-cs w:val="24"/>
        </w:rPr>
        <w:t xml:space="preserve">Herniated disk. MayoClinic.com. http://www.mayoclinic.com/health/herniated-disk/DS00893. Accessed Oct. 23, 2009.</w:t>
      </w:r>
    </w:p>
    <w:p>
      <w:pPr>
        <w:ind w:left="450" w:first-line="-450"/>
      </w:pPr>
      <w:r>
        <w:rPr>
          <w:rFonts w:ascii="Times New Roman" w:hAnsi="Times New Roman" w:cs="Times New Roman"/>
          <w:sz w:val="24"/>
          <w:sz-cs w:val="24"/>
        </w:rPr>
        <w:t xml:space="preserve">Meningitis. MayoClinic.com. http://www.mayoclinic.com/health/meningitis/DS00118. Accessed Oct. 23, 2009.</w:t>
      </w:r>
    </w:p>
    <w:p>
      <w:pPr>
        <w:ind w:left="450" w:first-line="-450"/>
      </w:pPr>
      <w:r>
        <w:rPr>
          <w:rFonts w:ascii="Times New Roman" w:hAnsi="Times New Roman" w:cs="Times New Roman"/>
          <w:sz w:val="24"/>
          <w:sz-cs w:val="24"/>
        </w:rPr>
        <w:t xml:space="preserve">Rheumatoid arthritis. MayoClinic.com. http://www.mayoclinic.com/health/rheumatoid-arthritis/DS00020. Accessed Oct. 23, 2009.</w:t>
      </w:r>
    </w:p>
    <w:p>
      <w:pPr>
        <w:ind w:left="450" w:first-line="-450"/>
      </w:pPr>
      <w:r>
        <w:rPr>
          <w:rFonts w:ascii="Times New Roman" w:hAnsi="Times New Roman" w:cs="Times New Roman"/>
          <w:sz w:val="24"/>
          <w:sz-cs w:val="24"/>
        </w:rPr>
        <w:t xml:space="preserve">Spinal stenosis. MayoClinic.com. http://www.mayoclinic.com/health/spinal-stenosis/DS00515. Accessed Oct. 23, 2009.</w:t>
      </w:r>
    </w:p>
    <w:p>
      <w:pPr>
        <w:ind w:left="450" w:first-line="-450"/>
      </w:pPr>
      <w:r>
        <w:rPr>
          <w:rFonts w:ascii="Times New Roman" w:hAnsi="Times New Roman" w:cs="Times New Roman"/>
          <w:sz w:val="24"/>
          <w:sz-cs w:val="24"/>
        </w:rPr>
        <w:t xml:space="preserve">Sprains and strains. MayoClinic.com. http://www.mayoclinic.com/health/sprains-and-strains/DS00343. Accessed Oct. 23, 2009.</w:t>
      </w:r>
    </w:p>
    <w:p>
      <w:pPr>
        <w:ind w:left="450" w:first-line="-450"/>
      </w:pPr>
      <w:r>
        <w:rPr>
          <w:rFonts w:ascii="Times New Roman" w:hAnsi="Times New Roman" w:cs="Times New Roman"/>
          <w:sz w:val="24"/>
          <w:sz-cs w:val="24"/>
        </w:rPr>
        <w:t xml:space="preserve">Tension headache. MayoClinic.com. http://www.mayoclinic.com/health/tension-headache/DS00304. Accessed Oct. 23, 2009.</w:t>
      </w: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4</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11-14-07 ma</dc:title>
  <dc:creator>Jay Lenn</dc:creator>
  <cp:lastModifiedBy>Alicia Bartz</cp:lastModifiedBy>
  <dcterms:created xsi:type="dcterms:W3CDTF">2011-12-06T20:44:00Z</dcterms:created>
  <dcterms:modified xsi:type="dcterms:W3CDTF">2011-12-07T16:33:00Z</dcterms:modified>
</cp:coreProperties>
</file>

<file path=docProps/meta.xml><?xml version="1.0" encoding="utf-8"?>
<meta xmlns="http://schemas.apple.com/cocoa/2006/metadata">
  <generator>CocoaOOXMLWriter/1187.4</generator>
</meta>
</file>