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Proofed 11-17-09 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Proofed 12-11-07 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Shortness of breath in adults: Symptom Checker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DocID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 DocID – not contained in FarCry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Shortness of breath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Shortness of breath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List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Shortness of breath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is Contracted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Licensable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Searchable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Target pub date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01/19/2010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Review in months?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24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Main tag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Other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Content Packages &gt; Symptom checker mobile &gt; Adult &gt; Chest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Related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Primary Location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Diseases and Conditions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Tease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Shortness of breath can signal a number of conditions that need prompt medical care. Identify possible common causes based on symptoms you're experiencing.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Abstract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common causes of shortness of breath in adults. See our Symptom Checker.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Benefit Summary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Editor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Gregory Turosak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Producer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Jay Lenn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MayoClinic Com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Product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WPS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Becky Hynes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Medical Reviewers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John Wilkinson, M.D.|Carl Anderson, M.D.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Source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Keywords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URL Keyword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shortness-of-breath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Description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 Large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Internal comments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Alternate Titles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Gender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Adult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ENTER IN FARCRY: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When to get medical help </w:t>
      </w:r>
      <w:r>
        <w:rPr>
          <w:rFonts w:ascii="Times New Roman" w:hAnsi="Times New Roman" w:cs="Times New Roman"/>
          <w:sz w:val="24"/>
          <w:sz-cs w:val="24"/>
        </w:rPr>
        <w:t xml:space="preserve">(1, 2)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Shortness of breath that can't be explained by rigorous exertion or exercise requires a prompt, accurate diagnosis.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Get emergency medical care if you experience shortness of breath that: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Began suddenly and affects your ability to function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Is accompanied by chest pain that lasts more than a few minutes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Is accompanied by dizziness, fainting, 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  <w:b/>
        </w:rPr>
        <w:t xml:space="preserve">Self-care strategies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Because of the nature of this symptom, it's best to contact your health care provider. Please see the "Seek Care" section to determine an appropriate course of action.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More Information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Shortness of breath MY00119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END OF FARCRY TEXT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causes of shortness of breath based on specific factors. Check one or more factors on this page that apply to your symptom.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Problem is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New or recent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Ongoing or recurrent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Preceded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Trauma or injury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Upper respiratory illness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Triggered or worsened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Allergens or irritants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Anxiety or stress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Coughing, sneezing or deep breathing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Exposure to cold air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Mild to moderate exertion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Smoking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Accompanied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Chest pain, tightness or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 that produces blood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 that produces sputum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Dizziness or fainting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Dry 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Fatigue or weakness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Fever or chills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Headache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Irregular or rapid heartbeat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Nausea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Pale or bluish skin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Rapid weight gain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Sweating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Swelling in legs, ankles and feet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Trembling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Possible causes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These diseases and conditions match at least one of the factors you selected.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Those with the most matches are listed first.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DS00321 Anemia (3)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new or recent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ongoing or recurrent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mild to moderate exertion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chest pain, tightness or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dizziness or fainting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fatigue or weakness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irregular or rapid heartbeat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pale or bluish skin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DS00021 Asthma (4, p. 336; 5)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new or recent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ongoing or recurrent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Preceded by upper respiratory illness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allergens or irritants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exposure to cold air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mild to moderate exertion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smoking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chest pain, tightness or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dry 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wheezing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DS00031 Bronchitis (4, p. 337; 6)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new or recent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ongoing or recurrent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Preceded by upper respiratory illness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mild to moderate exertion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smoking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chest pain, tightness or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cough that produces sputum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fatigue or weakness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 or chills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wheezing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DS00064 Coronary artery disease (7, p. 1530; 8)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Problem is new or recent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Problem is ongoing or recurrent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Triggered or worsened by anxiety or stress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Triggered or worsened by mild to moderate exertion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chest pain, tightness or discomfort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fatigue or weakness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DS00296 Emphysema (9)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ongoing or recurrent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mild to moderate exertion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smoking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chest pain, tightness or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dry 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fatigue or weakness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wheezing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DS00094 Heart attack (10)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new or recent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chest pain, tightness or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dizziness or fainting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fatigue or weakness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irregular or rapid heartbeat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sweating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DS00061 Heart failure (4, p. 338; 11)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ongoing or recurrent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mild to moderate exertion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chest pain, tightness or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cough that produces sputum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fatigue or weakness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irregular or rapid heartbeat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rapid weight gain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swelling in legs, ankles and feet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wheezing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DS00592 Interstitial lung disease (12)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Problem is new or recent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Problem is ongoing or recurrent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Triggered or worsened by mild to moderate exertion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chest pain, tightness or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dry 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wheezing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DS00338 Panic attacks and panic disorder (13)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new or recent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ongoing or recurrent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anxiety or stress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chest pain, tightness or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dizziness or fainting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irregular or rapid heartbeat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sweating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trembling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DS00244 Pleurisy (14)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new or recent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ongoing or recurrent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Preceded by upper respiratory illness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coughing, sneezing or deep breathing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chest pain, tightness or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dry 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DS00135 Pneumonia (15)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new or recent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Preceded by upper respiratory illness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chest pain, tightness or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cough that produces sputum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dry 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fatigue or weakness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 or chills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sweating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DS00943 Pneumothorax (16)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new or recent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Preceded by trauma or injury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Preceded by upper respiratory illness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chest pain, tightness or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irregular or rapid heartbeat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DS00429 Pulmonary embolism (4, p. 336; 17; 19)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new or recent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chest pain, tightness or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cough that produces blood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cough that produces sputum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dizziness or fainting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irregular or rapid heartbeat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pale or bluish skin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sweating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swelling in legs, ankles and feet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wheezing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DS00430 Pulmonary hypertension (18)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ongoing or recurrent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mild to moderate exertion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chest pain, tightness or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dizziness or fainting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fatigue or weakness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irregular or rapid heartbeat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pale or bluish skin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swelling in legs, ankles and feet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Shortness of breath: Symptom. MayoClinic.com. http://www.mayoclinic.com/health/shortness-of-breath/MY00119. Accessed Oct. 23.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Heart attack, stroke and cardiac arrest warning signs. American Heart Association. http://www.americanheart.org/presenter.jhtml?identifier=3053. Accessed Sept. 28,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Anemia. MayoClinic.com. http://www.mayoclinic.com/health/anemia/DS00321. Accessed Oct. 24, 2009. 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Seller RH. Differential Diagnosis of Common Complaints. 5th ed. Philadelphia, Pa.: Saunders Elsevier; 2007.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Asthma. MayoClinic.com. http://www.mayoclinic.com/health/asthma/DS00021. Accessed Oct. 24,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Bronchitis. MayoClinic.com. http://www.mayoclinic.com/health/bronchitis/DS00031. Accessed Oct. 24,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Karnani NG, et al. Evaluation of chronic dyspnea. American Family Physician. 2005;71:1529.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Coronary artery disease. MayoClinic.com. http://www.mayoclinic.com/health/coronary-artery-disease/DS00064. Accessed Oct. 24,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Emphysema. MayoClinic.com. http://www.mayoclinic.com/health/emphysema/DS00296. Accessed Oct. 24,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Heart attack. MayoClinic.com. http://www.mayoclinic.com/health/heart-attack/DS00094. Accessed Oct. 27,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Heart failure. MayoClinic.com. http://www.mayoclinic.com/health/heart-failure/DS00061. Accessed Oct. 24,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Interstitial lung disease. MayoClinic.com. http://www.mayoclinic.com/health/interstitial-lung-disease/DS00592. Accessed Oct. 24,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Panic attacks and panic disorder. MayoClinic.com. http://www.mayoclinic.com/health/panic-attacks/DS00338. Accessed Oct. 24,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Pleurisy. MayoClinic.com. http://www.mayoclinic.com/health/pleurisy/DS00244. Accessed Oct. 24,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Pneumonia. MayoClinic.com. http://www.mayoclinic.com/health/pneumonia/DS00135. Accessed Oct. 24,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Pneumothorax. MayoClinic.com. http://www.mayoclinic.com/health/pneumothorax/DS00943. Accessed Oct. 24,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Pulmonary embolism. MayoClinic.com. http://www.mayoclinic.com/health/pulmonary-embolism/DS00429. Accessed Oct. 24,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Pulmonary hypertension. MayoClinic.com. http://www.mayoclinic.com/health/pulmonary-hypertension/DS00430. Accessed Oct. 24,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Wilkinson JM (expert opinion). Mayo Clinic, Rochester, Minn. Nov. 2, 2009.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PAGE 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Proofed 12-11-07 ma</dc:title>
  <dc:subject/>
  <dc:creator>Jay Lenn</dc:creator>
  <cp:keywords/>
  <cp:lastModifiedBy>Kyle Chilcutt</cp:lastModifiedBy>
  <dcterms:created xsi:type="dcterms:W3CDTF">2009-12-29T18:28:00Z</dcterms:created>
  <dcterms:modified xsi:type="dcterms:W3CDTF">2013-12-20T22:12:00Z</dcterms:modified>
</cp:coreProperties>
</file>

<file path=docProps/meta.xml><?xml version="1.0" encoding="utf-8"?>
<meta xmlns="http://schemas.apple.com/cocoa/2006/metadata">
  <generator>CocoaOOXMLWriter/1187.4</generator>
</meta>
</file>