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11/28/11 jm</w:t>
      </w:r>
    </w:p>
    <w:p>
      <w:pPr/>
      <w:r>
        <w:rPr>
          <w:rFonts w:ascii="Times New Roman" w:hAnsi="Times New Roman" w:cs="Times New Roman"/>
          <w:sz w:val="24"/>
          <w:sz-cs w:val="24"/>
        </w:rPr>
        <w:t xml:space="preserve">Proofed 11-18-09 ma</w:t>
      </w:r>
    </w:p>
    <w:p>
      <w:pPr/>
      <w:r>
        <w:rPr>
          <w:rFonts w:ascii="Times New Roman" w:hAnsi="Times New Roman" w:cs="Times New Roman"/>
          <w:sz w:val="24"/>
          <w:sz-cs w:val="24"/>
        </w:rPr>
        <w:t xml:space="preserve">Proofed 11-14-07 ma</w:t>
      </w:r>
    </w:p>
    <w:p>
      <w:pPr/>
      <w:r>
        <w:rPr>
          <w:rFonts w:ascii="Times New Roman" w:hAnsi="Times New Roman" w:cs="Times New Roman"/>
          <w:sz w:val="24"/>
          <w:sz-cs w:val="24"/>
        </w:rPr>
        <w:t xml:space="preserve">Shoulder pain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Shoulder pain</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Shoulder pain</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Shoulder pain</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01/19/2012</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Arms and legs </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Shoulder pain often is due to a mechanical problem in the shoulder joint. Identify possible common causes based on symptoms you're experiencing.</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common causes of shoulder pain. See our Symptom Checker.</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Doug O'Hara </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Alicia Bartz</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shoulder-pain</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immediate medical care for shoulder pain if pain is caused by an injury and accompanied by any of the following: (1; 2, p.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Exposed bone or tendon</w:t>
      </w:r>
    </w:p>
    <w:p>
      <w:pPr/>
      <w:r>
        <w:rPr>
          <w:rFonts w:ascii="Times New Roman" w:hAnsi="Times New Roman" w:cs="Times New Roman"/>
          <w:sz w:val="24"/>
          <w:sz-cs w:val="24"/>
        </w:rPr>
        <w:t xml:space="preserve">Deformity to the shoulder joint</w:t>
      </w:r>
    </w:p>
    <w:p>
      <w:pPr/>
      <w:r>
        <w:rPr>
          <w:rFonts w:ascii="Times New Roman" w:hAnsi="Times New Roman" w:cs="Times New Roman"/>
          <w:sz w:val="24"/>
          <w:sz-cs w:val="24"/>
        </w:rPr>
        <w:t xml:space="preserve">Severe pain</w:t>
      </w:r>
    </w:p>
    <w:p>
      <w:pPr/>
      <w:r>
        <w:rPr>
          <w:rFonts w:ascii="Times New Roman" w:hAnsi="Times New Roman" w:cs="Times New Roman"/>
          <w:sz w:val="24"/>
          <w:sz-cs w:val="24"/>
        </w:rPr>
        <w:t xml:space="preserve">Sudden swelling</w:t>
      </w:r>
    </w:p>
    <w:p>
      <w:pPr/>
      <w:r>
        <w:rPr>
          <w:rFonts w:ascii="Times New Roman" w:hAnsi="Times New Roman" w:cs="Times New Roman"/>
          <w:sz w:val="24"/>
          <w:sz-cs w:val="24"/>
        </w:rPr>
        <w:t xml:space="preserve">An inability to raise your arm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Self-care strategies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self-care strategies may lessen mild to moderate shoulder pain: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Use ice to reduce pain and inflammation.</w:t>
      </w:r>
    </w:p>
    <w:p>
      <w:pPr/>
      <w:r>
        <w:rPr>
          <w:rFonts w:ascii="Times New Roman" w:hAnsi="Times New Roman" w:cs="Times New Roman"/>
          <w:sz w:val="24"/>
          <w:sz-cs w:val="24"/>
        </w:rPr>
        <w:t xml:space="preserve">Do gentle exercises to move your arm through its normal range of motion.</w:t>
      </w:r>
    </w:p>
    <w:p>
      <w:pPr/>
      <w:r>
        <w:rPr>
          <w:rFonts w:ascii="Times New Roman" w:hAnsi="Times New Roman" w:cs="Times New Roman"/>
          <w:sz w:val="24"/>
          <w:sz-cs w:val="24"/>
        </w:rPr>
        <w:t xml:space="preserve">Avoid heavy lifting.</w:t>
      </w:r>
    </w:p>
    <w:p>
      <w:pPr/>
      <w:r>
        <w:rPr>
          <w:rFonts w:ascii="Times New Roman" w:hAnsi="Times New Roman" w:cs="Times New Roman"/>
          <w:sz w:val="24"/>
          <w:sz-cs w:val="24"/>
        </w:rPr>
        <w:t xml:space="preserve">Take an over-the-counter pain reliever, such as ibuprofen (Advil, Motrin, others), naproxen (Aleve, others) or acetaminophen (Tylenol, others). Use only as directed on the label, and do not take combinations of pain relievers.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Shoulder pain MY00189</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shoulder pain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Pain is</w:t>
      </w:r>
      <w:r>
        <w:rPr>
          <w:rFonts w:ascii="Times New Roman" w:hAnsi="Times New Roman" w:cs="Times New Roman"/>
          <w:sz w:val="24"/>
          <w:sz-cs w:val="24"/>
        </w:rPr>
        <w:t xml:space="preserve"/>
      </w:r>
    </w:p>
    <w:p>
      <w:pPr/>
      <w:r>
        <w:rPr>
          <w:rFonts w:ascii="Times New Roman" w:hAnsi="Times New Roman" w:cs="Times New Roman"/>
          <w:sz w:val="24"/>
          <w:sz-cs w:val="24"/>
        </w:rPr>
        <w:t xml:space="preserve">Dull or achy</w:t>
      </w:r>
    </w:p>
    <w:p>
      <w:pPr/>
      <w:r>
        <w:rPr>
          <w:rFonts w:ascii="Times New Roman" w:hAnsi="Times New Roman" w:cs="Times New Roman"/>
          <w:sz w:val="24"/>
          <w:sz-cs w:val="24"/>
        </w:rPr>
        <w:t xml:space="preserve">Sharp or severe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Onset is</w:t>
      </w:r>
      <w:r>
        <w:rPr>
          <w:rFonts w:ascii="Times New Roman" w:hAnsi="Times New Roman" w:cs="Times New Roman"/>
          <w:sz w:val="24"/>
          <w:sz-cs w:val="24"/>
        </w:rPr>
        <w:t xml:space="preserve"/>
      </w:r>
    </w:p>
    <w:p>
      <w:pPr/>
      <w:r>
        <w:rPr>
          <w:rFonts w:ascii="Times New Roman" w:hAnsi="Times New Roman" w:cs="Times New Roman"/>
          <w:sz w:val="24"/>
          <w:sz-cs w:val="24"/>
        </w:rPr>
        <w:t xml:space="preserve">Gradual</w:t>
      </w:r>
    </w:p>
    <w:p>
      <w:pPr/>
      <w:r>
        <w:rPr>
          <w:rFonts w:ascii="Times New Roman" w:hAnsi="Times New Roman" w:cs="Times New Roman"/>
          <w:sz w:val="24"/>
          <w:sz-cs w:val="24"/>
        </w:rPr>
        <w:t xml:space="preserve">Sudden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Everyday activities</w:t>
      </w:r>
    </w:p>
    <w:p>
      <w:pPr/>
      <w:r>
        <w:rPr>
          <w:rFonts w:ascii="Times New Roman" w:hAnsi="Times New Roman" w:cs="Times New Roman"/>
          <w:sz w:val="24"/>
          <w:sz-cs w:val="24"/>
        </w:rPr>
        <w:t xml:space="preserve">Injury</w:t>
      </w:r>
    </w:p>
    <w:p>
      <w:pPr/>
      <w:r>
        <w:rPr>
          <w:rFonts w:ascii="Times New Roman" w:hAnsi="Times New Roman" w:cs="Times New Roman"/>
          <w:sz w:val="24"/>
          <w:sz-cs w:val="24"/>
        </w:rPr>
        <w:t xml:space="preserve">Overuse or exertion</w:t>
      </w:r>
    </w:p>
    <w:p>
      <w:pPr/>
      <w:r>
        <w:rPr>
          <w:rFonts w:ascii="Times New Roman" w:hAnsi="Times New Roman" w:cs="Times New Roman"/>
          <w:sz w:val="24"/>
          <w:sz-cs w:val="24"/>
        </w:rPr>
        <w:t xml:space="preserve">Rest or inactivity</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Inability to move shoulder</w:t>
      </w:r>
    </w:p>
    <w:p>
      <w:pPr/>
      <w:r>
        <w:rPr>
          <w:rFonts w:ascii="Times New Roman" w:hAnsi="Times New Roman" w:cs="Times New Roman"/>
          <w:sz w:val="24"/>
          <w:sz-cs w:val="24"/>
        </w:rPr>
        <w:t xml:space="preserve">Muscle spasm</w:t>
      </w:r>
    </w:p>
    <w:p>
      <w:pPr/>
      <w:r>
        <w:rPr>
          <w:rFonts w:ascii="Times New Roman" w:hAnsi="Times New Roman" w:cs="Times New Roman"/>
          <w:sz w:val="24"/>
          <w:sz-cs w:val="24"/>
        </w:rPr>
        <w:t xml:space="preserve">Numbness or tingling</w:t>
      </w:r>
    </w:p>
    <w:p>
      <w:pPr/>
      <w:r>
        <w:rPr>
          <w:rFonts w:ascii="Times New Roman" w:hAnsi="Times New Roman" w:cs="Times New Roman"/>
          <w:sz w:val="24"/>
          <w:sz-cs w:val="24"/>
        </w:rPr>
        <w:t xml:space="preserve">Shoulder or arm weakness</w:t>
      </w:r>
    </w:p>
    <w:p>
      <w:pPr/>
      <w:r>
        <w:rPr>
          <w:rFonts w:ascii="Times New Roman" w:hAnsi="Times New Roman" w:cs="Times New Roman"/>
          <w:sz w:val="24"/>
          <w:sz-cs w:val="24"/>
        </w:rPr>
        <w:t xml:space="preserve">Shoulder stiffness</w:t>
      </w:r>
    </w:p>
    <w:p>
      <w:pPr/>
      <w:r>
        <w:rPr>
          <w:rFonts w:ascii="Times New Roman" w:hAnsi="Times New Roman" w:cs="Times New Roman"/>
          <w:sz w:val="24"/>
          <w:sz-cs w:val="24"/>
        </w:rPr>
        <w:t xml:space="preserve">Swelling</w:t>
      </w:r>
    </w:p>
    <w:p>
      <w:pPr/>
      <w:r>
        <w:rPr>
          <w:rFonts w:ascii="Times New Roman" w:hAnsi="Times New Roman" w:cs="Times New Roman"/>
          <w:sz w:val="24"/>
          <w:sz-cs w:val="24"/>
        </w:rPr>
        <w:t xml:space="preserve">Visible deformity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 (</w:t>
      </w:r>
      <w:r>
        <w:rPr>
          <w:rFonts w:ascii="Times New Roman" w:hAnsi="Times New Roman" w:cs="Times New Roman"/>
          <w:sz w:val="24"/>
          <w:sz-cs w:val="24"/>
        </w:rPr>
        <w:t xml:space="preserve">1-3)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DS01184 Broken collarbone (10)</w:t>
      </w:r>
    </w:p>
    <w:p>
      <w:pPr/>
      <w:r>
        <w:rPr>
          <w:rFonts w:ascii="Times New Roman" w:hAnsi="Times New Roman" w:cs="Times New Roman"/>
          <w:sz w:val="24"/>
          <w:sz-cs w:val="24"/>
        </w:rPr>
        <w:t xml:space="preserve">Pain is sharp or severe</w:t>
      </w:r>
    </w:p>
    <w:p>
      <w:pPr/>
      <w:r>
        <w:rPr>
          <w:rFonts w:ascii="Times New Roman" w:hAnsi="Times New Roman" w:cs="Times New Roman"/>
          <w:sz w:val="24"/>
          <w:sz-cs w:val="24"/>
        </w:rPr>
        <w:t xml:space="preserve">Onset is sudden</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shoulder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visible deformity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DS00032 Bursitis (4)</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Onset is gradual</w:t>
      </w:r>
    </w:p>
    <w:p>
      <w:pPr/>
      <w:r>
        <w:rPr>
          <w:rFonts w:ascii="Times New Roman" w:hAnsi="Times New Roman" w:cs="Times New Roman"/>
          <w:sz w:val="24"/>
          <w:sz-cs w:val="24"/>
        </w:rPr>
        <w:t xml:space="preserve">Onset is sudden</w:t>
      </w:r>
    </w:p>
    <w:p>
      <w:pPr/>
      <w:r>
        <w:rPr>
          <w:rFonts w:ascii="Times New Roman" w:hAnsi="Times New Roman" w:cs="Times New Roman"/>
          <w:sz w:val="24"/>
          <w:sz-cs w:val="24"/>
        </w:rPr>
        <w:t xml:space="preserve">Triggered or worsened by injury </w:t>
      </w:r>
    </w:p>
    <w:p>
      <w:pPr/>
      <w:r>
        <w:rPr>
          <w:rFonts w:ascii="Times New Roman" w:hAnsi="Times New Roman" w:cs="Times New Roman"/>
          <w:sz w:val="24"/>
          <w:sz-cs w:val="24"/>
        </w:rPr>
        <w:t xml:space="preserve">Triggered or worsened by overuse or exertion</w:t>
      </w:r>
    </w:p>
    <w:p>
      <w:pPr/>
      <w:r>
        <w:rPr>
          <w:rFonts w:ascii="Times New Roman" w:hAnsi="Times New Roman" w:cs="Times New Roman"/>
          <w:sz w:val="24"/>
          <w:sz-cs w:val="24"/>
        </w:rPr>
        <w:t xml:space="preserve">Accompanied by shoulder stiffness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DS00597 Dislocated shoulder (5)</w:t>
      </w:r>
    </w:p>
    <w:p>
      <w:pPr/>
      <w:r>
        <w:rPr>
          <w:rFonts w:ascii="Times New Roman" w:hAnsi="Times New Roman" w:cs="Times New Roman"/>
          <w:sz w:val="24"/>
          <w:sz-cs w:val="24"/>
        </w:rPr>
        <w:t xml:space="preserve">Pain is sharp or severe</w:t>
      </w:r>
    </w:p>
    <w:p>
      <w:pPr/>
      <w:r>
        <w:rPr>
          <w:rFonts w:ascii="Times New Roman" w:hAnsi="Times New Roman" w:cs="Times New Roman"/>
          <w:sz w:val="24"/>
          <w:sz-cs w:val="24"/>
        </w:rPr>
        <w:t xml:space="preserve">Onset is sudden</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inability to move shoulder</w:t>
      </w:r>
    </w:p>
    <w:p>
      <w:pPr/>
      <w:r>
        <w:rPr>
          <w:rFonts w:ascii="Times New Roman" w:hAnsi="Times New Roman" w:cs="Times New Roman"/>
          <w:sz w:val="24"/>
          <w:sz-cs w:val="24"/>
        </w:rPr>
        <w:t xml:space="preserve">Accompanied by muscle spasm</w:t>
      </w:r>
    </w:p>
    <w:p>
      <w:pPr/>
      <w:r>
        <w:rPr>
          <w:rFonts w:ascii="Times New Roman" w:hAnsi="Times New Roman" w:cs="Times New Roman"/>
          <w:sz w:val="24"/>
          <w:sz-cs w:val="24"/>
        </w:rPr>
        <w:t xml:space="preserve">Accompanied by numbness or tingling</w:t>
      </w:r>
    </w:p>
    <w:p>
      <w:pPr/>
      <w:r>
        <w:rPr>
          <w:rFonts w:ascii="Times New Roman" w:hAnsi="Times New Roman" w:cs="Times New Roman"/>
          <w:sz w:val="24"/>
          <w:sz-cs w:val="24"/>
        </w:rPr>
        <w:t xml:space="preserve">Accompanied by shoulder or arm weakness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visible deformity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DS00416 Frozen shoulder (6)</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Onset is gradual</w:t>
      </w:r>
    </w:p>
    <w:p>
      <w:pPr/>
      <w:r>
        <w:rPr>
          <w:rFonts w:ascii="Times New Roman" w:hAnsi="Times New Roman" w:cs="Times New Roman"/>
          <w:sz w:val="24"/>
          <w:sz-cs w:val="24"/>
        </w:rPr>
        <w:t xml:space="preserve">Triggered or worsened by rest or inactivity</w:t>
      </w:r>
    </w:p>
    <w:p>
      <w:pPr/>
      <w:r>
        <w:rPr>
          <w:rFonts w:ascii="Times New Roman" w:hAnsi="Times New Roman" w:cs="Times New Roman"/>
          <w:sz w:val="24"/>
          <w:sz-cs w:val="24"/>
        </w:rPr>
        <w:t xml:space="preserve">Accompanied by shoulder stiffness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DS00019 Osteoarthritis (2, p. 2; 7)</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Pain is sharp or severe</w:t>
      </w:r>
    </w:p>
    <w:p>
      <w:pPr/>
      <w:r>
        <w:rPr>
          <w:rFonts w:ascii="Times New Roman" w:hAnsi="Times New Roman" w:cs="Times New Roman"/>
          <w:sz w:val="24"/>
          <w:sz-cs w:val="24"/>
        </w:rPr>
        <w:t xml:space="preserve">Onset is gradual</w:t>
      </w:r>
    </w:p>
    <w:p>
      <w:pPr/>
      <w:r>
        <w:rPr>
          <w:rFonts w:ascii="Times New Roman" w:hAnsi="Times New Roman" w:cs="Times New Roman"/>
          <w:sz w:val="24"/>
          <w:sz-cs w:val="24"/>
        </w:rPr>
        <w:t xml:space="preserve">Triggered or worsened by everyday activities</w:t>
      </w:r>
    </w:p>
    <w:p>
      <w:pPr/>
      <w:r>
        <w:rPr>
          <w:rFonts w:ascii="Times New Roman" w:hAnsi="Times New Roman" w:cs="Times New Roman"/>
          <w:sz w:val="24"/>
          <w:sz-cs w:val="24"/>
        </w:rPr>
        <w:t xml:space="preserve">Triggered or worsened by overuse or exertion</w:t>
      </w:r>
    </w:p>
    <w:p>
      <w:pPr/>
      <w:r>
        <w:rPr>
          <w:rFonts w:ascii="Times New Roman" w:hAnsi="Times New Roman" w:cs="Times New Roman"/>
          <w:sz w:val="24"/>
          <w:sz-cs w:val="24"/>
        </w:rPr>
        <w:t xml:space="preserve">Triggered or worsened by rest or inactivity</w:t>
      </w:r>
    </w:p>
    <w:p>
      <w:pPr/>
      <w:r>
        <w:rPr>
          <w:rFonts w:ascii="Times New Roman" w:hAnsi="Times New Roman" w:cs="Times New Roman"/>
          <w:sz w:val="24"/>
          <w:sz-cs w:val="24"/>
        </w:rPr>
        <w:t xml:space="preserve">Accompanied by shoulder stiffness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DS00192 Rotator cuff injury (8)</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Pain is sharp or severe</w:t>
      </w:r>
    </w:p>
    <w:p>
      <w:pPr/>
      <w:r>
        <w:rPr>
          <w:rFonts w:ascii="Times New Roman" w:hAnsi="Times New Roman" w:cs="Times New Roman"/>
          <w:sz w:val="24"/>
          <w:sz-cs w:val="24"/>
        </w:rPr>
        <w:t xml:space="preserve">Triggered or worsened by everyday activities</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Triggered or worsened by overuse or exertion</w:t>
      </w:r>
    </w:p>
    <w:p>
      <w:pPr/>
      <w:r>
        <w:rPr>
          <w:rFonts w:ascii="Times New Roman" w:hAnsi="Times New Roman" w:cs="Times New Roman"/>
          <w:sz w:val="24"/>
          <w:sz-cs w:val="24"/>
        </w:rPr>
        <w:t xml:space="preserve">Accompanied by shoulder or arm weakness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DS00933 Separated shoulder (9)</w:t>
      </w:r>
    </w:p>
    <w:p>
      <w:pPr/>
      <w:r>
        <w:rPr>
          <w:rFonts w:ascii="Times New Roman" w:hAnsi="Times New Roman" w:cs="Times New Roman"/>
          <w:sz w:val="24"/>
          <w:sz-cs w:val="24"/>
        </w:rPr>
        <w:t xml:space="preserve">Pain is sharp or severe</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visible deformity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Shoulder pain. MayoClinic.com. http://www.mayoclinic.com/health/shoulder-pain/MY00189. Accessed Oct. 23, 2009.</w:t>
      </w:r>
    </w:p>
    <w:p>
      <w:pPr>
        <w:ind w:left="450" w:first-line="-450"/>
      </w:pPr>
      <w:r>
        <w:rPr>
          <w:rFonts w:ascii="Times New Roman" w:hAnsi="Times New Roman" w:cs="Times New Roman"/>
          <w:sz w:val="24"/>
          <w:sz-cs w:val="24"/>
        </w:rPr>
        <w:t xml:space="preserve">Shoulder pain. American Academy of Orthopaedic Surgeons. http://orthoinfo.aaos.org/topic.cfm?topic=A00065. Accessed Oct. 23, 2009.</w:t>
      </w:r>
    </w:p>
    <w:p>
      <w:pPr>
        <w:ind w:left="450" w:first-line="-450"/>
      </w:pPr>
      <w:r>
        <w:rPr>
          <w:rFonts w:ascii="Times New Roman" w:hAnsi="Times New Roman" w:cs="Times New Roman"/>
          <w:sz w:val="24"/>
          <w:sz-cs w:val="24"/>
        </w:rPr>
        <w:t xml:space="preserve">Information from your family doctor. Shoulder pain. American Family Physician. 2003;67:1319.</w:t>
      </w:r>
    </w:p>
    <w:p>
      <w:pPr>
        <w:ind w:left="450" w:first-line="-450"/>
      </w:pPr>
      <w:r>
        <w:rPr>
          <w:rFonts w:ascii="Times New Roman" w:hAnsi="Times New Roman" w:cs="Times New Roman"/>
          <w:sz w:val="24"/>
          <w:sz-cs w:val="24"/>
        </w:rPr>
        <w:t xml:space="preserve">Bursitis. MayoClinic.com. http://www.mayoclinic.com/health/bursitis/DS00032. Accessed Oct. 29, 2009.</w:t>
      </w:r>
    </w:p>
    <w:p>
      <w:pPr>
        <w:ind w:left="450" w:first-line="-450"/>
      </w:pPr>
      <w:r>
        <w:rPr>
          <w:rFonts w:ascii="Times New Roman" w:hAnsi="Times New Roman" w:cs="Times New Roman"/>
          <w:sz w:val="24"/>
          <w:sz-cs w:val="24"/>
        </w:rPr>
        <w:t xml:space="preserve">Dislocated shoulder. MayoClinic.com. http://www.mayoclinic.com/health/dislocated-shoulder/DS00597. Accessed Oct. 29, 2009.</w:t>
      </w:r>
    </w:p>
    <w:p>
      <w:pPr>
        <w:ind w:left="450" w:first-line="-450"/>
      </w:pPr>
      <w:r>
        <w:rPr>
          <w:rFonts w:ascii="Times New Roman" w:hAnsi="Times New Roman" w:cs="Times New Roman"/>
          <w:sz w:val="24"/>
          <w:sz-cs w:val="24"/>
        </w:rPr>
        <w:t xml:space="preserve">Frozen shoulder. MayoClinic.com. http://www.mayoclinic.com/health/frozen-shoulder/DS00416. Accessed Oct. 29, 2009.</w:t>
      </w:r>
    </w:p>
    <w:p>
      <w:pPr>
        <w:ind w:left="450" w:first-line="-450"/>
      </w:pPr>
      <w:r>
        <w:rPr>
          <w:rFonts w:ascii="Times New Roman" w:hAnsi="Times New Roman" w:cs="Times New Roman"/>
          <w:sz w:val="24"/>
          <w:sz-cs w:val="24"/>
        </w:rPr>
        <w:t xml:space="preserve">Osteoarthritis. MayoClinic.com. http://www.mayoclinic.com/health/osteoarthritis/DS00019. Accessed Oct. 29, 2009.</w:t>
      </w:r>
    </w:p>
    <w:p>
      <w:pPr>
        <w:ind w:left="450" w:first-line="-450"/>
      </w:pPr>
      <w:r>
        <w:rPr>
          <w:rFonts w:ascii="Times New Roman" w:hAnsi="Times New Roman" w:cs="Times New Roman"/>
          <w:sz w:val="24"/>
          <w:sz-cs w:val="24"/>
        </w:rPr>
        <w:t xml:space="preserve">Rotator cuff injury. MayoClinic.com. http://www.mayoclinic.com/health/rotator-cuff-injury/DS00192. Accessed Oct. 29, 2009.</w:t>
      </w:r>
    </w:p>
    <w:p>
      <w:pPr>
        <w:ind w:left="450" w:first-line="-450"/>
      </w:pPr>
      <w:r>
        <w:rPr>
          <w:rFonts w:ascii="Times New Roman" w:hAnsi="Times New Roman" w:cs="Times New Roman"/>
          <w:sz w:val="24"/>
          <w:sz-cs w:val="24"/>
        </w:rPr>
        <w:t xml:space="preserve">Separated shoulder. MayoClinic.com. http://www.mayoclinic.com/health/separated-shoulder/DS00933. Accessed Oct. 29, 2009.</w:t>
      </w:r>
    </w:p>
    <w:p>
      <w:pPr>
        <w:ind w:left="450" w:first-line="-450"/>
      </w:pPr>
      <w:r>
        <w:rPr>
          <w:rFonts w:ascii="Times New Roman" w:hAnsi="Times New Roman" w:cs="Times New Roman"/>
          <w:sz w:val="24"/>
          <w:sz-cs w:val="24"/>
        </w:rPr>
        <w:t xml:space="preserve">Pain in the upper extremity. In: Seller RH. Differential Diagnosis of Common Complaints. 5th ed. Philadelphia, Pa.: Saunders Elsevier; 2007; 299.</w:t>
      </w:r>
    </w:p>
    <w:p>
      <w:pPr>
        <w:ind w:left="45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11-14-07 ma</dc:title>
  <dc:subject/>
  <dc:creator>Jay Lenn</dc:creator>
  <cp:keywords/>
  <cp:lastModifiedBy>Kyle Chilcutt</cp:lastModifiedBy>
  <dcterms:created xsi:type="dcterms:W3CDTF">2011-12-06T20:44:00Z</dcterms:created>
  <dcterms:modified xsi:type="dcterms:W3CDTF">2013-12-20T22:17:00Z</dcterms:modified>
</cp:coreProperties>
</file>

<file path=docProps/meta.xml><?xml version="1.0" encoding="utf-8"?>
<meta xmlns="http://schemas.apple.com/cocoa/2006/metadata">
  <generator>CocoaOOXMLWriter/1187.4</generator>
</meta>
</file>