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Proofed 11/29/11 jm</w:t>
      </w:r>
    </w:p>
    <w:p>
      <w:pPr/>
      <w:r>
        <w:rPr>
          <w:rFonts w:ascii="Times" w:hAnsi="Times" w:cs="Times"/>
          <w:sz w:val="24"/>
          <w:sz-cs w:val="24"/>
        </w:rPr>
        <w:t xml:space="preserve">Proofed 12-2-09 ma</w:t>
      </w:r>
    </w:p>
    <w:p>
      <w:pPr/>
      <w:r>
        <w:rPr>
          <w:rFonts w:ascii="Times" w:hAnsi="Times" w:cs="Times"/>
          <w:sz w:val="24"/>
          <w:sz-cs w:val="24"/>
        </w:rPr>
        <w:t xml:space="preserve">Proofed 12-18-07 ma</w:t>
      </w:r>
    </w:p>
    <w:p>
      <w:pPr/>
      <w:r>
        <w:rPr>
          <w:rFonts w:ascii="Times" w:hAnsi="Times" w:cs="Times"/>
          <w:sz w:val="24"/>
          <w:sz-cs w:val="24"/>
        </w:rPr>
        <w:t xml:space="preserve">Abdominal pain in children: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Child &gt; Digestive and urinary problems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Symptom Checker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is common in children and often is the result of stomach flu. Identify other possible common causes based on your child's symptoms.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abdominal pain in children.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Douglas O'Hara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Alicia Bartz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abdominal-pain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Child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ENTER IN FARCRY: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to get medical help</w:t>
      </w:r>
      <w:r>
        <w:rPr>
          <w:rFonts w:ascii="Times" w:hAnsi="Times" w:cs="Times"/>
          <w:sz w:val="24"/>
          <w:sz-cs w:val="24"/>
        </w:rPr>
        <w:t xml:space="preserve"> (1, 2)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Seek emergency care if your child: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Has sudden, severe abdominal pain that lasts more than a few minutes</w:t>
      </w:r>
    </w:p>
    <w:p>
      <w:pPr/>
      <w:r>
        <w:rPr>
          <w:rFonts w:ascii="Times" w:hAnsi="Times" w:cs="Times"/>
          <w:sz w:val="24"/>
          <w:sz-cs w:val="24"/>
        </w:rPr>
        <w:t xml:space="preserve">Shows signs of dehydration — fewer than six wet diapers a day, more than eight hours without urinating in older children, dry mouth, decreased saliva or crying without tears</w:t>
      </w:r>
    </w:p>
    <w:p>
      <w:pPr/>
      <w:r>
        <w:rPr>
          <w:rFonts w:ascii="Times" w:hAnsi="Times" w:cs="Times"/>
          <w:sz w:val="24"/>
          <w:sz-cs w:val="24"/>
        </w:rPr>
        <w:t xml:space="preserve">Has bloody diarrhea</w:t>
      </w:r>
    </w:p>
    <w:p>
      <w:pPr/>
      <w:r>
        <w:rPr>
          <w:rFonts w:ascii="Times" w:hAnsi="Times" w:cs="Times"/>
          <w:sz w:val="24"/>
          <w:sz-cs w:val="24"/>
        </w:rPr>
        <w:t xml:space="preserve">Vomits blood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2736"/>
      </w:pPr>
      <w:r>
        <w:rPr>
          <w:rFonts w:ascii="Times" w:hAnsi="Times" w:cs="Times"/>
          <w:sz w:val="24"/>
          <w:sz-cs w:val="24"/>
          <w:b/>
        </w:rPr>
        <w:t xml:space="preserve">Self-care strategies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273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following self-care tips may be beneficial for mild abdominal pain: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Don't serve foods that you suspect may cause or worsen symptoms.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Give your child plenty of fluids if the abdominal pain is accompanied by diarrhea or constipation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MY00390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END OF FARCRY TEXT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abdominal pain based on specific factors. Check one or more factors on this page that apply to your child's symptom.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Pain is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Extreme</w:t>
      </w:r>
      <w:r>
        <w:rPr>
          <w:rFonts w:ascii="Times" w:hAnsi="Times" w:cs="Times"/>
          <w:sz w:val="24"/>
          <w:sz-cs w:val="24"/>
          <w:b/>
          <w:strike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trike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Onset is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Recent (hours to days)</w:t>
      </w:r>
    </w:p>
    <w:p>
      <w:pPr/>
      <w:r>
        <w:rPr>
          <w:rFonts w:ascii="Times" w:hAnsi="Times" w:cs="Times"/>
          <w:sz w:val="24"/>
          <w:sz-cs w:val="24"/>
        </w:rPr>
        <w:t xml:space="preserve">Sudden (minutes to hours)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Preceded by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Eating suspect food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Recent antibiotic use</w:t>
      </w:r>
      <w:r>
        <w:rPr>
          <w:rFonts w:ascii="Times" w:hAnsi="Times" w:cs="Times"/>
          <w:sz w:val="24"/>
          <w:sz-cs w:val="24"/>
          <w:strike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Triggered or worsened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Coughing or other jarring movements</w:t>
      </w:r>
    </w:p>
    <w:p>
      <w:pPr/>
      <w:r>
        <w:rPr>
          <w:rFonts w:ascii="Times" w:hAnsi="Times" w:cs="Times"/>
          <w:sz w:val="24"/>
          <w:sz-cs w:val="24"/>
        </w:rPr>
        <w:t xml:space="preserve">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Menstrual cycle</w:t>
      </w:r>
    </w:p>
    <w:p>
      <w:pPr/>
      <w:r>
        <w:rPr>
          <w:rFonts w:ascii="Times" w:hAnsi="Times" w:cs="Times"/>
          <w:sz w:val="24"/>
          <w:sz-cs w:val="24"/>
        </w:rPr>
        <w:t xml:space="preserve">Stress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Relieved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Drinking more water</w:t>
      </w:r>
    </w:p>
    <w:p>
      <w:pPr/>
      <w:r>
        <w:rPr>
          <w:rFonts w:ascii="Times" w:hAnsi="Times" w:cs="Times"/>
          <w:sz w:val="24"/>
          <w:sz-cs w:val="24"/>
        </w:rPr>
        <w:t xml:space="preserve">Eating more fiber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Accompanied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Constipation</w:t>
      </w:r>
    </w:p>
    <w:p>
      <w:pPr/>
      <w:r>
        <w:rPr>
          <w:rFonts w:ascii="Times" w:hAnsi="Times" w:cs="Times"/>
          <w:sz w:val="24"/>
          <w:sz-cs w:val="24"/>
        </w:rPr>
        <w:t xml:space="preserve">Delayed growth or sexual development</w:t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</w:rPr>
        <w:t xml:space="preserve">Failure to thrive (infant or toddler)</w:t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</w:rPr>
        <w:t xml:space="preserve">Lump in abdomen</w:t>
      </w:r>
    </w:p>
    <w:p>
      <w:pPr/>
      <w:r>
        <w:rPr>
          <w:rFonts w:ascii="Times" w:hAnsi="Times" w:cs="Times"/>
          <w:sz w:val="24"/>
          <w:sz-cs w:val="24"/>
        </w:rPr>
        <w:t xml:space="preserve">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Passing gas</w:t>
      </w:r>
    </w:p>
    <w:p>
      <w:pPr/>
      <w:r>
        <w:rPr>
          <w:rFonts w:ascii="Times" w:hAnsi="Times" w:cs="Times"/>
          <w:sz w:val="24"/>
          <w:sz-cs w:val="24"/>
        </w:rPr>
        <w:t xml:space="preserve">Rash</w:t>
      </w:r>
    </w:p>
    <w:p>
      <w:pPr/>
      <w:r>
        <w:rPr>
          <w:rFonts w:ascii="Times" w:hAnsi="Times" w:cs="Times"/>
          <w:sz w:val="24"/>
          <w:sz-cs w:val="24"/>
        </w:rPr>
        <w:t xml:space="preserve">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Stools with pus</w:t>
      </w:r>
    </w:p>
    <w:p>
      <w:pPr/>
      <w:r>
        <w:rPr>
          <w:rFonts w:ascii="Times" w:hAnsi="Times" w:cs="Times"/>
          <w:sz w:val="24"/>
          <w:sz-cs w:val="24"/>
        </w:rPr>
        <w:t xml:space="preserve">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Possible causes</w:t>
      </w:r>
      <w:r>
        <w:rPr>
          <w:rFonts w:ascii="Times" w:hAnsi="Times" w:cs="Times"/>
          <w:sz w:val="24"/>
          <w:sz-cs w:val="24"/>
        </w:rPr>
        <w:t xml:space="preserve"> (3, p. 2322)</w:t>
      </w:r>
    </w:p>
    <w:p>
      <w:pPr/>
      <w:r>
        <w:rPr>
          <w:rFonts w:ascii="Times" w:hAnsi="Times" w:cs="Times"/>
          <w:sz w:val="24"/>
          <w:sz-cs w:val="24"/>
        </w:rPr>
        <w:t xml:space="preserve">These diseases and conditions match at least one of the factors you selected. </w:t>
      </w:r>
      <w:r>
        <w:rPr>
          <w:rFonts w:ascii="Times" w:hAnsi="Times" w:cs="Times"/>
          <w:sz w:val="24"/>
          <w:sz-cs w:val="24"/>
          <w:color w:val="000000"/>
        </w:rPr>
        <w:t xml:space="preserve">Those with the most matches are listed first.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DS00454 Antibiotic-associated diarrhea (4,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Preceded by recent antibiotic use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pus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DS00274 Appendicitis (5, p .6; 6; 20)</w:t>
      </w:r>
    </w:p>
    <w:p>
      <w:pPr/>
      <w:r>
        <w:rPr>
          <w:rFonts w:ascii="Times" w:hAnsi="Times" w:cs="Times"/>
          <w:sz w:val="24"/>
          <w:sz-cs w:val="24"/>
        </w:rPr>
        <w:t xml:space="preserve">Pain is extreme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coughing or other jarring movements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DS00319 Celiac disease (7, p. 61; 8; 20)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</w:t>
      </w:r>
      <w:r>
        <w:rPr>
          <w:rFonts w:ascii="Times" w:hAnsi="Times" w:cs="Times"/>
          <w:sz w:val="24"/>
          <w:sz-cs w:val="24"/>
        </w:rPr>
        <w:t xml:space="preserve">is intermittent or episodic</w:t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delayed growth or sexual development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failure to thrive (infant or toddler)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weight loss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DS00063 Constipation (7, p. 67; 9;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Relieved by drinking more water</w:t>
      </w:r>
    </w:p>
    <w:p>
      <w:pPr/>
      <w:r>
        <w:rPr>
          <w:rFonts w:ascii="Times" w:hAnsi="Times" w:cs="Times"/>
          <w:sz w:val="24"/>
          <w:sz-cs w:val="24"/>
        </w:rPr>
        <w:t xml:space="preserve">Relieved by eating more fiber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DS00104 Crohn's disease (5, p. 8; 10;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delayed growth or sexual development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Accompanied by 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DS00981 Food poisoning (11,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Preceded by eating suspect food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DS00080 Gas and gas pains (12,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DS00823 Intestinal obstruction (13,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DS00798 Intussusception (7, p. 55; 14; 20)</w:t>
      </w:r>
    </w:p>
    <w:p>
      <w:pPr/>
      <w:r>
        <w:rPr>
          <w:rFonts w:ascii="Times" w:hAnsi="Times" w:cs="Times"/>
          <w:sz w:val="24"/>
          <w:sz-cs w:val="24"/>
        </w:rPr>
        <w:t xml:space="preserve">Pain is extreme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lump in abdomen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DS00530 Lactose intolerance (15,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sudden (minutes to hours)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DS00506 Menstrual cramps (dysmenorrhea) (16,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menstrual cycle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AN01874 Migraines and gastrointestinal problems: Is there a link? (17,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Triggered or worsened by stress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Accompanied by diarrhea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DS00598 Ulcerative colitis (18,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intermittent or episodic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rash</w:t>
      </w:r>
    </w:p>
    <w:p>
      <w:pPr/>
      <w:r>
        <w:rPr>
          <w:rFonts w:ascii="Times" w:hAnsi="Times" w:cs="Times"/>
          <w:sz w:val="24"/>
          <w:sz-cs w:val="24"/>
        </w:rPr>
        <w:t xml:space="preserve">Accompanied by stools with blood</w:t>
      </w:r>
    </w:p>
    <w:p>
      <w:pPr/>
      <w:r>
        <w:rPr>
          <w:rFonts w:ascii="Times" w:hAnsi="Times" w:cs="Times"/>
          <w:sz w:val="24"/>
          <w:sz-cs w:val="24"/>
        </w:rPr>
        <w:t xml:space="preserve">Accompanied by 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DS00085 Viral gastroenteritis (stomach flu) (3, p. 2322; 19; 20)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Onset is recent (hours to days)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Triggered or worsened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diarrhea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Abdominal pain. MayoClinic.com. http://www.mayoclinic.com/health/abdominal-pain/MY00390/DSECTION=when-to-see-a-doctor.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Dehydration. MayoClinic.com. http://www.mayoclinic.com/health/dehydration/DS00561.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Leung AK, et al. Acute abdominal pain in children. American Family Physician. 2003;67:2321.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Antibiotic-associated diarrhea. MayoClinic.com. http://www.mayoclinic.com/health/antibiotic-associated-diarrhea/DS00454.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Garcia Pena B. Abdominal pain. In: Gruskin K, et al., eds. Signs &amp; Symptoms in Pediatrics: Urgent and Emergent Care. Philadelphia, Pa.: Elsevier Mosby; 2005:1.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Appendicitis. MayoClinic.com. http://www.mayoclinic.com/health/appendicitis/DS00274.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Celiac disease. MayoClinic.com. http://www.mayoclinic.com/health/celiac-disease/DS00319.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Constipation in children. MayoClinic.com. http://www.mayoclinic.com/health/constipation-in-children/DS01138.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Crohn's disease. MayoClinic.com. http://www.mayoclinic.com/health/crohns-disease/DS00104.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Food poisoning. MayoClinic.com. http://www.mayoclinic.com/health/food-poisoning/DS00981.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Gas and gas pains. MayoClinic.com. http://www.mayoclinic.com/health/gas-and-gas-pains/DS00080.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Intestinal obstruction. MayoClinic.com. http://www.mayoclinic.com/health/intestinal-obstruction/DS00823.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Intussusception. MayoClinic.com. http://www.mayoclinic.com/health/intussusception/DS00798.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Lactose intolerance. MayoClinic.com. http://www.mayoclinic.com/health/lactose-intolerance/DS00530.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Menstrual cramps (dysmenorrhea). MayoClinic.com. http://www.mayoclinic.com/health/menstrual-cramps/DS00506.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Migraines and gastrointestinal problems: Is there a link? MayoClinic.com. http://www.mayoclinic.com/health/migraines/AN01874. Accessed Nov. 24,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Ulcerative colitis. MayoClinic.com. http://www.mayoclinic.com/health/ulcerative-colitis/DS00598.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Viral gastroenteritis. MayoClinic.com. http://www.mayoclinic.com/health/viral-gastroenteritis/DS00085. Accessed Nov. 17,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Nov. 23,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12-18-07 ma</dc:title>
  <dc:creator>Jay Lenn</dc:creator>
  <cp:lastModifiedBy>Alicia Bartz</cp:lastModifiedBy>
  <dcterms:created xsi:type="dcterms:W3CDTF">2011-12-07T16:41:00Z</dcterms:created>
  <dcterms:modified xsi:type="dcterms:W3CDTF">2011-12-08T18:46:00Z</dcterms:modified>
</cp:coreProperties>
</file>

<file path=docProps/meta.xml><?xml version="1.0" encoding="utf-8"?>
<meta xmlns="http://schemas.apple.com/cocoa/2006/metadata">
  <generator>CocoaOOXMLWriter/1265</generator>
</meta>
</file>