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875" w:rsidRDefault="000E0DE4" w:rsidP="000E0DE4">
      <w:pPr>
        <w:pStyle w:val="4"/>
        <w:numPr>
          <w:ilvl w:val="0"/>
          <w:numId w:val="5"/>
        </w:numPr>
      </w:pPr>
      <w:r>
        <w:rPr>
          <w:rFonts w:hint="eastAsia"/>
        </w:rPr>
        <w:t>区别</w:t>
      </w:r>
    </w:p>
    <w:p w:rsidR="000E0DE4" w:rsidRDefault="000E0DE4" w:rsidP="000E0DE4">
      <w:r>
        <w:t>桥接模式用于设计的前期</w:t>
      </w:r>
      <w:r>
        <w:rPr>
          <w:rFonts w:hint="eastAsia"/>
        </w:rPr>
        <w:t>，</w:t>
      </w:r>
      <w:r>
        <w:t>在设计阶段</w:t>
      </w:r>
      <w:proofErr w:type="gramStart"/>
      <w:r>
        <w:rPr>
          <w:rFonts w:hint="eastAsia"/>
        </w:rPr>
        <w:t>为了</w:t>
      </w:r>
      <w:r>
        <w:t>类</w:t>
      </w:r>
      <w:proofErr w:type="gramEnd"/>
      <w:r>
        <w:t>和类之间协同工作的问题</w:t>
      </w:r>
      <w:r>
        <w:rPr>
          <w:rFonts w:hint="eastAsia"/>
        </w:rPr>
        <w:t>，</w:t>
      </w:r>
      <w:r>
        <w:t>采用在接口中封装另一个接口属性的方式来达到类与类协同工作</w:t>
      </w:r>
      <w:r>
        <w:rPr>
          <w:rFonts w:hint="eastAsia"/>
        </w:rPr>
        <w:t>。桥接模式不需要适配器类。</w:t>
      </w:r>
    </w:p>
    <w:p w:rsidR="000E0DE4" w:rsidRDefault="000E0DE4" w:rsidP="000E0DE4">
      <w:r>
        <w:t>适配器模式用于设计的后期</w:t>
      </w:r>
      <w:r>
        <w:rPr>
          <w:rFonts w:hint="eastAsia"/>
        </w:rPr>
        <w:t>，</w:t>
      </w:r>
      <w:r>
        <w:t>在开发完成以后</w:t>
      </w:r>
      <w:r>
        <w:rPr>
          <w:rFonts w:hint="eastAsia"/>
        </w:rPr>
        <w:t>，</w:t>
      </w:r>
      <w:r>
        <w:t>发现设计完成的</w:t>
      </w:r>
      <w:proofErr w:type="gramStart"/>
      <w:r>
        <w:t>类无法</w:t>
      </w:r>
      <w:proofErr w:type="gramEnd"/>
      <w:r>
        <w:t>协同工作时</w:t>
      </w:r>
      <w:r>
        <w:rPr>
          <w:rFonts w:hint="eastAsia"/>
        </w:rPr>
        <w:t>，</w:t>
      </w:r>
      <w:r>
        <w:t>增加一个适配器来达到协同工作的效果</w:t>
      </w:r>
      <w:r>
        <w:rPr>
          <w:rFonts w:hint="eastAsia"/>
        </w:rPr>
        <w:t>。</w:t>
      </w:r>
    </w:p>
    <w:p w:rsidR="000E0DE4" w:rsidRDefault="000E0DE4" w:rsidP="000E0DE4">
      <w:pPr>
        <w:pStyle w:val="4"/>
        <w:numPr>
          <w:ilvl w:val="0"/>
          <w:numId w:val="5"/>
        </w:numPr>
      </w:pPr>
      <w:r>
        <w:rPr>
          <w:rFonts w:hint="eastAsia"/>
        </w:rPr>
        <w:t>联系</w:t>
      </w:r>
    </w:p>
    <w:p w:rsidR="000E0DE4" w:rsidRPr="000E0DE4" w:rsidRDefault="000E0DE4" w:rsidP="000E0DE4">
      <w:pPr>
        <w:rPr>
          <w:rFonts w:hint="eastAsia"/>
        </w:rPr>
      </w:pPr>
      <w:r>
        <w:t>适配器模式和桥接模式都是通过一个类中封装另一个类的实例对象来达到类之间协同工作的效果</w:t>
      </w:r>
      <w:r>
        <w:rPr>
          <w:rFonts w:hint="eastAsia"/>
        </w:rPr>
        <w:t>，他们的目的都是让</w:t>
      </w:r>
      <w:bookmarkStart w:id="0" w:name="_GoBack"/>
      <w:bookmarkEnd w:id="0"/>
      <w:r>
        <w:rPr>
          <w:rFonts w:hint="eastAsia"/>
        </w:rPr>
        <w:t>类和类之间协同工作。</w:t>
      </w:r>
    </w:p>
    <w:sectPr w:rsidR="000E0DE4" w:rsidRPr="000E0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0D4"/>
    <w:multiLevelType w:val="hybridMultilevel"/>
    <w:tmpl w:val="4B22AF52"/>
    <w:lvl w:ilvl="0" w:tplc="990A7CE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4745D7"/>
    <w:multiLevelType w:val="multilevel"/>
    <w:tmpl w:val="381E484E"/>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BA72B49"/>
    <w:multiLevelType w:val="multilevel"/>
    <w:tmpl w:val="D90666BC"/>
    <w:lvl w:ilvl="0">
      <w:start w:val="1"/>
      <w:numFmt w:val="decimal"/>
      <w:pStyle w:val="2"/>
      <w:suff w:val="space"/>
      <w:lvlText w:val="%1"/>
      <w:lvlJc w:val="left"/>
      <w:pPr>
        <w:ind w:left="0" w:firstLine="0"/>
      </w:pPr>
      <w:rPr>
        <w:rFonts w:hint="default"/>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suff w:val="space"/>
      <w:lvlText w:val="%2.%3.%4.1"/>
      <w:lvlJc w:val="left"/>
      <w:pPr>
        <w:ind w:left="0" w:firstLine="0"/>
      </w:pPr>
      <w:rPr>
        <w:rFonts w:hint="eastAsia"/>
      </w:rPr>
    </w:lvl>
    <w:lvl w:ilvl="4">
      <w:start w:val="1"/>
      <w:numFmt w:val="decimal"/>
      <w:isLgl/>
      <w:lvlText w:val="%5.%3.%4.1.1"/>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nsid w:val="4C493EE8"/>
    <w:multiLevelType w:val="multilevel"/>
    <w:tmpl w:val="D4CC295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66B75978"/>
    <w:multiLevelType w:val="hybridMultilevel"/>
    <w:tmpl w:val="6894735A"/>
    <w:lvl w:ilvl="0" w:tplc="3ADA12B0">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80"/>
    <w:rsid w:val="000E0DE4"/>
    <w:rsid w:val="002863C6"/>
    <w:rsid w:val="003419FF"/>
    <w:rsid w:val="00473580"/>
    <w:rsid w:val="00540C9B"/>
    <w:rsid w:val="00F62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3E27F-6827-464D-85C2-EB0A3446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19F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863C6"/>
    <w:pPr>
      <w:keepNext/>
      <w:keepLines/>
      <w:numPr>
        <w:numId w:val="3"/>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19FF"/>
    <w:pPr>
      <w:keepNext/>
      <w:keepLines/>
      <w:numPr>
        <w:ilvl w:val="1"/>
        <w:numId w:val="4"/>
      </w:numPr>
      <w:spacing w:before="260" w:after="260" w:line="415" w:lineRule="auto"/>
      <w:ind w:leftChars="200" w:left="200" w:rightChars="200" w:right="200"/>
      <w:outlineLvl w:val="2"/>
    </w:pPr>
    <w:rPr>
      <w:rFonts w:eastAsiaTheme="majorEastAsia"/>
      <w:b/>
      <w:bCs/>
      <w:sz w:val="32"/>
      <w:szCs w:val="32"/>
    </w:rPr>
  </w:style>
  <w:style w:type="paragraph" w:styleId="4">
    <w:name w:val="heading 4"/>
    <w:basedOn w:val="a"/>
    <w:next w:val="a"/>
    <w:link w:val="4Char"/>
    <w:uiPriority w:val="9"/>
    <w:unhideWhenUsed/>
    <w:qFormat/>
    <w:rsid w:val="000E0D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3C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419FF"/>
    <w:rPr>
      <w:b/>
      <w:bCs/>
      <w:kern w:val="44"/>
      <w:sz w:val="44"/>
      <w:szCs w:val="44"/>
    </w:rPr>
  </w:style>
  <w:style w:type="character" w:customStyle="1" w:styleId="3Char">
    <w:name w:val="标题 3 Char"/>
    <w:basedOn w:val="a0"/>
    <w:link w:val="3"/>
    <w:uiPriority w:val="9"/>
    <w:rsid w:val="003419FF"/>
    <w:rPr>
      <w:rFonts w:eastAsiaTheme="majorEastAsia"/>
      <w:b/>
      <w:bCs/>
      <w:sz w:val="32"/>
      <w:szCs w:val="32"/>
    </w:rPr>
  </w:style>
  <w:style w:type="character" w:customStyle="1" w:styleId="4Char">
    <w:name w:val="标题 4 Char"/>
    <w:basedOn w:val="a0"/>
    <w:link w:val="4"/>
    <w:uiPriority w:val="9"/>
    <w:rsid w:val="000E0DE4"/>
    <w:rPr>
      <w:rFonts w:asciiTheme="majorHAnsi" w:eastAsiaTheme="majorEastAsia" w:hAnsiTheme="majorHAnsi" w:cstheme="majorBidi"/>
      <w:b/>
      <w:bCs/>
      <w:sz w:val="28"/>
      <w:szCs w:val="28"/>
    </w:rPr>
  </w:style>
  <w:style w:type="paragraph" w:styleId="a3">
    <w:name w:val="List Paragraph"/>
    <w:basedOn w:val="a"/>
    <w:uiPriority w:val="34"/>
    <w:qFormat/>
    <w:rsid w:val="000E0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Words>
  <Characters>169</Characters>
  <Application>Microsoft Office Word</Application>
  <DocSecurity>0</DocSecurity>
  <Lines>1</Lines>
  <Paragraphs>1</Paragraphs>
  <ScaleCrop>false</ScaleCrop>
  <Company/>
  <LinksUpToDate>false</LinksUpToDate>
  <CharactersWithSpaces>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984478628@qq.com</dc:creator>
  <cp:keywords/>
  <dc:description/>
  <cp:lastModifiedBy>984478628@qq.com</cp:lastModifiedBy>
  <cp:revision>2</cp:revision>
  <dcterms:created xsi:type="dcterms:W3CDTF">2017-10-10T03:21:00Z</dcterms:created>
  <dcterms:modified xsi:type="dcterms:W3CDTF">2017-10-10T03:28:00Z</dcterms:modified>
</cp:coreProperties>
</file>