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Workflow V5 - Boucle de croissance CRM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Fichier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60_n8n_Prospection_CRM_V5_Growth_Loop.json (./60_n8n_Prospection_CRM_V5_Growth_Loop.json)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V5 a pour rôle de faire grandir la base CRM en continu.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Elle permet de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recevoir des leads publics scrappés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normaliser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les injecter dans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le terrain pour la V4</w:t>
      </w:r>
    </w:p>
    <w:p>
      <w:pPr>
        <w:pStyle w:val="Heading1"/>
        <w:spacing w:before="360" w:after="200" w:line="276" w:lineRule="auto"/>
      </w:pPr>
      <w:r>
        <w:t>Ce que fait la V5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V5 n’envoie pas elle-même les courriers de prospection.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Elle s’occupe de la couche amont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ingestion des leads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normalisation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validation minimale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upsert dans le CRM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déclenchement optionnel de la V4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synthèse du run</w:t>
      </w:r>
    </w:p>
    <w:p>
      <w:pPr>
        <w:pStyle w:val="Heading1"/>
        <w:spacing w:before="360" w:after="200" w:line="276" w:lineRule="auto"/>
      </w:pPr>
      <w:r>
        <w:t>Déclencheurs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V5 peut démarrer de trois façons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Manual Trigger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 CRM Growth Schedule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Scraped Leads Webhook</w:t>
      </w:r>
    </w:p>
    <w:p>
      <w:pPr>
        <w:pStyle w:val="Heading1"/>
        <w:spacing w:before="360" w:after="200" w:line="276" w:lineRule="auto"/>
      </w:pPr>
      <w:r>
        <w:t>Variables recommandées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SUPABASE_SERVICE_ROLE_KEY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SCRAPED_PUBLIC_LEADS_CSV_URL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N8N_CHILD_WORKFLOW_ID_V4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N8N_CHILD_WORKFLOW_ID_V3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BOOKING_LINK_45MIN</w:t>
      </w:r>
    </w:p>
    <w:p>
      <w:pPr>
        <w:pStyle w:val="Heading1"/>
        <w:spacing w:before="360" w:after="200" w:line="276" w:lineRule="auto"/>
      </w:pPr>
      <w:r>
        <w:t>Nœuds principaux</w:t>
      </w:r>
    </w:p>
    <w:p>
      <w:pPr>
        <w:pStyle w:val="Heading2"/>
        <w:spacing w:before="280" w:after="140" w:line="276" w:lineRule="auto"/>
      </w:pPr>
      <w:r>
        <w:t>1. `Set CRM Growth Config`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Définit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backend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l’URL du flux scrappé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l’option de dispatch vers la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l’identifiant de la V3 enrichie à relayer vers la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paramètres batch à transmettre à la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valeurs par défaut métier</w:t>
      </w:r>
    </w:p>
    <w:p>
      <w:pPr>
        <w:pStyle w:val="Heading2"/>
        <w:spacing w:before="280" w:after="140" w:line="276" w:lineRule="auto"/>
      </w:pPr>
      <w:r>
        <w:t>2. `If Direct Lead Payload`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Décide si la V5 reçoit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des leads directement via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 un flux CSV à aller chercher</w:t>
      </w:r>
    </w:p>
    <w:p>
      <w:pPr>
        <w:pStyle w:val="Heading2"/>
        <w:spacing w:before="280" w:after="140" w:line="276" w:lineRule="auto"/>
      </w:pPr>
      <w:r>
        <w:t>3. `Fetch Scraped Leads CSV`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Charge un export CSV de leads publics si aucun payload direct n’est fourni.</w:t>
      </w:r>
    </w:p>
    <w:p>
      <w:pPr>
        <w:pStyle w:val="Heading2"/>
        <w:spacing w:before="280" w:after="140" w:line="276" w:lineRule="auto"/>
      </w:pPr>
      <w:r>
        <w:t>4. `Normalize Inbound Leads`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Transforme les leads entrants vers le format prospect canonique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country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sector_guess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decision_maker_name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custom_page_paths_csv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commercial_priority_default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research_scope</w:t>
      </w:r>
    </w:p>
    <w:p>
      <w:pPr>
        <w:pStyle w:val="Heading2"/>
        <w:spacing w:before="280" w:after="140" w:line="276" w:lineRule="auto"/>
      </w:pPr>
      <w:r>
        <w:t>5. `Filter Valid Leads`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Ne laisse passer que les leads qui ont au minimum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website</w:t>
      </w:r>
    </w:p>
    <w:p>
      <w:pPr>
        <w:pStyle w:val="Heading2"/>
        <w:spacing w:before="280" w:after="140" w:line="276" w:lineRule="auto"/>
      </w:pPr>
      <w:r>
        <w:t>6. `Prepare CRM Upserts`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Ajoute les champs CRM de pilotage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status = ready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paused = false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do_not_contact = false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last_response_status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last_sequence_result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next_action_at</w:t>
      </w:r>
    </w:p>
    <w:p>
      <w:pPr>
        <w:pStyle w:val="Heading2"/>
        <w:spacing w:before="280" w:after="140" w:line="276" w:lineRule="auto"/>
      </w:pPr>
      <w:r>
        <w:t>7. `Upsert Prospects Into CRM`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Insère ou met à jour les leads dans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V5 fait donc apparaître le CRM ici de manière explicite.</w:t>
      </w:r>
    </w:p>
    <w:p>
      <w:pPr>
        <w:pStyle w:val="Heading2"/>
        <w:spacing w:before="280" w:after="140" w:line="276" w:lineRule="auto"/>
      </w:pPr>
      <w:r>
        <w:t>8. `Build CRM Import Summary`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Construit un résumé du lot importé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nombre de leads importés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ids importés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option de dispatch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max_attempts_per_prospect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min_confidence_score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batch_run_label</w:t>
      </w:r>
    </w:p>
    <w:p>
      <w:pPr>
        <w:pStyle w:val="Heading2"/>
        <w:spacing w:before="280" w:after="140" w:line="276" w:lineRule="auto"/>
      </w:pPr>
      <w:r>
        <w:t>9. `If Dispatch To V4`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Si activé, la V5 déclenche la V4 à la fin.</w:t>
      </w:r>
    </w:p>
    <w:p>
      <w:pPr>
        <w:pStyle w:val="Heading2"/>
        <w:spacing w:before="280" w:after="140" w:line="276" w:lineRule="auto"/>
      </w:pPr>
      <w:r>
        <w:t>10. `Execute V4 Batch Workflow`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Lance l’orchestrateur V4 après mise à jour du CRM.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La V5 lui transmet désormais aussi les paramètres utiles pour la suite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V3 enfant à appeler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label de cette V3 enrichie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quotas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lien de réservation</w:t>
      </w:r>
    </w:p>
    <w:p>
      <w:pPr>
        <w:pStyle w:val="Heading2"/>
        <w:spacing w:before="280" w:after="140" w:line="276" w:lineRule="auto"/>
      </w:pPr>
      <w:r>
        <w:t>11. `Fetch CRM Ready Snapshot`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Compte les prospects actuellement prêts dans la file CRM.</w:t>
      </w:r>
    </w:p>
    <w:p>
      <w:pPr>
        <w:pStyle w:val="Heading2"/>
        <w:spacing w:before="280" w:after="140" w:line="276" w:lineRule="auto"/>
      </w:pPr>
      <w:r>
        <w:t>12. `Fetch Today Outreach Snapshot`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Compte les tentatives d’envoi du jour.</w:t>
      </w:r>
    </w:p>
    <w:p>
      <w:pPr>
        <w:pStyle w:val="Heading2"/>
        <w:spacing w:before="280" w:after="140" w:line="276" w:lineRule="auto"/>
      </w:pPr>
      <w:r>
        <w:t>13. `Build End Of Run Summary`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Produit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imported_count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crm_ready_count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outreach_today_count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dispatch_to_v4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child_workflow_id_v3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child_workflow_label_v3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next_step</w:t>
      </w:r>
    </w:p>
    <w:p>
      <w:pPr>
        <w:pStyle w:val="Heading1"/>
        <w:spacing w:before="360" w:after="200" w:line="276" w:lineRule="auto"/>
      </w:pPr>
      <w:r>
        <w:t>Où le CRM apparaît dans la V5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CRM apparaît à trois endroits clés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dans la table cible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dans les champs CRM enrichis avant l’upsert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dans la lecture de l’état CRM en fin de run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Donc la V5 ne traite pas seulement des leads.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Elle construit un CRM exploitable.</w:t>
      </w:r>
    </w:p>
    <w:p>
      <w:pPr>
        <w:pStyle w:val="Heading1"/>
        <w:spacing w:before="360" w:after="200" w:line="276" w:lineRule="auto"/>
      </w:pPr>
      <w:r>
        <w:t>Logique d’échelle 100 sociétés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atteindre 100 sociétés et plus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scraping quotidien remplit la V5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V5 remplit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la V4 lit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V3 traite les prospects retenus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Ainsi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CRM grossit chaque jour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batch reste contrôlé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 prospection reste limitée par quotas</w:t>
      </w:r>
    </w:p>
    <w:p>
      <w:pPr>
        <w:pStyle w:val="Heading1"/>
        <w:spacing w:before="360" w:after="200" w:line="276" w:lineRule="auto"/>
      </w:pPr>
      <w:r>
        <w:t>Recommandation d’exploitation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Pour démarrer proprement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utiliser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CRM maître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faire entrer tous les leads scrappés via V5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garder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filtre de volume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garder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comme moteur de prospection sortante</w:t>
      </w:r>
    </w:p>
    <w:p>
      <w:pPr>
        <w:pStyle w:val="Heading1"/>
        <w:spacing w:before="360" w:after="200" w:line="276" w:lineRule="auto"/>
      </w:pPr>
      <w:r>
        <w:t>Résumé simple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V5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fait entrer les sociétés dans le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V4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choisit lesquelles traiter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V3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prépare et envoie l’approche commerciale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