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Bdr>
          <w:bottom w:val="single" w:sz="8" w:space="1" w:color="D9E2F2"/>
        </w:pBdr>
        <w:spacing w:after="200"/>
        <w:jc w:val="center"/>
      </w:pPr>
      <w:r>
        <w:t>Guide de dépannage - Workflow Google Forms prospects TransferAI</w:t>
      </w:r>
    </w:p>
    <w:p>
      <w:pPr>
        <w:pStyle w:val="Subtitle"/>
        <w:spacing w:after="280"/>
        <w:jc w:val="center"/>
      </w:pPr>
      <w:r>
        <w:t xml:space="preserve">Workflow de référence : · - </w:t>
      </w:r>
      <w:r>
        <w:rPr>
          <w:rFonts w:ascii="Courier New" w:hAnsi="Courier New"/>
          <w:sz w:val="20"/>
        </w:rPr>
        <w:t>TransferAI Google Forms Social Lead Sequence V2 Clean Importable</w:t>
      </w:r>
    </w:p>
    <w:p>
      <w:pPr>
        <w:pStyle w:val="ListBullet"/>
        <w:spacing w:after="40"/>
      </w:pPr>
      <w:r>
        <w:t>Fichier : [93_n8n_Google_Forms_Social_Lead_Sequence_V2_Clean_Importable.json](/Users/marius_ayoro/Documents/GitHub/connect-ia-bloom/docs/transferai-admin/93_n8n_Google_Forms_Social_Lead_Sequence_V2_Clean_Importable.json)</w:t>
      </w:r>
    </w:p>
    <w:p>
      <w:pPr>
        <w:spacing w:after="120"/>
      </w:pPr>
      <w:r>
        <w:t>Date de mise à jour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23 juin 2026</w:t>
      </w:r>
    </w:p>
    <w:p>
      <w:pPr>
        <w:pStyle w:val="Heading1"/>
        <w:spacing w:before="200" w:after="60"/>
      </w:pPr>
      <w:r>
        <w:t>1. Objet du guide</w:t>
      </w:r>
    </w:p>
    <w:p>
      <w:pPr>
        <w:spacing w:after="120"/>
      </w:pPr>
      <w:r>
        <w:t xml:space="preserve">Ce guide recense, dans l’ordre où ils ont été rencontrés puis résolus entre le </w:t>
      </w:r>
      <w:r>
        <w:rPr>
          <w:rFonts w:ascii="Courier New" w:hAnsi="Courier New"/>
          <w:sz w:val="20"/>
        </w:rPr>
        <w:t>19/06/2026</w:t>
      </w:r>
      <w:r>
        <w:t xml:space="preserve"> et le </w:t>
      </w:r>
      <w:r>
        <w:rPr>
          <w:rFonts w:ascii="Courier New" w:hAnsi="Courier New"/>
          <w:sz w:val="20"/>
        </w:rPr>
        <w:t>23/06/2026</w:t>
      </w:r>
      <w:r>
        <w:t>, les principaux incidents techniques et fonctionnels liés au workflow Google Forms prospects de TransferAI.</w:t>
      </w:r>
    </w:p>
    <w:p>
      <w:pPr>
        <w:spacing w:after="120"/>
      </w:pPr>
      <w:r>
        <w:t>Il sert à :</w:t>
      </w:r>
    </w:p>
    <w:p>
      <w:pPr>
        <w:pStyle w:val="ListBullet"/>
        <w:spacing w:after="40"/>
      </w:pPr>
      <w:r>
        <w:t>diagnostiquer un problème plus vite ;</w:t>
      </w:r>
    </w:p>
    <w:p>
      <w:pPr>
        <w:pStyle w:val="ListBullet"/>
        <w:spacing w:after="40"/>
      </w:pPr>
      <w:r>
        <w:t>retrouver la cause déjà rencontrée ;</w:t>
      </w:r>
    </w:p>
    <w:p>
      <w:pPr>
        <w:pStyle w:val="ListBullet"/>
        <w:spacing w:after="40"/>
      </w:pPr>
      <w:r>
        <w:t>appliquer le correctif validé ;</w:t>
      </w:r>
    </w:p>
    <w:p>
      <w:pPr>
        <w:pStyle w:val="ListBullet"/>
        <w:spacing w:after="40"/>
      </w:pPr>
      <w:r>
        <w:t>contrôler que le workflow est revenu à un état sain.</w:t>
      </w:r>
    </w:p>
    <w:p>
      <w:pPr>
        <w:pStyle w:val="Heading1"/>
        <w:spacing w:before="200" w:after="60"/>
      </w:pPr>
      <w:r>
        <w:t>2. Méthode de diagnostic recommandée</w:t>
      </w:r>
    </w:p>
    <w:p>
      <w:pPr>
        <w:spacing w:after="120"/>
      </w:pPr>
      <w:r>
        <w:t>Toujours vérifier dans cet ordre :</w:t>
      </w:r>
    </w:p>
    <w:p>
      <w:pPr>
        <w:pStyle w:val="ListNumber"/>
        <w:spacing w:after="40"/>
      </w:pPr>
      <w:r>
        <w:t>la réponse est-elle bien entrée dans Google Sheets ;</w:t>
      </w:r>
    </w:p>
    <w:p>
      <w:pPr>
        <w:pStyle w:val="ListNumber"/>
        <w:spacing w:after="40"/>
      </w:pPr>
      <w:r>
        <w:t>le projet Apps Script actif est-il le bon ;</w:t>
      </w:r>
    </w:p>
    <w:p>
      <w:pPr>
        <w:pStyle w:val="ListNumber"/>
        <w:spacing w:after="40"/>
      </w:pPr>
      <w:r>
        <w:t xml:space="preserve">le déclencheur Apps Script est-il bien </w:t>
      </w:r>
      <w:r>
        <w:rPr>
          <w:rFonts w:ascii="Courier New" w:hAnsi="Courier New"/>
          <w:sz w:val="20"/>
        </w:rPr>
        <w:t>From spreadsheet - On form submit</w:t>
      </w:r>
      <w:r>
        <w:t xml:space="preserve"> ;</w:t>
      </w:r>
    </w:p>
    <w:p>
      <w:pPr>
        <w:pStyle w:val="ListNumber"/>
        <w:spacing w:after="40"/>
      </w:pPr>
      <w:r>
        <w:t xml:space="preserve">le workflow n8n est-il </w:t>
      </w:r>
      <w:r>
        <w:rPr>
          <w:rFonts w:ascii="Courier New" w:hAnsi="Courier New"/>
          <w:sz w:val="20"/>
        </w:rPr>
        <w:t>Published</w:t>
      </w:r>
      <w:r>
        <w:t xml:space="preserve"> ;</w:t>
      </w:r>
    </w:p>
    <w:p>
      <w:pPr>
        <w:pStyle w:val="ListNumber"/>
        <w:spacing w:after="40"/>
      </w:pPr>
      <w:r>
        <w:t xml:space="preserve">une exécution apparaît-elle dans </w:t>
      </w:r>
      <w:r>
        <w:rPr>
          <w:rFonts w:ascii="Courier New" w:hAnsi="Courier New"/>
          <w:sz w:val="20"/>
        </w:rPr>
        <w:t>Executions</w:t>
      </w:r>
      <w:r>
        <w:t xml:space="preserve"> ;</w:t>
      </w:r>
    </w:p>
    <w:p>
      <w:pPr>
        <w:pStyle w:val="ListNumber"/>
        <w:spacing w:after="40"/>
      </w:pPr>
      <w:r>
        <w:t>quel est le premier nœud en erreur ou le premier nœud qui ne transmet plus rien ;</w:t>
      </w:r>
    </w:p>
    <w:p>
      <w:pPr>
        <w:pStyle w:val="ListNumber"/>
        <w:spacing w:after="40"/>
      </w:pPr>
      <w:r>
        <w:t>le problème touche-t-il la branche prospect, la branche admin ou l’écriture Supabase.</w:t>
      </w:r>
    </w:p>
    <w:p>
      <w:pPr>
        <w:pStyle w:val="Heading1"/>
        <w:spacing w:before="200" w:after="60"/>
      </w:pPr>
      <w:r>
        <w:t>3. Historique des problèmes rencontrés et correctifs validés</w:t>
      </w:r>
    </w:p>
    <w:p>
      <w:pPr>
        <w:pStyle w:val="Heading1"/>
        <w:spacing w:before="200" w:after="60"/>
      </w:pPr>
      <w:r>
        <w:t>3.1 19/06/2026 - Aucune exécution visible dans n8n après soumission</w:t>
      </w:r>
    </w:p>
    <w:p>
      <w:pPr>
        <w:pStyle w:val="Heading2"/>
        <w:spacing w:before="120" w:after="60"/>
      </w:pPr>
      <w:r>
        <w:t>Symptôme</w:t>
      </w:r>
    </w:p>
    <w:p>
      <w:pPr>
        <w:pStyle w:val="ListBullet"/>
        <w:spacing w:after="40"/>
      </w:pPr>
      <w:r>
        <w:t>le formulaire est soumis ;</w:t>
      </w:r>
    </w:p>
    <w:p>
      <w:pPr>
        <w:pStyle w:val="ListBullet"/>
        <w:spacing w:after="40"/>
      </w:pPr>
      <w:r>
        <w:t>la ligne arrive bien dans Google Sheets ;</w:t>
      </w:r>
    </w:p>
    <w:p>
      <w:pPr>
        <w:pStyle w:val="ListBullet"/>
        <w:spacing w:after="40"/>
      </w:pPr>
      <w:r>
        <w:t>aucune exécution n’apparaît dans n8n.</w:t>
      </w:r>
    </w:p>
    <w:p>
      <w:pPr>
        <w:pStyle w:val="Heading2"/>
        <w:spacing w:before="120" w:after="60"/>
      </w:pPr>
      <w:r>
        <w:t>Causes identifiées</w:t>
      </w:r>
    </w:p>
    <w:p>
      <w:pPr>
        <w:pStyle w:val="ListBullet"/>
        <w:spacing w:after="40"/>
      </w:pPr>
      <w:r>
        <w:t xml:space="preserve">Apps Script pointait encore vers </w:t>
      </w:r>
      <w:r>
        <w:rPr>
          <w:rFonts w:ascii="Courier New" w:hAnsi="Courier New"/>
          <w:sz w:val="20"/>
        </w:rPr>
        <w:t>webhook-test</w:t>
      </w:r>
      <w:r>
        <w:t xml:space="preserve"> ;</w:t>
      </w:r>
    </w:p>
    <w:p>
      <w:pPr>
        <w:pStyle w:val="ListBullet"/>
        <w:spacing w:after="40"/>
      </w:pPr>
      <w:r>
        <w:t xml:space="preserve">le workflow n8n n’était pas </w:t>
      </w:r>
      <w:r>
        <w:rPr>
          <w:rFonts w:ascii="Courier New" w:hAnsi="Courier New"/>
          <w:sz w:val="20"/>
        </w:rPr>
        <w:t>Published</w:t>
      </w:r>
      <w:r>
        <w:t xml:space="preserve"> ;</w:t>
      </w:r>
    </w:p>
    <w:p>
      <w:pPr>
        <w:pStyle w:val="ListBullet"/>
        <w:spacing w:after="40"/>
      </w:pPr>
      <w:r>
        <w:t>le déclencheur Apps Script n’était pas correctement installé ;</w:t>
      </w:r>
    </w:p>
    <w:p>
      <w:pPr>
        <w:pStyle w:val="ListBullet"/>
        <w:spacing w:after="40"/>
      </w:pPr>
      <w:r>
        <w:t xml:space="preserve">la fonction était testée avec </w:t>
      </w:r>
      <w:r>
        <w:rPr>
          <w:rFonts w:ascii="Courier New" w:hAnsi="Courier New"/>
          <w:sz w:val="20"/>
        </w:rPr>
        <w:t>Run</w:t>
      </w:r>
      <w:r>
        <w:t xml:space="preserve"> au lieu d’une vraie soumission.</w:t>
      </w:r>
    </w:p>
    <w:p>
      <w:pPr>
        <w:pStyle w:val="Heading2"/>
        <w:spacing w:before="120" w:after="60"/>
      </w:pPr>
      <w:r>
        <w:t>Correctif retenu</w:t>
      </w:r>
    </w:p>
    <w:p>
      <w:pPr>
        <w:spacing w:after="120"/>
      </w:pPr>
      <w:r>
        <w:t>Vérifier que le script utilise bien :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  <w:r>
        <w:t>javascript</w:t>
      </w:r>
    </w:p>
    <w:p>
      <w:pPr>
        <w:spacing w:after="120"/>
      </w:pPr>
      <w:r>
        <w:t>WEBHOOK_URL: 'https://n8n-pxlk.srv1480638.hstgr.cloud/webhook/google-forms-social-leads'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</w:p>
    <w:p>
      <w:pPr>
        <w:spacing w:after="120"/>
      </w:pPr>
      <w:r>
        <w:t>Puis vérifier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Published</w:t>
      </w:r>
      <w:r>
        <w:t xml:space="preserve"> dans n8n ;</w:t>
      </w:r>
    </w:p>
    <w:p>
      <w:pPr>
        <w:pStyle w:val="ListBullet"/>
        <w:spacing w:after="40"/>
      </w:pPr>
      <w:r>
        <w:t xml:space="preserve">déclencheur </w:t>
      </w:r>
      <w:r>
        <w:rPr>
          <w:rFonts w:ascii="Courier New" w:hAnsi="Courier New"/>
          <w:sz w:val="20"/>
        </w:rPr>
        <w:t>From spreadsheet - On form submit</w:t>
      </w:r>
      <w:r>
        <w:t xml:space="preserve"> ;</w:t>
      </w:r>
    </w:p>
    <w:p>
      <w:pPr>
        <w:pStyle w:val="ListBullet"/>
        <w:spacing w:after="40"/>
      </w:pPr>
      <w:r>
        <w:t>vraie soumission Google Form.</w:t>
      </w:r>
    </w:p>
    <w:p>
      <w:pPr>
        <w:pStyle w:val="Heading1"/>
        <w:spacing w:before="200" w:after="60"/>
      </w:pPr>
      <w:r>
        <w:t xml:space="preserve">3.2 19/06/2026 - Erreur </w:t>
      </w:r>
      <w:r>
        <w:rPr>
          <w:rFonts w:ascii="Courier New" w:hAnsi="Courier New"/>
          <w:sz w:val="20"/>
        </w:rPr>
        <w:t>Événement de formulaire introuvable</w:t>
      </w:r>
    </w:p>
    <w:p>
      <w:pPr>
        <w:pStyle w:val="Heading2"/>
        <w:spacing w:before="120" w:after="60"/>
      </w:pPr>
      <w:r>
        <w:t>Symptôme</w:t>
      </w:r>
    </w:p>
    <w:p>
      <w:pPr>
        <w:spacing w:after="120"/>
      </w:pPr>
      <w:r>
        <w:t>Dans Apps Script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Événement de formulaire introuvable. Utilise un déclencheur "On form submit".</w:t>
      </w:r>
    </w:p>
    <w:p>
      <w:pPr>
        <w:pStyle w:val="Heading2"/>
        <w:spacing w:before="120" w:after="60"/>
      </w:pPr>
      <w:r>
        <w:t>Cause identifiée</w:t>
      </w:r>
    </w:p>
    <w:p>
      <w:pPr>
        <w:spacing w:after="120"/>
      </w:pPr>
      <w:r>
        <w:t xml:space="preserve">La fonction </w:t>
      </w:r>
      <w:r>
        <w:rPr>
          <w:rFonts w:ascii="Courier New" w:hAnsi="Courier New"/>
          <w:sz w:val="20"/>
        </w:rPr>
        <w:t>onFormSubmitToN8n(e)</w:t>
      </w:r>
      <w:r>
        <w:t xml:space="preserve"> était lancée manuellement avec </w:t>
      </w:r>
      <w:r>
        <w:rPr>
          <w:rFonts w:ascii="Courier New" w:hAnsi="Courier New"/>
          <w:sz w:val="20"/>
        </w:rPr>
        <w:t>Run</w:t>
      </w:r>
      <w:r>
        <w:t>.</w:t>
      </w:r>
    </w:p>
    <w:p>
      <w:pPr>
        <w:pStyle w:val="Heading2"/>
        <w:spacing w:before="120" w:after="60"/>
      </w:pPr>
      <w:r>
        <w:t>Correctif retenu</w:t>
      </w:r>
    </w:p>
    <w:p>
      <w:pPr>
        <w:pStyle w:val="ListBullet"/>
        <w:spacing w:after="40"/>
      </w:pPr>
      <w:r>
        <w:t xml:space="preserve">ne jamais lancer cette fonction avec le bouton </w:t>
      </w:r>
      <w:r>
        <w:rPr>
          <w:rFonts w:ascii="Courier New" w:hAnsi="Courier New"/>
          <w:sz w:val="20"/>
        </w:rPr>
        <w:t>Run</w:t>
      </w:r>
      <w:r>
        <w:t xml:space="preserve"> ;</w:t>
      </w:r>
    </w:p>
    <w:p>
      <w:pPr>
        <w:pStyle w:val="ListBullet"/>
        <w:spacing w:after="40"/>
      </w:pPr>
      <w:r>
        <w:t>passer uniquement par une soumission réelle du formulaire.</w:t>
      </w:r>
    </w:p>
    <w:p>
      <w:pPr>
        <w:pStyle w:val="Heading1"/>
        <w:spacing w:before="200" w:after="60"/>
      </w:pPr>
      <w:r>
        <w:t>3.3 19/06/2026 - Réponses texte coupées à cause des virgules</w:t>
      </w:r>
    </w:p>
    <w:p>
      <w:pPr>
        <w:pStyle w:val="Heading2"/>
        <w:spacing w:before="120" w:after="60"/>
      </w:pPr>
      <w:r>
        <w:t>Symptôme</w:t>
      </w:r>
    </w:p>
    <w:p>
      <w:pPr>
        <w:spacing w:after="120"/>
      </w:pPr>
      <w:r>
        <w:t>Une réponse comme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Oui, assez bien</w:t>
      </w:r>
    </w:p>
    <w:p>
      <w:pPr>
        <w:spacing w:after="120"/>
      </w:pPr>
      <w:r>
        <w:t>remontait parfois sous forme de liste.</w:t>
      </w:r>
    </w:p>
    <w:p>
      <w:pPr>
        <w:pStyle w:val="Heading2"/>
        <w:spacing w:before="120" w:after="60"/>
      </w:pPr>
      <w:r>
        <w:t>Cause identifiée</w:t>
      </w:r>
    </w:p>
    <w:p>
      <w:pPr>
        <w:spacing w:after="120"/>
      </w:pPr>
      <w:r>
        <w:t>Une ancienne logique de normalisation Apps Script essayait de découper les valeurs contenant une virgule.</w:t>
      </w:r>
    </w:p>
    <w:p>
      <w:pPr>
        <w:pStyle w:val="Heading2"/>
        <w:spacing w:before="120" w:after="60"/>
      </w:pPr>
      <w:r>
        <w:t>Correctif retenu</w:t>
      </w:r>
    </w:p>
    <w:p>
      <w:pPr>
        <w:spacing w:after="120"/>
      </w:pPr>
      <w:r>
        <w:t xml:space="preserve">Conserver une version simple de </w:t>
      </w:r>
      <w:r>
        <w:rPr>
          <w:rFonts w:ascii="Courier New" w:hAnsi="Courier New"/>
          <w:sz w:val="20"/>
        </w:rPr>
        <w:t>normalizeValue(rawValue)</w:t>
      </w:r>
      <w:r>
        <w:t xml:space="preserve"> qui :</w:t>
      </w:r>
    </w:p>
    <w:p>
      <w:pPr>
        <w:pStyle w:val="ListBullet"/>
        <w:spacing w:after="40"/>
      </w:pPr>
      <w:r>
        <w:t>garde les chaînes simples telles quelles ;</w:t>
      </w:r>
    </w:p>
    <w:p>
      <w:pPr>
        <w:pStyle w:val="ListBullet"/>
        <w:spacing w:after="40"/>
      </w:pPr>
      <w:r>
        <w:t>ne découpe pas les réponses uniques contenant des virgules.</w:t>
      </w:r>
    </w:p>
    <w:p>
      <w:pPr>
        <w:pStyle w:val="Heading1"/>
        <w:spacing w:before="200" w:after="60"/>
      </w:pPr>
      <w:r>
        <w:t>3.4 21/06/2026 - Le prospect reçoit le même email deux fois</w:t>
      </w:r>
    </w:p>
    <w:p>
      <w:pPr>
        <w:pStyle w:val="Heading2"/>
        <w:spacing w:before="120" w:after="60"/>
      </w:pPr>
      <w:r>
        <w:t>Symptôme</w:t>
      </w:r>
    </w:p>
    <w:p>
      <w:pPr>
        <w:pStyle w:val="ListBullet"/>
        <w:spacing w:after="40"/>
      </w:pPr>
      <w:r>
        <w:t>un même prospect reçoit deux fois le premier email ;</w:t>
      </w:r>
    </w:p>
    <w:p>
      <w:pPr>
        <w:pStyle w:val="ListBullet"/>
        <w:spacing w:after="40"/>
      </w:pPr>
      <w:r>
        <w:t>deux exécutions ou deux sources semblent agir en parallèle.</w:t>
      </w:r>
    </w:p>
    <w:p>
      <w:pPr>
        <w:pStyle w:val="Heading2"/>
        <w:spacing w:before="120" w:after="60"/>
      </w:pPr>
      <w:r>
        <w:t>Causes identifiées</w:t>
      </w:r>
    </w:p>
    <w:p>
      <w:pPr>
        <w:spacing w:after="120"/>
      </w:pPr>
      <w:r>
        <w:t>Présence d’un ancien projet Apps Script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TransferAI Google Forms Bridge - Form 2</w:t>
      </w:r>
    </w:p>
    <w:p>
      <w:pPr>
        <w:spacing w:after="120"/>
      </w:pPr>
      <w:r>
        <w:t>avec :</w:t>
      </w:r>
    </w:p>
    <w:p>
      <w:pPr>
        <w:pStyle w:val="ListBullet"/>
        <w:spacing w:after="40"/>
      </w:pPr>
      <w:r>
        <w:t xml:space="preserve">un ancien déclencheur </w:t>
      </w:r>
      <w:r>
        <w:rPr>
          <w:rFonts w:ascii="Courier New" w:hAnsi="Courier New"/>
          <w:sz w:val="20"/>
        </w:rPr>
        <w:t>From form - On form submit</w:t>
      </w:r>
      <w:r>
        <w:t xml:space="preserve"> ;</w:t>
      </w:r>
    </w:p>
    <w:p>
      <w:pPr>
        <w:pStyle w:val="ListBullet"/>
        <w:spacing w:after="40"/>
      </w:pPr>
      <w:r>
        <w:t xml:space="preserve">une ancienne fonction </w:t>
      </w:r>
      <w:r>
        <w:rPr>
          <w:rFonts w:ascii="Courier New" w:hAnsi="Courier New"/>
          <w:sz w:val="20"/>
        </w:rPr>
        <w:t>onFormSubmit(e)</w:t>
      </w:r>
      <w:r>
        <w:t xml:space="preserve"> ;</w:t>
      </w:r>
    </w:p>
    <w:p>
      <w:pPr>
        <w:pStyle w:val="ListBullet"/>
        <w:spacing w:after="40"/>
      </w:pPr>
      <w:r>
        <w:t xml:space="preserve">un ancien </w:t>
      </w:r>
      <w:r>
        <w:rPr>
          <w:rFonts w:ascii="Courier New" w:hAnsi="Courier New"/>
          <w:sz w:val="20"/>
        </w:rPr>
        <w:t>setupTrigger()</w:t>
      </w:r>
      <w:r>
        <w:t>.</w:t>
      </w:r>
    </w:p>
    <w:p>
      <w:pPr>
        <w:pStyle w:val="Heading2"/>
        <w:spacing w:before="120" w:after="60"/>
      </w:pPr>
      <w:r>
        <w:t>Correctif retenu</w:t>
      </w:r>
    </w:p>
    <w:p>
      <w:pPr>
        <w:pStyle w:val="ListBullet"/>
        <w:spacing w:after="40"/>
      </w:pPr>
      <w:r>
        <w:t>suppression du déclencheur historique ;</w:t>
      </w:r>
    </w:p>
    <w:p>
      <w:pPr>
        <w:pStyle w:val="ListBullet"/>
        <w:spacing w:after="40"/>
      </w:pPr>
      <w:r>
        <w:t>neutralisation des anciennes fonctions ;</w:t>
      </w:r>
    </w:p>
    <w:p>
      <w:pPr>
        <w:pStyle w:val="ListBullet"/>
        <w:spacing w:after="40"/>
      </w:pPr>
      <w:r>
        <w:t>conservation d’une seule source active :</w:t>
      </w:r>
    </w:p>
    <w:p>
      <w:pPr>
        <w:pStyle w:val="ListBullet"/>
        <w:spacing w:after="40"/>
      </w:pPr>
      <w:r>
        <w:t xml:space="preserve">projet </w:t>
      </w:r>
      <w:r>
        <w:rPr>
          <w:rFonts w:ascii="Courier New" w:hAnsi="Courier New"/>
          <w:sz w:val="20"/>
        </w:rPr>
        <w:t>TransferAI Google Forms to n8n</w:t>
      </w:r>
    </w:p>
    <w:p>
      <w:pPr>
        <w:pStyle w:val="ListBullet"/>
        <w:spacing w:after="40"/>
      </w:pPr>
      <w:r>
        <w:t xml:space="preserve">fonction </w:t>
      </w:r>
      <w:r>
        <w:rPr>
          <w:rFonts w:ascii="Courier New" w:hAnsi="Courier New"/>
          <w:sz w:val="20"/>
        </w:rPr>
        <w:t>onFormSubmitToN8n</w:t>
      </w:r>
    </w:p>
    <w:p>
      <w:pPr>
        <w:pStyle w:val="ListBullet"/>
        <w:spacing w:after="40"/>
      </w:pPr>
      <w:r>
        <w:t xml:space="preserve">déclencheur </w:t>
      </w:r>
      <w:r>
        <w:rPr>
          <w:rFonts w:ascii="Courier New" w:hAnsi="Courier New"/>
          <w:sz w:val="20"/>
        </w:rPr>
        <w:t>From spreadsheet - On form submit</w:t>
      </w:r>
    </w:p>
    <w:p>
      <w:pPr>
        <w:pStyle w:val="Heading2"/>
        <w:spacing w:before="120" w:after="60"/>
      </w:pPr>
      <w:r>
        <w:t>Vérification</w:t>
      </w:r>
    </w:p>
    <w:p>
      <w:pPr>
        <w:spacing w:after="120"/>
      </w:pPr>
      <w:r>
        <w:t>Après correction :</w:t>
      </w:r>
    </w:p>
    <w:p>
      <w:pPr>
        <w:pStyle w:val="ListBullet"/>
        <w:spacing w:after="40"/>
      </w:pPr>
      <w:r>
        <w:t>une seule ligne Google Sheets ;</w:t>
      </w:r>
    </w:p>
    <w:p>
      <w:pPr>
        <w:pStyle w:val="ListBullet"/>
        <w:spacing w:after="40"/>
      </w:pPr>
      <w:r>
        <w:t>une seule exécution n8n ;</w:t>
      </w:r>
    </w:p>
    <w:p>
      <w:pPr>
        <w:pStyle w:val="ListBullet"/>
        <w:spacing w:after="40"/>
      </w:pPr>
      <w:r>
        <w:t>un seul email prospect.</w:t>
      </w:r>
    </w:p>
    <w:p>
      <w:pPr>
        <w:pStyle w:val="Heading1"/>
        <w:spacing w:before="200" w:after="60"/>
      </w:pPr>
      <w:r>
        <w:t>3.5 21/06/2026 - Mauvais lien de rendez-vous dans le mail</w:t>
      </w:r>
    </w:p>
    <w:p>
      <w:pPr>
        <w:pStyle w:val="Heading2"/>
        <w:spacing w:before="120" w:after="60"/>
      </w:pPr>
      <w:r>
        <w:t>Symptôme</w:t>
      </w:r>
    </w:p>
    <w:p>
      <w:pPr>
        <w:spacing w:after="120"/>
      </w:pPr>
      <w:r>
        <w:t>Le lien inséré dans l’email n’était pas le bon.</w:t>
      </w:r>
    </w:p>
    <w:p>
      <w:pPr>
        <w:pStyle w:val="Heading2"/>
        <w:spacing w:before="120" w:after="60"/>
      </w:pPr>
      <w:r>
        <w:t>Correctif retenu</w:t>
      </w:r>
    </w:p>
    <w:p>
      <w:pPr>
        <w:spacing w:after="120"/>
      </w:pPr>
      <w:r>
        <w:t>Le lien officiel retenu a été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https://calendly.com/contact-transferai/30min</w:t>
      </w:r>
    </w:p>
    <w:p>
      <w:pPr>
        <w:pStyle w:val="Heading2"/>
        <w:spacing w:before="120" w:after="60"/>
      </w:pPr>
      <w:r>
        <w:t>Point de contrôle</w:t>
      </w:r>
    </w:p>
    <w:p>
      <w:pPr>
        <w:spacing w:after="120"/>
      </w:pPr>
      <w:r>
        <w:t>Vérifier ce lien dans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Set Social Sequence Config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Build Social Sequence Email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Build Admin Lead Alert Context</w:t>
      </w:r>
    </w:p>
    <w:p>
      <w:pPr>
        <w:pStyle w:val="Heading1"/>
        <w:spacing w:before="200" w:after="60"/>
      </w:pPr>
      <w:r>
        <w:t>3.6 22/06/2026 - Le mail admin part au mauvais destinataire</w:t>
      </w:r>
    </w:p>
    <w:p>
      <w:pPr>
        <w:pStyle w:val="Heading2"/>
        <w:spacing w:before="120" w:after="60"/>
      </w:pPr>
      <w:r>
        <w:t>Symptôme</w:t>
      </w:r>
    </w:p>
    <w:p>
      <w:pPr>
        <w:spacing w:after="120"/>
      </w:pPr>
      <w:r>
        <w:t>Confusion entre :</w:t>
      </w:r>
    </w:p>
    <w:p>
      <w:pPr>
        <w:pStyle w:val="ListBullet"/>
        <w:spacing w:after="40"/>
      </w:pPr>
      <w:r>
        <w:t>l’email prospect reçu sur l’adresse de test ;</w:t>
      </w:r>
    </w:p>
    <w:p>
      <w:pPr>
        <w:pStyle w:val="ListBullet"/>
        <w:spacing w:after="40"/>
      </w:pPr>
      <w:r>
        <w:t>et l’alerte admin attendue dans Zoho.</w:t>
      </w:r>
    </w:p>
    <w:p>
      <w:pPr>
        <w:pStyle w:val="Heading2"/>
        <w:spacing w:before="120" w:after="60"/>
      </w:pPr>
      <w:r>
        <w:t>Cause identifiée</w:t>
      </w:r>
    </w:p>
    <w:p>
      <w:pPr>
        <w:spacing w:after="120"/>
      </w:pPr>
      <w:r>
        <w:t>Le mail prospect et le mail admin ont deux logiques différentes :</w:t>
      </w:r>
    </w:p>
    <w:p>
      <w:pPr>
        <w:pStyle w:val="ListBullet"/>
        <w:spacing w:after="40"/>
      </w:pPr>
      <w:r>
        <w:t xml:space="preserve">prospect : </w:t>
      </w:r>
      <w:r>
        <w:rPr>
          <w:rFonts w:ascii="Courier New" w:hAnsi="Courier New"/>
          <w:sz w:val="20"/>
        </w:rPr>
        <w:t>to = $json.target_email</w:t>
      </w:r>
    </w:p>
    <w:p>
      <w:pPr>
        <w:pStyle w:val="ListBullet"/>
        <w:spacing w:after="40"/>
      </w:pPr>
      <w:r>
        <w:t xml:space="preserve">admin : </w:t>
      </w:r>
      <w:r>
        <w:rPr>
          <w:rFonts w:ascii="Courier New" w:hAnsi="Courier New"/>
          <w:sz w:val="20"/>
        </w:rPr>
        <w:t>to = contact@transferai.ci</w:t>
      </w:r>
    </w:p>
    <w:p>
      <w:pPr>
        <w:pStyle w:val="Heading2"/>
        <w:spacing w:before="120" w:after="60"/>
      </w:pPr>
      <w:r>
        <w:t>Correctif retenu</w:t>
      </w:r>
    </w:p>
    <w:p>
      <w:pPr>
        <w:spacing w:after="120"/>
      </w:pPr>
      <w:r>
        <w:t xml:space="preserve">Dans </w:t>
      </w:r>
      <w:r>
        <w:rPr>
          <w:rFonts w:ascii="Courier New" w:hAnsi="Courier New"/>
          <w:sz w:val="20"/>
        </w:rPr>
        <w:t>Send Admin Lead Alert</w:t>
      </w:r>
      <w:r>
        <w:t>, utiliser :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  <w:r>
        <w:t>javascript</w:t>
      </w:r>
    </w:p>
    <w:p>
      <w:pPr>
        <w:spacing w:after="120"/>
      </w:pPr>
      <w:r>
        <w:t>={{</w:t>
      </w:r>
    </w:p>
    <w:p>
      <w:pPr>
        <w:spacing w:after="120"/>
      </w:pPr>
      <w:r>
        <w:t>{</w:t>
      </w:r>
    </w:p>
    <w:p>
      <w:pPr>
        <w:spacing w:after="120"/>
      </w:pPr>
      <w:r>
        <w:t>from: 'TransferAI &lt;contact@transferai.ci&gt;',</w:t>
      </w:r>
    </w:p>
    <w:p>
      <w:pPr>
        <w:spacing w:after="120"/>
      </w:pPr>
      <w:r>
        <w:t>to: 'contact@transferai.ci',</w:t>
      </w:r>
    </w:p>
    <w:p>
      <w:pPr>
        <w:spacing w:after="120"/>
      </w:pPr>
      <w:r>
        <w:t>subject: $json.admin_email_subject,</w:t>
      </w:r>
    </w:p>
    <w:p>
      <w:pPr>
        <w:spacing w:after="120"/>
      </w:pPr>
      <w:r>
        <w:t>html: $json.admin_email_html</w:t>
      </w:r>
    </w:p>
    <w:p>
      <w:pPr>
        <w:spacing w:after="120"/>
      </w:pPr>
      <w:r>
        <w:t>}</w:t>
      </w:r>
    </w:p>
    <w:p>
      <w:pPr>
        <w:spacing w:after="120"/>
      </w:pPr>
      <w:r>
        <w:t>}}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</w:p>
    <w:p>
      <w:pPr>
        <w:pStyle w:val="Heading2"/>
        <w:spacing w:before="120" w:after="60"/>
      </w:pPr>
      <w:r>
        <w:t>Vérification</w:t>
      </w:r>
    </w:p>
    <w:p>
      <w:pPr>
        <w:pStyle w:val="ListBullet"/>
        <w:spacing w:after="40"/>
      </w:pPr>
      <w:r>
        <w:t xml:space="preserve">sujet </w:t>
      </w:r>
      <w:r>
        <w:rPr>
          <w:rFonts w:ascii="Courier New" w:hAnsi="Courier New"/>
          <w:sz w:val="20"/>
        </w:rPr>
        <w:t>Merci pour votre intérêt...</w:t>
      </w:r>
      <w:r>
        <w:t xml:space="preserve"> = prospect ;</w:t>
      </w:r>
    </w:p>
    <w:p>
      <w:pPr>
        <w:pStyle w:val="ListBullet"/>
        <w:spacing w:after="40"/>
      </w:pPr>
      <w:r>
        <w:t xml:space="preserve">sujet </w:t>
      </w:r>
      <w:r>
        <w:rPr>
          <w:rFonts w:ascii="Courier New" w:hAnsi="Courier New"/>
          <w:sz w:val="20"/>
        </w:rPr>
        <w:t>[Nouveau prospect ...]</w:t>
      </w:r>
      <w:r>
        <w:t xml:space="preserve"> = admin.</w:t>
      </w:r>
    </w:p>
    <w:p>
      <w:pPr>
        <w:pStyle w:val="Heading1"/>
        <w:spacing w:before="200" w:after="60"/>
      </w:pPr>
      <w:r>
        <w:t xml:space="preserve">3.7 22/06/2026 - Erreur </w:t>
      </w:r>
      <w:r>
        <w:rPr>
          <w:rFonts w:ascii="Courier New" w:hAnsi="Courier New"/>
          <w:sz w:val="20"/>
        </w:rPr>
        <w:t>.first()</w:t>
      </w:r>
      <w:r>
        <w:t xml:space="preserve"> dans un nœud </w:t>
      </w:r>
      <w:r>
        <w:rPr>
          <w:rFonts w:ascii="Courier New" w:hAnsi="Courier New"/>
          <w:sz w:val="20"/>
        </w:rPr>
        <w:t>Code</w:t>
      </w:r>
    </w:p>
    <w:p>
      <w:pPr>
        <w:pStyle w:val="Heading2"/>
        <w:spacing w:before="120" w:after="60"/>
      </w:pPr>
      <w:r>
        <w:t>Symptôme</w:t>
      </w:r>
    </w:p>
    <w:p>
      <w:pPr>
        <w:spacing w:after="120"/>
      </w:pPr>
      <w:r>
        <w:t xml:space="preserve">Dans </w:t>
      </w:r>
      <w:r>
        <w:rPr>
          <w:rFonts w:ascii="Courier New" w:hAnsi="Courier New"/>
          <w:sz w:val="20"/>
        </w:rPr>
        <w:t>Build Admin Alert Send Result</w:t>
      </w:r>
      <w:r>
        <w:t xml:space="preserve">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Can't use .first() here</w:t>
      </w:r>
    </w:p>
    <w:p>
      <w:pPr>
        <w:pStyle w:val="Heading2"/>
        <w:spacing w:before="120" w:after="60"/>
      </w:pPr>
      <w:r>
        <w:t>Cause identifiée</w:t>
      </w:r>
    </w:p>
    <w:p>
      <w:pPr>
        <w:spacing w:after="120"/>
      </w:pPr>
      <w:r>
        <w:t>Le nœud était en mode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Run Once for Each Item</w:t>
      </w:r>
    </w:p>
    <w:p>
      <w:pPr>
        <w:spacing w:after="120"/>
      </w:pPr>
      <w:r>
        <w:t xml:space="preserve">et la méthode </w:t>
      </w:r>
      <w:r>
        <w:rPr>
          <w:rFonts w:ascii="Courier New" w:hAnsi="Courier New"/>
          <w:sz w:val="20"/>
        </w:rPr>
        <w:t>.first()</w:t>
      </w:r>
      <w:r>
        <w:t xml:space="preserve"> n’y était pas supportée.</w:t>
      </w:r>
    </w:p>
    <w:p>
      <w:pPr>
        <w:pStyle w:val="Heading2"/>
        <w:spacing w:before="120" w:after="60"/>
      </w:pPr>
      <w:r>
        <w:t>Correctif retenu</w:t>
      </w:r>
    </w:p>
    <w:p>
      <w:pPr>
        <w:spacing w:after="120"/>
      </w:pPr>
      <w:r>
        <w:t xml:space="preserve">Remplacer les accès de type </w:t>
      </w:r>
      <w:r>
        <w:rPr>
          <w:rFonts w:ascii="Courier New" w:hAnsi="Courier New"/>
          <w:sz w:val="20"/>
        </w:rPr>
        <w:t>.first()</w:t>
      </w:r>
      <w:r>
        <w:t xml:space="preserve"> par une récupération compatible avec le mode courant, par exemple via :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  <w:r>
        <w:t>javascript</w:t>
      </w:r>
    </w:p>
    <w:p>
      <w:pPr>
        <w:spacing w:after="120"/>
      </w:pPr>
      <w:r>
        <w:t>$items('Nom du nœud')[0]?.json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</w:p>
    <w:p>
      <w:pPr>
        <w:pStyle w:val="Heading1"/>
        <w:spacing w:before="200" w:after="60"/>
      </w:pPr>
      <w:r>
        <w:t xml:space="preserve">3.8 22/06/2026 - Erreur </w:t>
      </w:r>
      <w:r>
        <w:rPr>
          <w:rFonts w:ascii="Courier New" w:hAnsi="Courier New"/>
          <w:sz w:val="20"/>
        </w:rPr>
        <w:t>JSON parameter needs to be valid JSON</w:t>
      </w:r>
    </w:p>
    <w:p>
      <w:pPr>
        <w:pStyle w:val="Heading2"/>
        <w:spacing w:before="120" w:after="60"/>
      </w:pPr>
      <w:r>
        <w:t>Symptôme</w:t>
      </w:r>
    </w:p>
    <w:p>
      <w:pPr>
        <w:spacing w:after="120"/>
      </w:pPr>
      <w:r>
        <w:t xml:space="preserve">Dans un nœud HTTP </w:t>
      </w:r>
      <w:r>
        <w:rPr>
          <w:rFonts w:ascii="Courier New" w:hAnsi="Courier New"/>
          <w:sz w:val="20"/>
        </w:rPr>
        <w:t>PATCH</w:t>
      </w:r>
      <w:r>
        <w:t xml:space="preserve">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JSON parameter needs to be valid JSON</w:t>
      </w:r>
    </w:p>
    <w:p>
      <w:pPr>
        <w:pStyle w:val="Heading2"/>
        <w:spacing w:before="120" w:after="60"/>
      </w:pPr>
      <w:r>
        <w:t>Cause identifiée</w:t>
      </w:r>
    </w:p>
    <w:p>
      <w:pPr>
        <w:spacing w:after="120"/>
      </w:pPr>
      <w:r>
        <w:t xml:space="preserve">Le body JSON était mal formé dans le champ </w:t>
      </w:r>
      <w:r>
        <w:rPr>
          <w:rFonts w:ascii="Courier New" w:hAnsi="Courier New"/>
          <w:sz w:val="20"/>
        </w:rPr>
        <w:t>Using JSON</w:t>
      </w:r>
      <w:r>
        <w:t>.</w:t>
      </w:r>
    </w:p>
    <w:p>
      <w:pPr>
        <w:pStyle w:val="Heading2"/>
        <w:spacing w:before="120" w:after="60"/>
      </w:pPr>
      <w:r>
        <w:t>Correctif retenu</w:t>
      </w:r>
    </w:p>
    <w:p>
      <w:pPr>
        <w:spacing w:after="120"/>
      </w:pPr>
      <w:r>
        <w:t>Utiliser une expression unique propre, par exemple :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  <w:r>
        <w:t>javascript</w:t>
      </w:r>
    </w:p>
    <w:p>
      <w:pPr>
        <w:spacing w:after="120"/>
      </w:pPr>
      <w:r>
        <w:t>={{</w:t>
      </w:r>
    </w:p>
    <w:p>
      <w:pPr>
        <w:spacing w:after="120"/>
      </w:pPr>
      <w:r>
        <w:t>{</w:t>
      </w:r>
    </w:p>
    <w:p>
      <w:pPr>
        <w:spacing w:after="120"/>
      </w:pPr>
      <w:r>
        <w:t>"admin_alert_sent_at": $json.admin_alert_sent_at</w:t>
      </w:r>
    </w:p>
    <w:p>
      <w:pPr>
        <w:spacing w:after="120"/>
      </w:pPr>
      <w:r>
        <w:t>}</w:t>
      </w:r>
    </w:p>
    <w:p>
      <w:pPr>
        <w:spacing w:after="120"/>
      </w:pPr>
      <w:r>
        <w:t>}}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</w:p>
    <w:p>
      <w:pPr>
        <w:spacing w:after="120"/>
      </w:pPr>
      <w:r>
        <w:t>et, pour la branche prospect :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  <w:r>
        <w:t>javascript</w:t>
      </w:r>
    </w:p>
    <w:p>
      <w:pPr>
        <w:spacing w:after="120"/>
      </w:pPr>
      <w:r>
        <w:t>={{</w:t>
      </w:r>
    </w:p>
    <w:p>
      <w:pPr>
        <w:spacing w:after="120"/>
      </w:pPr>
      <w:r>
        <w:t>{</w:t>
      </w:r>
    </w:p>
    <w:p>
      <w:pPr>
        <w:spacing w:after="120"/>
      </w:pPr>
      <w:r>
        <w:t>"last_sequence_result": $json.expected_sequence_result || $json.last_sequence_result,</w:t>
      </w:r>
    </w:p>
    <w:p>
      <w:pPr>
        <w:spacing w:after="120"/>
      </w:pPr>
      <w:r>
        <w:t>"social_email_1_sent_at": $json.social_email_1_sent_at,</w:t>
      </w:r>
    </w:p>
    <w:p>
      <w:pPr>
        <w:spacing w:after="120"/>
      </w:pPr>
      <w:r>
        <w:t>"social_email_2_sent_at": $json.social_email_2_sent_at,</w:t>
      </w:r>
    </w:p>
    <w:p>
      <w:pPr>
        <w:spacing w:after="120"/>
      </w:pPr>
      <w:r>
        <w:t>"social_email_3_sent_at": $json.social_email_3_sent_at</w:t>
      </w:r>
    </w:p>
    <w:p>
      <w:pPr>
        <w:spacing w:after="120"/>
      </w:pPr>
      <w:r>
        <w:t>}</w:t>
      </w:r>
    </w:p>
    <w:p>
      <w:pPr>
        <w:spacing w:after="120"/>
      </w:pPr>
      <w:r>
        <w:t>}}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</w:p>
    <w:p>
      <w:pPr>
        <w:pStyle w:val="Heading1"/>
        <w:spacing w:before="200" w:after="60"/>
      </w:pPr>
      <w:r>
        <w:t xml:space="preserve">3.9 22/06/2026 - </w:t>
      </w:r>
      <w:r>
        <w:rPr>
          <w:rFonts w:ascii="Courier New" w:hAnsi="Courier New"/>
          <w:sz w:val="20"/>
        </w:rPr>
        <w:t>admin_alert_sent_at</w:t>
      </w:r>
      <w:r>
        <w:t xml:space="preserve"> reste à </w:t>
      </w:r>
      <w:r>
        <w:rPr>
          <w:rFonts w:ascii="Courier New" w:hAnsi="Courier New"/>
          <w:sz w:val="20"/>
        </w:rPr>
        <w:t>NULL</w:t>
      </w:r>
    </w:p>
    <w:p>
      <w:pPr>
        <w:pStyle w:val="Heading2"/>
        <w:spacing w:before="120" w:after="60"/>
      </w:pPr>
      <w:r>
        <w:t>Symptôme</w:t>
      </w:r>
    </w:p>
    <w:p>
      <w:pPr>
        <w:pStyle w:val="ListBullet"/>
        <w:spacing w:after="40"/>
      </w:pPr>
      <w:r>
        <w:t>le mail admin est bien reçu ;</w:t>
      </w:r>
    </w:p>
    <w:p>
      <w:pPr>
        <w:pStyle w:val="ListBullet"/>
        <w:spacing w:after="40"/>
      </w:pPr>
      <w:r>
        <w:t xml:space="preserve">mais la colonne </w:t>
      </w:r>
      <w:r>
        <w:rPr>
          <w:rFonts w:ascii="Courier New" w:hAnsi="Courier New"/>
          <w:sz w:val="20"/>
        </w:rPr>
        <w:t>admin_alert_sent_at</w:t>
      </w:r>
      <w:r>
        <w:t xml:space="preserve"> reste vide dans Supabase.</w:t>
      </w:r>
    </w:p>
    <w:p>
      <w:pPr>
        <w:pStyle w:val="Heading2"/>
        <w:spacing w:before="120" w:after="60"/>
      </w:pPr>
      <w:r>
        <w:t>Causes identifiées</w:t>
      </w:r>
    </w:p>
    <w:p>
      <w:pPr>
        <w:pStyle w:val="ListBullet"/>
        <w:spacing w:after="40"/>
      </w:pPr>
      <w:r>
        <w:t>absence de la colonne dans Supabase au début ;</w:t>
      </w:r>
    </w:p>
    <w:p>
      <w:pPr>
        <w:pStyle w:val="ListBullet"/>
        <w:spacing w:after="40"/>
      </w:pPr>
      <w:r>
        <w:t>ou récupération incomplète du contexte après l’envoi admin ;</w:t>
      </w:r>
    </w:p>
    <w:p>
      <w:pPr>
        <w:pStyle w:val="ListBullet"/>
        <w:spacing w:after="40"/>
      </w:pPr>
      <w:r>
        <w:t xml:space="preserve">ou body </w:t>
      </w:r>
      <w:r>
        <w:rPr>
          <w:rFonts w:ascii="Courier New" w:hAnsi="Courier New"/>
          <w:sz w:val="20"/>
        </w:rPr>
        <w:t>PATCH</w:t>
      </w:r>
      <w:r>
        <w:t xml:space="preserve"> incorrect.</w:t>
      </w:r>
    </w:p>
    <w:p>
      <w:pPr>
        <w:pStyle w:val="Heading2"/>
        <w:spacing w:before="120" w:after="60"/>
      </w:pPr>
      <w:r>
        <w:t>Correctif retenu</w:t>
      </w:r>
    </w:p>
    <w:p>
      <w:pPr>
        <w:pStyle w:val="ListNumber"/>
        <w:spacing w:after="40"/>
      </w:pPr>
      <w:r>
        <w:t>créer la colonne :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  <w:r>
        <w:t>sql</w:t>
      </w:r>
    </w:p>
    <w:p>
      <w:pPr>
        <w:spacing w:after="120"/>
      </w:pPr>
      <w:r>
        <w:t>alter table public.prospect_targets</w:t>
      </w:r>
    </w:p>
    <w:p>
      <w:pPr>
        <w:spacing w:after="120"/>
      </w:pPr>
      <w:r>
        <w:t>add column if not exists admin_alert_sent_at timestamptz;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</w:p>
    <w:p>
      <w:pPr>
        <w:pStyle w:val="ListNumber"/>
        <w:spacing w:after="40"/>
      </w:pPr>
      <w:r>
        <w:t xml:space="preserve">construire </w:t>
      </w:r>
      <w:r>
        <w:rPr>
          <w:rFonts w:ascii="Courier New" w:hAnsi="Courier New"/>
          <w:sz w:val="20"/>
        </w:rPr>
        <w:t>admin_alert_sent_at</w:t>
      </w:r>
      <w:r>
        <w:t xml:space="preserve"> dans </w:t>
      </w:r>
      <w:r>
        <w:rPr>
          <w:rFonts w:ascii="Courier New" w:hAnsi="Courier New"/>
          <w:sz w:val="20"/>
        </w:rPr>
        <w:t>Build Admin Alert Send Result</w:t>
      </w:r>
      <w:r>
        <w:t xml:space="preserve"> ;</w:t>
      </w:r>
    </w:p>
    <w:p>
      <w:pPr>
        <w:pStyle w:val="ListNumber"/>
        <w:spacing w:after="40"/>
      </w:pPr>
      <w:r>
        <w:t xml:space="preserve">pousser cette valeur via </w:t>
      </w:r>
      <w:r>
        <w:rPr>
          <w:rFonts w:ascii="Courier New" w:hAnsi="Courier New"/>
          <w:sz w:val="20"/>
        </w:rPr>
        <w:t>Update Prospect After Admin Alert</w:t>
      </w:r>
      <w:r>
        <w:t>.</w:t>
      </w:r>
    </w:p>
    <w:p>
      <w:pPr>
        <w:pStyle w:val="Heading2"/>
        <w:spacing w:before="120" w:after="60"/>
      </w:pPr>
      <w:r>
        <w:t>Vérification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admin_alert_sent_at</w:t>
      </w:r>
      <w:r>
        <w:t xml:space="preserve"> doit être rempli après un envoi admin réussi ;</w:t>
      </w:r>
    </w:p>
    <w:p>
      <w:pPr>
        <w:pStyle w:val="ListBullet"/>
        <w:spacing w:after="40"/>
      </w:pPr>
      <w:r>
        <w:t>l’alerte admin suivante doit être bloquée.</w:t>
      </w:r>
    </w:p>
    <w:p>
      <w:pPr>
        <w:pStyle w:val="Heading1"/>
        <w:spacing w:before="200" w:after="60"/>
      </w:pPr>
      <w:r>
        <w:t>3.10 22/06/2026 - L’alerte admin repart une deuxième fois</w:t>
      </w:r>
    </w:p>
    <w:p>
      <w:pPr>
        <w:pStyle w:val="Heading2"/>
        <w:spacing w:before="120" w:after="60"/>
      </w:pPr>
      <w:r>
        <w:t>Symptôme</w:t>
      </w:r>
    </w:p>
    <w:p>
      <w:pPr>
        <w:pStyle w:val="ListBullet"/>
        <w:spacing w:after="40"/>
      </w:pPr>
      <w:r>
        <w:t>un même prospect déclenche une seconde alerte admin.</w:t>
      </w:r>
    </w:p>
    <w:p>
      <w:pPr>
        <w:pStyle w:val="Heading2"/>
        <w:spacing w:before="120" w:after="60"/>
      </w:pPr>
      <w:r>
        <w:t>Cause identifiée</w:t>
      </w:r>
    </w:p>
    <w:p>
      <w:pPr>
        <w:spacing w:after="120"/>
      </w:pPr>
      <w:r>
        <w:t>Il manquait une garde métier fondée sur la date déjà enregistrée.</w:t>
      </w:r>
    </w:p>
    <w:p>
      <w:pPr>
        <w:pStyle w:val="Heading2"/>
        <w:spacing w:before="120" w:after="60"/>
      </w:pPr>
      <w:r>
        <w:t>Correctif retenu</w:t>
      </w:r>
    </w:p>
    <w:p>
      <w:pPr>
        <w:spacing w:after="120"/>
      </w:pPr>
      <w:r>
        <w:t>Utiliser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Build Admin Alert Guard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If Admin Alert Allowed</w:t>
      </w:r>
    </w:p>
    <w:p>
      <w:pPr>
        <w:spacing w:after="120"/>
      </w:pPr>
      <w:r>
        <w:t>en s’appuyant sur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admin_alert_sent_at</w:t>
      </w:r>
    </w:p>
    <w:p>
      <w:pPr>
        <w:pStyle w:val="Heading2"/>
        <w:spacing w:before="120" w:after="60"/>
      </w:pPr>
      <w:r>
        <w:t>Vérification</w:t>
      </w:r>
    </w:p>
    <w:p>
      <w:pPr>
        <w:spacing w:after="120"/>
      </w:pPr>
      <w:r>
        <w:t xml:space="preserve">Quand </w:t>
      </w:r>
      <w:r>
        <w:rPr>
          <w:rFonts w:ascii="Courier New" w:hAnsi="Courier New"/>
          <w:sz w:val="20"/>
        </w:rPr>
        <w:t>admin_alert_sent_at</w:t>
      </w:r>
      <w:r>
        <w:t xml:space="preserve"> est déjà rempli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can_send_admin_alert = false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If Admin Alert Allowed</w:t>
      </w:r>
      <w:r>
        <w:t xml:space="preserve"> passe en </w:t>
      </w:r>
      <w:r>
        <w:rPr>
          <w:rFonts w:ascii="Courier New" w:hAnsi="Courier New"/>
          <w:sz w:val="20"/>
        </w:rPr>
        <w:t>False Branch</w:t>
      </w:r>
    </w:p>
    <w:p>
      <w:pPr>
        <w:pStyle w:val="ListBullet"/>
        <w:spacing w:after="40"/>
      </w:pPr>
      <w:r>
        <w:t>aucun nouvel email admin ne part.</w:t>
      </w:r>
    </w:p>
    <w:p>
      <w:pPr>
        <w:pStyle w:val="Heading1"/>
        <w:spacing w:before="200" w:after="60"/>
      </w:pPr>
      <w:r>
        <w:t xml:space="preserve">3.11 22/06/2026 - </w:t>
      </w:r>
      <w:r>
        <w:rPr>
          <w:rFonts w:ascii="Courier New" w:hAnsi="Courier New"/>
          <w:sz w:val="20"/>
        </w:rPr>
        <w:t>social_email_1_sent_at</w:t>
      </w:r>
      <w:r>
        <w:t xml:space="preserve"> reste à </w:t>
      </w:r>
      <w:r>
        <w:rPr>
          <w:rFonts w:ascii="Courier New" w:hAnsi="Courier New"/>
          <w:sz w:val="20"/>
        </w:rPr>
        <w:t>NULL</w:t>
      </w:r>
    </w:p>
    <w:p>
      <w:pPr>
        <w:pStyle w:val="Heading2"/>
        <w:spacing w:before="120" w:after="60"/>
      </w:pPr>
      <w:r>
        <w:t>Symptôme</w:t>
      </w:r>
    </w:p>
    <w:p>
      <w:pPr>
        <w:pStyle w:val="ListBullet"/>
        <w:spacing w:after="40"/>
      </w:pPr>
      <w:r>
        <w:t>le mail prospect part bien ;</w:t>
      </w:r>
    </w:p>
    <w:p>
      <w:pPr>
        <w:pStyle w:val="ListBullet"/>
        <w:spacing w:after="40"/>
      </w:pPr>
      <w:r>
        <w:t xml:space="preserve">mais </w:t>
      </w:r>
      <w:r>
        <w:rPr>
          <w:rFonts w:ascii="Courier New" w:hAnsi="Courier New"/>
          <w:sz w:val="20"/>
        </w:rPr>
        <w:t>social_email_1_sent_at</w:t>
      </w:r>
      <w:r>
        <w:t xml:space="preserve"> reste vide en base.</w:t>
      </w:r>
    </w:p>
    <w:p>
      <w:pPr>
        <w:pStyle w:val="Heading2"/>
        <w:spacing w:before="120" w:after="60"/>
      </w:pPr>
      <w:r>
        <w:t>Cause identifiée</w:t>
      </w:r>
    </w:p>
    <w:p>
      <w:pPr>
        <w:spacing w:after="120"/>
      </w:pPr>
      <w:r>
        <w:t xml:space="preserve">Le contexte de garde n’arrivait pas correctement jusqu’au nœud </w:t>
      </w:r>
      <w:r>
        <w:rPr>
          <w:rFonts w:ascii="Courier New" w:hAnsi="Courier New"/>
          <w:sz w:val="20"/>
        </w:rPr>
        <w:t>Build Social Send Result</w:t>
      </w:r>
      <w:r>
        <w:t xml:space="preserve">. Le nœud travaillait uniquement avec le retour Resend, sans récupérer </w:t>
      </w:r>
      <w:r>
        <w:rPr>
          <w:rFonts w:ascii="Courier New" w:hAnsi="Courier New"/>
          <w:sz w:val="20"/>
        </w:rPr>
        <w:t>sent_at_field</w:t>
      </w:r>
      <w:r>
        <w:t>.</w:t>
      </w:r>
    </w:p>
    <w:p>
      <w:pPr>
        <w:pStyle w:val="Heading2"/>
        <w:spacing w:before="120" w:after="60"/>
      </w:pPr>
      <w:r>
        <w:t>Correctif retenu</w:t>
      </w:r>
    </w:p>
    <w:p>
      <w:pPr>
        <w:spacing w:after="120"/>
      </w:pPr>
      <w:r>
        <w:t xml:space="preserve">Dans </w:t>
      </w:r>
      <w:r>
        <w:rPr>
          <w:rFonts w:ascii="Courier New" w:hAnsi="Courier New"/>
          <w:sz w:val="20"/>
        </w:rPr>
        <w:t>Build Social Send Result</w:t>
      </w:r>
      <w:r>
        <w:t>, récupérer explicitement le contexte du nœud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Build Social Sent Guard</w:t>
      </w:r>
    </w:p>
    <w:p>
      <w:pPr>
        <w:spacing w:after="120"/>
      </w:pPr>
      <w:r>
        <w:t>et recalculer les timestamps à partir de cette source.</w:t>
      </w:r>
    </w:p>
    <w:p>
      <w:pPr>
        <w:pStyle w:val="Heading2"/>
        <w:spacing w:before="120" w:after="60"/>
      </w:pPr>
      <w:r>
        <w:t>Vérification</w:t>
      </w:r>
    </w:p>
    <w:p>
      <w:pPr>
        <w:spacing w:after="120"/>
      </w:pPr>
      <w:r>
        <w:t>Après correction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social_email_1_sent_at</w:t>
      </w:r>
      <w:r>
        <w:t xml:space="preserve"> doit être rempli ;</w:t>
      </w:r>
    </w:p>
    <w:p>
      <w:pPr>
        <w:pStyle w:val="ListBullet"/>
        <w:spacing w:after="40"/>
      </w:pPr>
      <w:r>
        <w:t>le prospect ne doit plus recevoir deux fois le mail 1.</w:t>
      </w:r>
    </w:p>
    <w:p>
      <w:pPr>
        <w:pStyle w:val="Heading1"/>
        <w:spacing w:before="200" w:after="60"/>
      </w:pPr>
      <w:r>
        <w:t>3.12 22/06/2026 - Le prospect ne reçoit pas d’email alors que l’admin reçoit une alerte</w:t>
      </w:r>
    </w:p>
    <w:p>
      <w:pPr>
        <w:pStyle w:val="Heading2"/>
        <w:spacing w:before="120" w:after="60"/>
      </w:pPr>
      <w:r>
        <w:t>Symptôme</w:t>
      </w:r>
    </w:p>
    <w:p>
      <w:pPr>
        <w:pStyle w:val="ListBullet"/>
        <w:spacing w:after="40"/>
      </w:pPr>
      <w:r>
        <w:t>le mail admin arrive ;</w:t>
      </w:r>
    </w:p>
    <w:p>
      <w:pPr>
        <w:pStyle w:val="ListBullet"/>
        <w:spacing w:after="40"/>
      </w:pPr>
      <w:r>
        <w:t>pas de mail prospect.</w:t>
      </w:r>
    </w:p>
    <w:p>
      <w:pPr>
        <w:pStyle w:val="Heading2"/>
        <w:spacing w:before="120" w:after="60"/>
      </w:pPr>
      <w:r>
        <w:t>Causes possibles identifiées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paused = true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status = paused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If Social Lead Ready To Send</w:t>
      </w:r>
      <w:r>
        <w:t xml:space="preserve"> ou </w:t>
      </w:r>
      <w:r>
        <w:rPr>
          <w:rFonts w:ascii="Courier New" w:hAnsi="Courier New"/>
          <w:sz w:val="20"/>
        </w:rPr>
        <w:t>If Social Send Allowed</w:t>
      </w:r>
      <w:r>
        <w:t xml:space="preserve"> bloque la branche.</w:t>
      </w:r>
    </w:p>
    <w:p>
      <w:pPr>
        <w:pStyle w:val="Heading2"/>
        <w:spacing w:before="120" w:after="60"/>
      </w:pPr>
      <w:r>
        <w:t>Correctif retenu</w:t>
      </w:r>
    </w:p>
    <w:p>
      <w:pPr>
        <w:spacing w:after="120"/>
      </w:pPr>
      <w:r>
        <w:t>Vérifier les champs du prospect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status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paused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do_not_contact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social_email_1_sent_at</w:t>
      </w:r>
    </w:p>
    <w:p>
      <w:pPr>
        <w:spacing w:after="120"/>
      </w:pPr>
      <w:r>
        <w:t>Puis contrôler le résultat des nœuds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If Social Lead Ready To Send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Build Social Sent Guard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If Social Send Allowed</w:t>
      </w:r>
    </w:p>
    <w:p>
      <w:pPr>
        <w:pStyle w:val="Heading1"/>
        <w:spacing w:before="200" w:after="60"/>
      </w:pPr>
      <w:r>
        <w:t>3.13 23/06/2026 - Confusion entre le mail admin et le mail prospect</w:t>
      </w:r>
    </w:p>
    <w:p>
      <w:pPr>
        <w:pStyle w:val="Heading2"/>
        <w:spacing w:before="120" w:after="60"/>
      </w:pPr>
      <w:r>
        <w:t>Symptôme</w:t>
      </w:r>
    </w:p>
    <w:p>
      <w:pPr>
        <w:spacing w:after="120"/>
      </w:pPr>
      <w:r>
        <w:t xml:space="preserve">L’utilisateur pense que le mail admin n’arrive pas parce qu’il voit un mail sur </w:t>
      </w:r>
      <w:r>
        <w:rPr>
          <w:rFonts w:ascii="Courier New" w:hAnsi="Courier New"/>
          <w:sz w:val="20"/>
        </w:rPr>
        <w:t>marius.ayoro70@gmail.com</w:t>
      </w:r>
      <w:r>
        <w:t>.</w:t>
      </w:r>
    </w:p>
    <w:p>
      <w:pPr>
        <w:pStyle w:val="Heading2"/>
        <w:spacing w:before="120" w:after="60"/>
      </w:pPr>
      <w:r>
        <w:t>Cause identifiée</w:t>
      </w:r>
    </w:p>
    <w:p>
      <w:pPr>
        <w:spacing w:after="120"/>
      </w:pPr>
      <w:r>
        <w:t>Le mail visible dans Gmail est le mail prospect de test, pas l’alerte admin.</w:t>
      </w:r>
    </w:p>
    <w:p>
      <w:pPr>
        <w:pStyle w:val="Heading2"/>
        <w:spacing w:before="120" w:after="60"/>
      </w:pPr>
      <w:r>
        <w:t>Correctif retenu</w:t>
      </w:r>
    </w:p>
    <w:p>
      <w:pPr>
        <w:spacing w:after="120"/>
      </w:pPr>
      <w:r>
        <w:t>Retenir cette règle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Merci pour votre intérêt...</w:t>
      </w:r>
      <w:r>
        <w:t xml:space="preserve"> = mail prospect ;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[Nouveau prospect ...]</w:t>
      </w:r>
      <w:r>
        <w:t xml:space="preserve"> = mail admin.</w:t>
      </w:r>
    </w:p>
    <w:p>
      <w:pPr>
        <w:spacing w:after="120"/>
      </w:pPr>
      <w:r>
        <w:t>Et contrôler séparément :</w:t>
      </w:r>
    </w:p>
    <w:p>
      <w:pPr>
        <w:pStyle w:val="ListBullet"/>
        <w:spacing w:after="40"/>
      </w:pPr>
      <w:r>
        <w:t>Gmail du prospect ;</w:t>
      </w:r>
    </w:p>
    <w:p>
      <w:pPr>
        <w:pStyle w:val="ListBullet"/>
        <w:spacing w:after="40"/>
      </w:pPr>
      <w:r>
        <w:t xml:space="preserve">Zoho </w:t>
      </w:r>
      <w:r>
        <w:rPr>
          <w:rFonts w:ascii="Courier New" w:hAnsi="Courier New"/>
          <w:sz w:val="20"/>
        </w:rPr>
        <w:t>contact@transferai.ci</w:t>
      </w:r>
      <w:r>
        <w:t>.</w:t>
      </w:r>
    </w:p>
    <w:p>
      <w:pPr>
        <w:pStyle w:val="Heading1"/>
        <w:spacing w:before="200" w:after="60"/>
      </w:pPr>
      <w:r>
        <w:t>4. Check-list de diagnostic rapide</w:t>
      </w:r>
    </w:p>
    <w:p>
      <w:pPr>
        <w:pStyle w:val="Heading1"/>
        <w:spacing w:before="200" w:after="60"/>
      </w:pPr>
      <w:r>
        <w:t>4.1 Si rien n’arrive dans n8n</w:t>
      </w:r>
    </w:p>
    <w:p>
      <w:pPr>
        <w:spacing w:after="120"/>
      </w:pPr>
      <w:r>
        <w:t>Vérifier :</w:t>
      </w:r>
    </w:p>
    <w:p>
      <w:pPr>
        <w:pStyle w:val="ListNumber"/>
        <w:spacing w:after="40"/>
      </w:pPr>
      <w:r>
        <w:t>Google Sheets reçoit-il la ligne ;</w:t>
      </w:r>
    </w:p>
    <w:p>
      <w:pPr>
        <w:pStyle w:val="ListNumber"/>
        <w:spacing w:after="40"/>
      </w:pPr>
      <w:r>
        <w:t xml:space="preserve">Apps Script pointe-t-il vers </w:t>
      </w:r>
      <w:r>
        <w:rPr>
          <w:rFonts w:ascii="Courier New" w:hAnsi="Courier New"/>
          <w:sz w:val="20"/>
        </w:rPr>
        <w:t>webhook</w:t>
      </w:r>
      <w:r>
        <w:t xml:space="preserve"> et non </w:t>
      </w:r>
      <w:r>
        <w:rPr>
          <w:rFonts w:ascii="Courier New" w:hAnsi="Courier New"/>
          <w:sz w:val="20"/>
        </w:rPr>
        <w:t>webhook-test</w:t>
      </w:r>
      <w:r>
        <w:t xml:space="preserve"> ;</w:t>
      </w:r>
    </w:p>
    <w:p>
      <w:pPr>
        <w:pStyle w:val="ListNumber"/>
        <w:spacing w:after="40"/>
      </w:pPr>
      <w:r>
        <w:t>le déclencheur Apps Script est-il actif ;</w:t>
      </w:r>
    </w:p>
    <w:p>
      <w:pPr>
        <w:pStyle w:val="ListNumber"/>
        <w:spacing w:after="40"/>
      </w:pPr>
      <w:r>
        <w:t xml:space="preserve">le workflow n8n est-il </w:t>
      </w:r>
      <w:r>
        <w:rPr>
          <w:rFonts w:ascii="Courier New" w:hAnsi="Courier New"/>
          <w:sz w:val="20"/>
        </w:rPr>
        <w:t>Published</w:t>
      </w:r>
      <w:r>
        <w:t>.</w:t>
      </w:r>
    </w:p>
    <w:p>
      <w:pPr>
        <w:pStyle w:val="Heading1"/>
        <w:spacing w:before="200" w:after="60"/>
      </w:pPr>
      <w:r>
        <w:t>4.2 Si le prospect ne reçoit pas d’email</w:t>
      </w:r>
    </w:p>
    <w:p>
      <w:pPr>
        <w:spacing w:after="120"/>
      </w:pPr>
      <w:r>
        <w:t>Vérifier :</w:t>
      </w:r>
    </w:p>
    <w:p>
      <w:pPr>
        <w:pStyle w:val="ListNumber"/>
        <w:spacing w:after="40"/>
      </w:pPr>
      <w:r>
        <w:rPr>
          <w:rFonts w:ascii="Courier New" w:hAnsi="Courier New"/>
          <w:sz w:val="20"/>
        </w:rPr>
        <w:t>If Social Lead Ready To Send</w:t>
      </w:r>
    </w:p>
    <w:p>
      <w:pPr>
        <w:pStyle w:val="ListNumber"/>
        <w:spacing w:after="40"/>
      </w:pPr>
      <w:r>
        <w:rPr>
          <w:rFonts w:ascii="Courier New" w:hAnsi="Courier New"/>
          <w:sz w:val="20"/>
        </w:rPr>
        <w:t>Build Social Sent Guard</w:t>
      </w:r>
    </w:p>
    <w:p>
      <w:pPr>
        <w:pStyle w:val="ListNumber"/>
        <w:spacing w:after="40"/>
      </w:pPr>
      <w:r>
        <w:rPr>
          <w:rFonts w:ascii="Courier New" w:hAnsi="Courier New"/>
          <w:sz w:val="20"/>
        </w:rPr>
        <w:t>If Social Send Allowed</w:t>
      </w:r>
    </w:p>
    <w:p>
      <w:pPr>
        <w:pStyle w:val="ListNumber"/>
        <w:spacing w:after="40"/>
      </w:pPr>
      <w:r>
        <w:rPr>
          <w:rFonts w:ascii="Courier New" w:hAnsi="Courier New"/>
          <w:sz w:val="20"/>
        </w:rPr>
        <w:t>Send Social Sequence Email</w:t>
      </w:r>
    </w:p>
    <w:p>
      <w:pPr>
        <w:pStyle w:val="ListNumber"/>
        <w:spacing w:after="40"/>
      </w:pPr>
      <w:r>
        <w:rPr>
          <w:rFonts w:ascii="Courier New" w:hAnsi="Courier New"/>
          <w:sz w:val="20"/>
        </w:rPr>
        <w:t>social_email_1_sent_at</w:t>
      </w:r>
    </w:p>
    <w:p>
      <w:pPr>
        <w:pStyle w:val="Heading1"/>
        <w:spacing w:before="200" w:after="60"/>
      </w:pPr>
      <w:r>
        <w:t>4.3 Si l’admin ne reçoit pas d’alerte</w:t>
      </w:r>
    </w:p>
    <w:p>
      <w:pPr>
        <w:spacing w:after="120"/>
      </w:pPr>
      <w:r>
        <w:t>Vérifier :</w:t>
      </w:r>
    </w:p>
    <w:p>
      <w:pPr>
        <w:pStyle w:val="ListNumber"/>
        <w:spacing w:after="40"/>
      </w:pPr>
      <w:r>
        <w:rPr>
          <w:rFonts w:ascii="Courier New" w:hAnsi="Courier New"/>
          <w:sz w:val="20"/>
        </w:rPr>
        <w:t>If Admin Alert Eligible</w:t>
      </w:r>
    </w:p>
    <w:p>
      <w:pPr>
        <w:pStyle w:val="ListNumber"/>
        <w:spacing w:after="40"/>
      </w:pPr>
      <w:r>
        <w:rPr>
          <w:rFonts w:ascii="Courier New" w:hAnsi="Courier New"/>
          <w:sz w:val="20"/>
        </w:rPr>
        <w:t>Build Admin Alert Guard</w:t>
      </w:r>
    </w:p>
    <w:p>
      <w:pPr>
        <w:pStyle w:val="ListNumber"/>
        <w:spacing w:after="40"/>
      </w:pPr>
      <w:r>
        <w:rPr>
          <w:rFonts w:ascii="Courier New" w:hAnsi="Courier New"/>
          <w:sz w:val="20"/>
        </w:rPr>
        <w:t>If Admin Alert Allowed</w:t>
      </w:r>
    </w:p>
    <w:p>
      <w:pPr>
        <w:pStyle w:val="ListNumber"/>
        <w:spacing w:after="40"/>
      </w:pPr>
      <w:r>
        <w:rPr>
          <w:rFonts w:ascii="Courier New" w:hAnsi="Courier New"/>
          <w:sz w:val="20"/>
        </w:rPr>
        <w:t>Send Admin Lead Alert</w:t>
      </w:r>
    </w:p>
    <w:p>
      <w:pPr>
        <w:pStyle w:val="ListNumber"/>
        <w:spacing w:after="40"/>
      </w:pPr>
      <w:r>
        <w:rPr>
          <w:rFonts w:ascii="Courier New" w:hAnsi="Courier New"/>
          <w:sz w:val="20"/>
        </w:rPr>
        <w:t>admin_alert_sent_at</w:t>
      </w:r>
    </w:p>
    <w:p>
      <w:pPr>
        <w:pStyle w:val="Heading1"/>
        <w:spacing w:before="200" w:after="60"/>
      </w:pPr>
      <w:r>
        <w:t>4.4 Si un doublon apparaît</w:t>
      </w:r>
    </w:p>
    <w:p>
      <w:pPr>
        <w:spacing w:after="120"/>
      </w:pPr>
      <w:r>
        <w:t>Vérifier :</w:t>
      </w:r>
    </w:p>
    <w:p>
      <w:pPr>
        <w:pStyle w:val="ListNumber"/>
        <w:spacing w:after="40"/>
      </w:pPr>
      <w:r>
        <w:t>qu’il n’existe qu’un seul projet Apps Script actif ;</w:t>
      </w:r>
    </w:p>
    <w:p>
      <w:pPr>
        <w:pStyle w:val="ListNumber"/>
        <w:spacing w:after="40"/>
      </w:pPr>
      <w:r>
        <w:t>qu’il n’existe qu’un seul déclencheur utile ;</w:t>
      </w:r>
    </w:p>
    <w:p>
      <w:pPr>
        <w:pStyle w:val="ListNumber"/>
        <w:spacing w:after="40"/>
      </w:pPr>
      <w:r>
        <w:rPr>
          <w:rFonts w:ascii="Courier New" w:hAnsi="Courier New"/>
          <w:sz w:val="20"/>
        </w:rPr>
        <w:t>admin_alert_sent_at</w:t>
      </w:r>
    </w:p>
    <w:p>
      <w:pPr>
        <w:pStyle w:val="ListNumber"/>
        <w:spacing w:after="40"/>
      </w:pPr>
      <w:r>
        <w:rPr>
          <w:rFonts w:ascii="Courier New" w:hAnsi="Courier New"/>
          <w:sz w:val="20"/>
        </w:rPr>
        <w:t>social_email_1_sent_at</w:t>
      </w:r>
    </w:p>
    <w:p>
      <w:pPr>
        <w:pStyle w:val="ListNumber"/>
        <w:spacing w:after="40"/>
      </w:pPr>
      <w:r>
        <w:rPr>
          <w:rFonts w:ascii="Courier New" w:hAnsi="Courier New"/>
          <w:sz w:val="20"/>
        </w:rPr>
        <w:t>social_email_2_sent_at</w:t>
      </w:r>
    </w:p>
    <w:p>
      <w:pPr>
        <w:pStyle w:val="ListNumber"/>
        <w:spacing w:after="40"/>
      </w:pPr>
      <w:r>
        <w:rPr>
          <w:rFonts w:ascii="Courier New" w:hAnsi="Courier New"/>
          <w:sz w:val="20"/>
        </w:rPr>
        <w:t>social_email_3_sent_at</w:t>
      </w:r>
    </w:p>
    <w:p>
      <w:pPr>
        <w:pStyle w:val="Heading1"/>
        <w:spacing w:before="200" w:after="60"/>
      </w:pPr>
      <w:r>
        <w:t>5. Nœuds les plus sensibles</w:t>
      </w:r>
    </w:p>
    <w:p>
      <w:pPr>
        <w:spacing w:after="120"/>
      </w:pPr>
      <w:r>
        <w:t>Les nœuds à contrôler en priorité sont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Google Forms Social Lead Webhook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Normalize Google Forms Lead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Prepare Social Prospect Record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Upsert Social Prospect Into CRM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Build Social Sequence Email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Build Social Sent Guard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Send Social Sequence Email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Build Social Send Result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Update Prospect After Social Send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Build Admin Alert Guard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Send Admin Lead Alert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Build Admin Alert Send Result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Update Prospect After Admin Alert</w:t>
      </w:r>
    </w:p>
    <w:p>
      <w:pPr>
        <w:pStyle w:val="Heading1"/>
        <w:spacing w:before="200" w:after="60"/>
      </w:pPr>
      <w:r>
        <w:t>6. État de stabilité au 23/06/2026</w:t>
      </w:r>
    </w:p>
    <w:p>
      <w:pPr>
        <w:spacing w:after="120"/>
      </w:pPr>
      <w:r>
        <w:t>Le système est désormais stabilisé sur les points suivants :</w:t>
      </w:r>
    </w:p>
    <w:p>
      <w:pPr>
        <w:pStyle w:val="ListBullet"/>
        <w:spacing w:after="40"/>
      </w:pPr>
      <w:r>
        <w:t>entrée Google Forms vers n8n ;</w:t>
      </w:r>
    </w:p>
    <w:p>
      <w:pPr>
        <w:pStyle w:val="ListBullet"/>
        <w:spacing w:after="40"/>
      </w:pPr>
      <w:r>
        <w:t>création CRM ;</w:t>
      </w:r>
    </w:p>
    <w:p>
      <w:pPr>
        <w:pStyle w:val="ListBullet"/>
        <w:spacing w:after="40"/>
      </w:pPr>
      <w:r>
        <w:t>premier email prospect ;</w:t>
      </w:r>
    </w:p>
    <w:p>
      <w:pPr>
        <w:pStyle w:val="ListBullet"/>
        <w:spacing w:after="40"/>
      </w:pPr>
      <w:r>
        <w:t>alerte admin ;</w:t>
      </w:r>
    </w:p>
    <w:p>
      <w:pPr>
        <w:pStyle w:val="ListBullet"/>
        <w:spacing w:after="40"/>
      </w:pPr>
      <w:r>
        <w:t>blocage des doublons admin ;</w:t>
      </w:r>
    </w:p>
    <w:p>
      <w:pPr>
        <w:pStyle w:val="ListBullet"/>
        <w:spacing w:after="40"/>
      </w:pPr>
      <w:r>
        <w:t>base technique de blocage des doublons prospect ;</w:t>
      </w:r>
    </w:p>
    <w:p>
      <w:pPr>
        <w:pStyle w:val="ListBullet"/>
        <w:spacing w:after="40"/>
      </w:pPr>
      <w:r>
        <w:t>distinction claire entre circuit prospect et circuit admin.</w:t>
      </w:r>
    </w:p>
    <w:p>
      <w:pPr>
        <w:pStyle w:val="Heading1"/>
        <w:spacing w:before="200" w:after="60"/>
      </w:pPr>
      <w:r>
        <w:t>7. Prochaine zone à surveiller</w:t>
      </w:r>
    </w:p>
    <w:p>
      <w:pPr>
        <w:spacing w:after="120"/>
      </w:pPr>
      <w:r>
        <w:t>La prochaine vigilance opérationnelle porte sur :</w:t>
      </w:r>
    </w:p>
    <w:p>
      <w:pPr>
        <w:pStyle w:val="ListNumber"/>
        <w:spacing w:after="40"/>
      </w:pPr>
      <w:r>
        <w:t xml:space="preserve">la validation complète des dates </w:t>
      </w:r>
      <w:r>
        <w:rPr>
          <w:rFonts w:ascii="Courier New" w:hAnsi="Courier New"/>
          <w:sz w:val="20"/>
        </w:rPr>
        <w:t>social_email_1_sent_at</w:t>
      </w:r>
      <w:r>
        <w:t xml:space="preserve">, </w:t>
      </w:r>
      <w:r>
        <w:rPr>
          <w:rFonts w:ascii="Courier New" w:hAnsi="Courier New"/>
          <w:sz w:val="20"/>
        </w:rPr>
        <w:t>social_email_2_sent_at</w:t>
      </w:r>
      <w:r>
        <w:t xml:space="preserve">, </w:t>
      </w:r>
      <w:r>
        <w:rPr>
          <w:rFonts w:ascii="Courier New" w:hAnsi="Courier New"/>
          <w:sz w:val="20"/>
        </w:rPr>
        <w:t>social_email_3_sent_at</w:t>
      </w:r>
      <w:r>
        <w:t xml:space="preserve"> ;</w:t>
      </w:r>
    </w:p>
    <w:p>
      <w:pPr>
        <w:pStyle w:val="ListNumber"/>
        <w:spacing w:after="40"/>
      </w:pPr>
      <w:r>
        <w:t xml:space="preserve">l’ajout propre des relances </w:t>
      </w:r>
      <w:r>
        <w:rPr>
          <w:rFonts w:ascii="Courier New" w:hAnsi="Courier New"/>
          <w:sz w:val="20"/>
        </w:rPr>
        <w:t>mail 2</w:t>
      </w:r>
      <w:r>
        <w:t xml:space="preserve"> et </w:t>
      </w:r>
      <w:r>
        <w:rPr>
          <w:rFonts w:ascii="Courier New" w:hAnsi="Courier New"/>
          <w:sz w:val="20"/>
        </w:rPr>
        <w:t>mail 3</w:t>
      </w:r>
      <w:r>
        <w:t xml:space="preserve"> ;</w:t>
      </w:r>
    </w:p>
    <w:p>
      <w:pPr>
        <w:pStyle w:val="ListNumber"/>
        <w:spacing w:after="40"/>
      </w:pPr>
      <w:r>
        <w:t>la vérification du comportement du scheduler une fois les étapes 2 et 3 activées.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2B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E5D8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2B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5B6B7A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