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Step-by-Step — Workflow V2</w:t>
      </w:r>
    </w:p>
    <w:p>
      <w:pPr>
        <w:pStyle w:val="Heading1"/>
        <w:spacing w:before="200" w:after="60"/>
      </w:pPr>
      <w:r>
        <w:t>Supabase + Email d'approbation interne + Envoi prospect</w:t>
      </w:r>
    </w:p>
    <w:p>
      <w:pPr>
        <w:spacing w:after="120"/>
      </w:pPr>
      <w:r>
        <w:rPr>
          <w:b/>
        </w:rPr>
        <w:t>Fichier workflow :</w:t>
      </w:r>
      <w:r>
        <w:t xml:space="preserve"> </w:t>
      </w:r>
      <w:r>
        <w:rPr>
          <w:rFonts w:ascii="Courier New" w:hAnsi="Courier New"/>
          <w:sz w:val="20"/>
        </w:rPr>
        <w:t>43_n8n_Prospection_Modele_Elton_V2_Supabase_Approval_Email.json</w:t>
      </w:r>
    </w:p>
    <w:p>
      <w:pPr>
        <w:spacing w:after="120"/>
      </w:pPr>
      <w:r>
        <w:rPr>
          <w:b/>
        </w:rPr>
        <w:t>Prérequis :</w:t>
      </w:r>
      <w:r>
        <w:t xml:space="preserve"> V1 fonctionnel ✅</w:t>
      </w:r>
    </w:p>
    <w:p>
      <w:pPr>
        <w:pStyle w:val="Heading1"/>
        <w:spacing w:before="200" w:after="60"/>
      </w:pPr>
      <w:r>
        <w:t>Ce que la V2 fait en plus de la V1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[V1 : génération du pack]</w:t>
      </w:r>
    </w:p>
    <w:p>
      <w:pPr>
        <w:spacing w:after="120"/>
      </w:pPr>
      <w:r>
        <w:t>↓</w:t>
      </w:r>
    </w:p>
    <w:p>
      <w:pPr>
        <w:spacing w:after="120"/>
      </w:pPr>
      <w:r>
        <w:t>Store Pack In Supabase       ← sauvegarde le pack dans la BDD</w:t>
      </w:r>
    </w:p>
    <w:p>
      <w:pPr>
        <w:spacing w:after="120"/>
      </w:pPr>
      <w:r>
        <w:t>↓</w:t>
      </w:r>
    </w:p>
    <w:p>
      <w:pPr>
        <w:spacing w:after="120"/>
      </w:pPr>
      <w:r>
        <w:t>Build Approval Email         ← construit l'email avec liens Approuver/Rejeter</w:t>
      </w:r>
    </w:p>
    <w:p>
      <w:pPr>
        <w:spacing w:after="120"/>
      </w:pPr>
      <w:r>
        <w:t>↓</w:t>
      </w:r>
    </w:p>
    <w:p>
      <w:pPr>
        <w:spacing w:after="120"/>
      </w:pPr>
      <w:r>
        <w:t>Send Internal Approval Email ← envoie cet email à l'équipe TransferAI</w:t>
      </w:r>
    </w:p>
    <w:p>
      <w:pPr>
        <w:spacing w:after="120"/>
      </w:pPr>
      <w:r>
        <w:t>[Sur clic du lien dans l'email]</w:t>
      </w:r>
    </w:p>
    <w:p>
      <w:pPr>
        <w:spacing w:after="120"/>
      </w:pPr>
      <w:r>
        <w:t>↓</w:t>
      </w:r>
    </w:p>
    <w:p>
      <w:pPr>
        <w:spacing w:after="120"/>
      </w:pPr>
      <w:r>
        <w:t>Approval Webhook             ← reçoit la décision (approuvé ou rejeté)</w:t>
      </w:r>
    </w:p>
    <w:p>
      <w:pPr>
        <w:spacing w:after="120"/>
      </w:pPr>
      <w:r>
        <w:t>↓</w:t>
      </w:r>
    </w:p>
    <w:p>
      <w:pPr>
        <w:spacing w:after="120"/>
      </w:pPr>
      <w:r>
        <w:t>Get Pack From Supabase       ← récupère le pack complet</w:t>
      </w:r>
    </w:p>
    <w:p>
      <w:pPr>
        <w:spacing w:after="120"/>
      </w:pPr>
      <w:r>
        <w:t>↓</w:t>
      </w:r>
    </w:p>
    <w:p>
      <w:pPr>
        <w:spacing w:after="120"/>
      </w:pPr>
      <w:r>
        <w:t>If Approved ?</w:t>
      </w:r>
    </w:p>
    <w:p>
      <w:pPr>
        <w:spacing w:after="120"/>
      </w:pPr>
      <w:r>
        <w:t>OUI → Mark Pack Approved → Send External Prospect Email → Log Outreach Attempt</w:t>
      </w:r>
    </w:p>
    <w:p>
      <w:pPr>
        <w:spacing w:after="120"/>
      </w:pPr>
      <w:r>
        <w:t>NON → Mark Pack Rejected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ÉTAPE 0 — Prérequis à créer AVANT de toucher n8n</w:t>
      </w:r>
    </w:p>
    <w:p>
      <w:pPr>
        <w:pStyle w:val="Heading2"/>
        <w:spacing w:before="120" w:after="60"/>
      </w:pPr>
      <w:r>
        <w:t>0.1 Créer un compte Supabase</w:t>
      </w:r>
    </w:p>
    <w:p>
      <w:pPr>
        <w:pStyle w:val="ListNumber"/>
        <w:spacing w:after="40"/>
      </w:pPr>
      <w:r>
        <w:t xml:space="preserve">Aller sur [https://supabase.com](https://supabase.com) → </w:t>
      </w:r>
      <w:r>
        <w:rPr>
          <w:b/>
        </w:rPr>
        <w:t>Start your project</w:t>
      </w:r>
    </w:p>
    <w:p>
      <w:pPr>
        <w:pStyle w:val="ListNumber"/>
        <w:spacing w:after="40"/>
      </w:pPr>
      <w:r>
        <w:t xml:space="preserve">Créer un projet (nom : </w:t>
      </w:r>
      <w:r>
        <w:rPr>
          <w:rFonts w:ascii="Courier New" w:hAnsi="Courier New"/>
          <w:sz w:val="20"/>
        </w:rPr>
        <w:t>transferai-prospection</w:t>
      </w:r>
      <w:r>
        <w:t>, région : la plus proche)</w:t>
      </w:r>
    </w:p>
    <w:p>
      <w:pPr>
        <w:pStyle w:val="ListNumber"/>
        <w:spacing w:after="40"/>
      </w:pPr>
      <w:r>
        <w:t>Noter les informations suivantes (Settings → API) :</w:t>
      </w:r>
    </w:p>
    <w:p>
      <w:pPr>
        <w:pStyle w:val="ListBullet"/>
        <w:spacing w:after="40"/>
      </w:pPr>
      <w:r>
        <w:rPr>
          <w:b/>
        </w:rPr>
        <w:t>Project URL</w:t>
      </w:r>
      <w:r>
        <w:t xml:space="preserve"> → ex : </w:t>
      </w:r>
      <w:r>
        <w:rPr>
          <w:rFonts w:ascii="Courier New" w:hAnsi="Courier New"/>
          <w:sz w:val="20"/>
        </w:rPr>
        <w:t>https://xxxxxxxxxxxx.supabase.co</w:t>
      </w:r>
    </w:p>
    <w:p>
      <w:pPr>
        <w:pStyle w:val="ListBullet"/>
        <w:spacing w:after="40"/>
      </w:pPr>
      <w:r>
        <w:rPr>
          <w:b/>
        </w:rPr>
        <w:t>service_role (secret)</w:t>
      </w:r>
      <w:r>
        <w:t xml:space="preserve"> → ex : </w:t>
      </w:r>
      <w:r>
        <w:rPr>
          <w:rFonts w:ascii="Courier New" w:hAnsi="Courier New"/>
          <w:sz w:val="20"/>
        </w:rPr>
        <w:t>eyJhbGciOiJIUzI1NiIsInR5cCI6IkpXVCJ9...</w:t>
      </w:r>
    </w:p>
    <w:p>
      <w:pPr>
        <w:pStyle w:val="Heading2"/>
        <w:spacing w:before="120" w:after="60"/>
      </w:pPr>
      <w:r>
        <w:t>0.2 Créer les tables Supabase</w:t>
      </w:r>
    </w:p>
    <w:p>
      <w:pPr>
        <w:spacing w:after="120"/>
      </w:pPr>
      <w:r>
        <w:t xml:space="preserve">Dans Supabase → </w:t>
      </w:r>
      <w:r>
        <w:rPr>
          <w:b/>
        </w:rPr>
        <w:t>SQL Editor</w:t>
      </w:r>
      <w:r>
        <w:t xml:space="preserve"> → coller et exécuter le SQL suivant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-- Table des packs générés</w:t>
      </w:r>
    </w:p>
    <w:p>
      <w:pPr>
        <w:spacing w:after="120"/>
      </w:pPr>
      <w:r>
        <w:t>CREATE TABLE IF NOT EXISTS ai_prospecting_packs (</w:t>
      </w:r>
    </w:p>
    <w:p>
      <w:pPr>
        <w:spacing w:after="120"/>
      </w:pPr>
      <w:r>
        <w:t>id uuid DEFAULT gen_random_uuid() PRIMARY KEY,</w:t>
      </w:r>
    </w:p>
    <w:p>
      <w:pPr>
        <w:spacing w:after="120"/>
      </w:pPr>
      <w:r>
        <w:t>pack_id text UNIQUE NOT NULL,</w:t>
      </w:r>
    </w:p>
    <w:p>
      <w:pPr>
        <w:spacing w:after="120"/>
      </w:pPr>
      <w:r>
        <w:t>prospect_id text,</w:t>
      </w:r>
    </w:p>
    <w:p>
      <w:pPr>
        <w:spacing w:after="120"/>
      </w:pPr>
      <w:r>
        <w:t>organization_name text,</w:t>
      </w:r>
    </w:p>
    <w:p>
      <w:pPr>
        <w:spacing w:after="120"/>
      </w:pPr>
      <w:r>
        <w:t>target_email text,</w:t>
      </w:r>
    </w:p>
    <w:p>
      <w:pPr>
        <w:spacing w:after="120"/>
      </w:pPr>
      <w:r>
        <w:t>status text DEFAULT 'pending_approval',</w:t>
      </w:r>
    </w:p>
    <w:p>
      <w:pPr>
        <w:spacing w:after="120"/>
      </w:pPr>
      <w:r>
        <w:t>payload jsonb,</w:t>
      </w:r>
    </w:p>
    <w:p>
      <w:pPr>
        <w:spacing w:after="120"/>
      </w:pPr>
      <w:r>
        <w:t>llm_redaction_summary jsonb,</w:t>
      </w:r>
    </w:p>
    <w:p>
      <w:pPr>
        <w:spacing w:after="120"/>
      </w:pPr>
      <w:r>
        <w:t>approved_at timestamptz,</w:t>
      </w:r>
    </w:p>
    <w:p>
      <w:pPr>
        <w:spacing w:after="120"/>
      </w:pPr>
      <w:r>
        <w:t>rejected_at timestamptz,</w:t>
      </w:r>
    </w:p>
    <w:p>
      <w:pPr>
        <w:spacing w:after="120"/>
      </w:pPr>
      <w:r>
        <w:t>sent_at timestamptz,</w:t>
      </w:r>
    </w:p>
    <w:p>
      <w:pPr>
        <w:spacing w:after="120"/>
      </w:pPr>
      <w:r>
        <w:t>created_at timestamptz DEFAULT now()</w:t>
      </w:r>
    </w:p>
    <w:p>
      <w:pPr>
        <w:spacing w:after="120"/>
      </w:pPr>
      <w:r>
        <w:t>);</w:t>
      </w:r>
    </w:p>
    <w:p>
      <w:pPr>
        <w:spacing w:after="120"/>
      </w:pPr>
      <w:r>
        <w:t>-- Table des tentatives de contact</w:t>
      </w:r>
    </w:p>
    <w:p>
      <w:pPr>
        <w:spacing w:after="120"/>
      </w:pPr>
      <w:r>
        <w:t>CREATE TABLE IF NOT EXISTS outreach_attempts (</w:t>
      </w:r>
    </w:p>
    <w:p>
      <w:pPr>
        <w:spacing w:after="120"/>
      </w:pPr>
      <w:r>
        <w:t>id uuid DEFAULT gen_random_uuid() PRIMARY KEY,</w:t>
      </w:r>
    </w:p>
    <w:p>
      <w:pPr>
        <w:spacing w:after="120"/>
      </w:pPr>
      <w:r>
        <w:t>prospect_id text,</w:t>
      </w:r>
    </w:p>
    <w:p>
      <w:pPr>
        <w:spacing w:after="120"/>
      </w:pPr>
      <w:r>
        <w:t>pack_id text,</w:t>
      </w:r>
    </w:p>
    <w:p>
      <w:pPr>
        <w:spacing w:after="120"/>
      </w:pPr>
      <w:r>
        <w:t>channel text DEFAULT 'email',</w:t>
      </w:r>
    </w:p>
    <w:p>
      <w:pPr>
        <w:spacing w:after="120"/>
      </w:pPr>
      <w:r>
        <w:t>sent_at timestamptz DEFAULT now(),</w:t>
      </w:r>
    </w:p>
    <w:p>
      <w:pPr>
        <w:spacing w:after="120"/>
      </w:pPr>
      <w:r>
        <w:t>status text DEFAULT 'sent'</w:t>
      </w:r>
    </w:p>
    <w:p>
      <w:pPr>
        <w:spacing w:after="120"/>
      </w:pPr>
      <w:r>
        <w:t>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Cliquer </w:t>
      </w:r>
      <w:r>
        <w:rPr>
          <w:b/>
        </w:rPr>
        <w:t>Run</w:t>
      </w:r>
      <w:r>
        <w:t xml:space="preserve"> → vérifier que les deux tables apparaissent dans </w:t>
      </w:r>
      <w:r>
        <w:rPr>
          <w:b/>
        </w:rPr>
        <w:t>Table Editor</w:t>
      </w:r>
      <w:r>
        <w:t>.</w:t>
      </w:r>
    </w:p>
    <w:p>
      <w:pPr>
        <w:pStyle w:val="Heading2"/>
        <w:spacing w:before="120" w:after="60"/>
      </w:pPr>
      <w:r>
        <w:t>0.3 Créer un compte Resend (envoi d'emails)</w:t>
      </w:r>
    </w:p>
    <w:p>
      <w:pPr>
        <w:pStyle w:val="ListNumber"/>
        <w:spacing w:after="40"/>
      </w:pPr>
      <w:r>
        <w:t xml:space="preserve">Aller sur [https://resend.com](https://resend.com) → </w:t>
      </w:r>
      <w:r>
        <w:rPr>
          <w:b/>
        </w:rPr>
        <w:t>Sign up</w:t>
      </w:r>
      <w:r>
        <w:t xml:space="preserve"> (gratuit)</w:t>
      </w:r>
    </w:p>
    <w:p>
      <w:pPr>
        <w:pStyle w:val="ListNumber"/>
        <w:spacing w:after="40"/>
      </w:pPr>
      <w:r>
        <w:t xml:space="preserve">Dans </w:t>
      </w:r>
      <w:r>
        <w:rPr>
          <w:b/>
        </w:rPr>
        <w:t>API Keys</w:t>
      </w:r>
      <w:r>
        <w:t xml:space="preserve"> → </w:t>
      </w:r>
      <w:r>
        <w:rPr>
          <w:b/>
        </w:rPr>
        <w:t>Create API Key</w:t>
      </w:r>
      <w:r>
        <w:t xml:space="preserve"> → noter la clé : </w:t>
      </w:r>
      <w:r>
        <w:rPr>
          <w:rFonts w:ascii="Courier New" w:hAnsi="Courier New"/>
          <w:sz w:val="20"/>
        </w:rPr>
        <w:t>re_xxxxxxxxxxxx</w:t>
      </w:r>
    </w:p>
    <w:p>
      <w:pPr>
        <w:pStyle w:val="ListNumber"/>
        <w:spacing w:after="40"/>
      </w:pPr>
      <w:r>
        <w:t xml:space="preserve">Dans </w:t>
      </w:r>
      <w:r>
        <w:rPr>
          <w:b/>
        </w:rPr>
        <w:t>Domains</w:t>
      </w:r>
      <w:r>
        <w:t xml:space="preserve"> → ajouter votre domaine email OU utiliser le domaine de test Resend</w:t>
      </w:r>
    </w:p>
    <w:p>
      <w:pPr>
        <w:pStyle w:val="ListBullet"/>
        <w:spacing w:after="40"/>
      </w:pPr>
      <w:r>
        <w:t xml:space="preserve">Pour les tests : utiliser </w:t>
      </w:r>
      <w:r>
        <w:rPr>
          <w:rFonts w:ascii="Courier New" w:hAnsi="Courier New"/>
          <w:sz w:val="20"/>
        </w:rPr>
        <w:t>onboarding@resend.dev</w:t>
      </w:r>
      <w:r>
        <w:t xml:space="preserve"> comme adresse d'envoi</w:t>
      </w:r>
    </w:p>
    <w:p>
      <w:pPr>
        <w:pStyle w:val="ListBullet"/>
        <w:spacing w:after="40"/>
      </w:pPr>
      <w:r>
        <w:t xml:space="preserve">Pour la production : ajouter </w:t>
      </w:r>
      <w:r>
        <w:rPr>
          <w:rFonts w:ascii="Courier New" w:hAnsi="Courier New"/>
          <w:sz w:val="20"/>
        </w:rPr>
        <w:t>transferai.africa</w:t>
      </w:r>
      <w:r>
        <w:t xml:space="preserve"> et vérifier le domaine</w:t>
      </w:r>
    </w:p>
    <w:p>
      <w:pPr>
        <w:pStyle w:val="Heading2"/>
        <w:spacing w:before="120" w:after="60"/>
      </w:pPr>
      <w:r>
        <w:t>0.4 Avoir votre URL n8n publique</w:t>
      </w:r>
    </w:p>
    <w:p>
      <w:pPr>
        <w:spacing w:after="120"/>
      </w:pPr>
      <w:r>
        <w:t xml:space="preserve">L'email d'approbation contient des liens qui pointent vers votre n8n. Ces liens doivent être </w:t>
      </w:r>
      <w:r>
        <w:rPr>
          <w:b/>
        </w:rPr>
        <w:t>accessibles depuis internet</w:t>
      </w:r>
      <w:r>
        <w:t>.</w:t>
      </w:r>
    </w:p>
    <w:p>
      <w:pPr>
        <w:pStyle w:val="ListBullet"/>
        <w:spacing w:after="40"/>
      </w:pPr>
      <w:r>
        <w:t xml:space="preserve">Si n8n est hébergé (ex : </w:t>
      </w:r>
      <w:r>
        <w:rPr>
          <w:rFonts w:ascii="Courier New" w:hAnsi="Courier New"/>
          <w:sz w:val="20"/>
        </w:rPr>
        <w:t>https://n8n-pxlk.srv1480638.hstgr.cloud</w:t>
      </w:r>
      <w:r>
        <w:t>) → utiliser cette URL</w:t>
      </w:r>
    </w:p>
    <w:p>
      <w:pPr>
        <w:pStyle w:val="ListBullet"/>
        <w:spacing w:after="40"/>
      </w:pPr>
      <w:r>
        <w:t xml:space="preserve">Si n8n est en local → utiliser </w:t>
      </w:r>
      <w:r>
        <w:rPr>
          <w:b/>
        </w:rPr>
        <w:t>ngrok</w:t>
      </w:r>
      <w:r>
        <w:t xml:space="preserve"> pour exposer un tunnel public</w:t>
      </w:r>
    </w:p>
    <w:p>
      <w:pPr>
        <w:spacing w:after="120"/>
      </w:pPr>
      <w:r>
        <w:t xml:space="preserve">Votre URL n8n (visible dans le navigateur) : </w:t>
      </w:r>
      <w:r>
        <w:rPr>
          <w:b/>
        </w:rPr>
        <w:t>noter cette URL maintenant</w:t>
      </w:r>
    </w:p>
    <w:p>
      <w:pPr>
        <w:pStyle w:val="Heading1"/>
        <w:spacing w:before="200" w:after="60"/>
      </w:pPr>
      <w:r>
        <w:t>ÉTAPE 1 — Générer le JSON V2 corrigé</w:t>
      </w:r>
    </w:p>
    <w:p>
      <w:pPr>
        <w:spacing w:after="120"/>
      </w:pPr>
      <w:r>
        <w:t>Avant d'importer dans n8n, il faut appliquer les mêmes corrections que V1 (Proxy, $env, spreads) sur la V2. Ouvrir un terminal et exécuter :</w:t>
      </w:r>
    </w:p>
    <w:p>
      <w:pPr>
        <w:spacing w:after="120"/>
      </w:pPr>
      <w:r>
        <w:t xml:space="preserve">&gt; </w:t>
      </w:r>
      <w:r>
        <w:rPr>
          <w:b/>
        </w:rPr>
        <w:t>Note :</w:t>
      </w:r>
      <w:r>
        <w:t xml:space="preserve"> La valeur de votre clé API OpenAI est déjà connue :</w:t>
      </w:r>
    </w:p>
    <w:p>
      <w:pPr>
        <w:spacing w:after="120"/>
      </w:pPr>
      <w:r>
        <w:t xml:space="preserve">&gt; </w:t>
      </w:r>
      <w:r>
        <w:rPr>
          <w:rFonts w:ascii="Courier New" w:hAnsi="Courier New"/>
          <w:sz w:val="20"/>
        </w:rPr>
        <w:t>{{$env.OPENAI_API_KEY}}</w:t>
      </w:r>
      <w:r>
        <w:t xml:space="preserve"> via variable d'environnement, comme pour la V1</w:t>
      </w:r>
    </w:p>
    <w:p>
      <w:pPr>
        <w:spacing w:after="120"/>
      </w:pPr>
      <w:r>
        <w:t xml:space="preserve">Remplacer dans le script ci-dessous les 5 valeurs marquées </w:t>
      </w:r>
      <w:r>
        <w:rPr>
          <w:rFonts w:ascii="Courier New" w:hAnsi="Courier New"/>
          <w:sz w:val="20"/>
        </w:rPr>
        <w:t>← MODIFIER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python</w:t>
      </w:r>
    </w:p>
    <w:p>
      <w:pPr>
        <w:spacing w:after="120"/>
      </w:pPr>
      <w:r>
        <w:t># Exécuter dans Terminal :</w:t>
      </w:r>
    </w:p>
    <w:p>
      <w:pPr>
        <w:spacing w:after="120"/>
      </w:pPr>
      <w:r>
        <w:t># python3 /chemin/vers/ce/script.py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Les corrections sont appliquées automatiquement par le fichier</w:t>
      </w:r>
    </w:p>
    <w:p>
      <w:pPr>
        <w:spacing w:after="120"/>
      </w:pPr>
      <w:r>
        <w:rPr>
          <w:rFonts w:ascii="Courier New" w:hAnsi="Courier New"/>
          <w:sz w:val="20"/>
        </w:rPr>
        <w:t>43_n8n_Prospection_Modele_Elton_V2_corrected.json</w:t>
      </w:r>
      <w:r>
        <w:t xml:space="preserve"> (généré après la section ÉTAPE 1).</w:t>
      </w:r>
    </w:p>
    <w:p>
      <w:pPr>
        <w:pStyle w:val="Heading1"/>
        <w:spacing w:before="200" w:after="60"/>
      </w:pPr>
      <w:r>
        <w:t>ÉTAPE 2 — Importer le workflow V2 dans n8n</w:t>
      </w:r>
    </w:p>
    <w:p>
      <w:pPr>
        <w:pStyle w:val="ListNumber"/>
        <w:spacing w:after="40"/>
      </w:pPr>
      <w:r>
        <w:t xml:space="preserve">Dans n8n, ouvrir un </w:t>
      </w:r>
      <w:r>
        <w:rPr>
          <w:b/>
        </w:rPr>
        <w:t>nouveau workflow</w:t>
      </w:r>
      <w:r>
        <w:t xml:space="preserve"> (icône </w:t>
      </w:r>
      <w:r>
        <w:rPr>
          <w:rFonts w:ascii="Courier New" w:hAnsi="Courier New"/>
          <w:sz w:val="20"/>
        </w:rPr>
        <w:t>+</w:t>
      </w:r>
      <w:r>
        <w:t xml:space="preserve"> en haut à gauche)</w:t>
      </w:r>
    </w:p>
    <w:p>
      <w:pPr>
        <w:pStyle w:val="ListNumber"/>
        <w:spacing w:after="40"/>
      </w:pPr>
      <w:r>
        <w:t xml:space="preserve">Cliquer </w:t>
      </w:r>
      <w:r>
        <w:rPr>
          <w:rFonts w:ascii="Courier New" w:hAnsi="Courier New"/>
          <w:sz w:val="20"/>
        </w:rPr>
        <w:t>...</w:t>
      </w:r>
      <w:r>
        <w:t xml:space="preserve"> → </w:t>
      </w:r>
      <w:r>
        <w:rPr>
          <w:b/>
        </w:rPr>
        <w:t>Import from file...</w:t>
      </w:r>
    </w:p>
    <w:p>
      <w:pPr>
        <w:pStyle w:val="ListNumber"/>
        <w:spacing w:after="40"/>
      </w:pPr>
      <w:r>
        <w:t xml:space="preserve">Sélectionner </w:t>
      </w:r>
      <w:r>
        <w:rPr>
          <w:rFonts w:ascii="Courier New" w:hAnsi="Courier New"/>
          <w:sz w:val="20"/>
        </w:rPr>
        <w:t>43_n8n_Prospection_Modele_Elton_V2_corrected.json</w:t>
      </w:r>
    </w:p>
    <w:p>
      <w:pPr>
        <w:pStyle w:val="ListNumber"/>
        <w:spacing w:after="40"/>
      </w:pPr>
      <w:r>
        <w:t>Vérifier que les nœuds sont présents (34 nœuds au total)</w:t>
      </w:r>
    </w:p>
    <w:p>
      <w:pPr>
        <w:pStyle w:val="Heading1"/>
        <w:spacing w:before="200" w:after="60"/>
      </w:pPr>
      <w:r>
        <w:t>ÉTAPE 3 — Configurer nœud par nœud</w:t>
      </w:r>
    </w:p>
    <w:p>
      <w:pPr>
        <w:pStyle w:val="Heading2"/>
        <w:spacing w:before="120" w:after="60"/>
      </w:pPr>
      <w:r>
        <w:t>Nœuds identiques à V1 (mêmes corrections déjà appliquées)</w:t>
      </w:r>
    </w:p>
    <w:p>
      <w:pPr>
        <w:spacing w:after="120"/>
      </w:pPr>
      <w:r>
        <w:t>Les nœuds suivants fonctionnent exactement comme en V1. Pas d'action requise si vous utilisez le fichier corrigé :</w:t>
      </w:r>
    </w:p>
    <w:p>
      <w:pPr>
        <w:spacing w:after="120"/>
      </w:pPr>
      <w:r>
        <w:t>| Nœud | Action |</w:t>
      </w:r>
    </w:p>
    <w:p>
      <w:pPr>
        <w:spacing w:after="120"/>
      </w:pPr>
      <w:r>
        <w:t>|---|---|</w:t>
      </w:r>
    </w:p>
    <w:p>
      <w:pPr>
        <w:spacing w:after="120"/>
      </w:pPr>
      <w:r>
        <w:t>| Manual Trigger | ✅ Rien à faire |</w:t>
      </w:r>
    </w:p>
    <w:p>
      <w:pPr>
        <w:spacing w:after="120"/>
      </w:pPr>
      <w:r>
        <w:t>| Execute Workflow Trigger | ✅ Rien à faire |</w:t>
      </w:r>
    </w:p>
    <w:p>
      <w:pPr>
        <w:spacing w:after="120"/>
      </w:pPr>
      <w:r>
        <w:t>| Set Target | ✅ Valeurs hardcodées (changer le prospect ici) |</w:t>
      </w:r>
    </w:p>
    <w:p>
      <w:pPr>
        <w:spacing w:after="120"/>
      </w:pPr>
      <w:r>
        <w:t>| Build Source URLs | ✅ Code corrigé |</w:t>
      </w:r>
    </w:p>
    <w:p>
      <w:pPr>
        <w:spacing w:after="120"/>
      </w:pPr>
      <w:r>
        <w:t>| Fetch Public Page 1 à 5 | ✅ neverError activé |</w:t>
      </w:r>
    </w:p>
    <w:p>
      <w:pPr>
        <w:spacing w:after="120"/>
      </w:pPr>
      <w:r>
        <w:t>| Normalize Public Signals | ✅ Code corrigé |</w:t>
      </w:r>
    </w:p>
    <w:p>
      <w:pPr>
        <w:spacing w:after="120"/>
      </w:pPr>
      <w:r>
        <w:t>| Sanitize Prospect Data For LLM | ✅ Code corrigé |</w:t>
      </w:r>
    </w:p>
    <w:p>
      <w:pPr>
        <w:spacing w:after="120"/>
      </w:pPr>
      <w:r>
        <w:t>| Call OpenAI Pre-Audit / Problems Solutions / ROI | ✅ Clé API hardcodée |</w:t>
      </w:r>
    </w:p>
    <w:p>
      <w:pPr>
        <w:spacing w:after="120"/>
      </w:pPr>
      <w:r>
        <w:t>| Assemble Prospect Context | ✅ Code corrigé |</w:t>
      </w:r>
    </w:p>
    <w:p>
      <w:pPr>
        <w:spacing w:after="120"/>
      </w:pPr>
      <w:r>
        <w:t>| Generate Executive Letter / Catalogue / Audit Form / Deck Brief | ✅ Clé hardcodée + placeholders échappés |</w:t>
      </w:r>
    </w:p>
    <w:p>
      <w:pPr>
        <w:spacing w:after="120"/>
      </w:pPr>
      <w:r>
        <w:t>| Assemble Prospect Pack | ✅ Code corrigé |</w:t>
      </w:r>
    </w:p>
    <w:p>
      <w:pPr>
        <w:pStyle w:val="Heading2"/>
        <w:spacing w:before="120" w:after="60"/>
      </w:pPr>
      <w:r>
        <w:t xml:space="preserve">Nœud 21 — </w:t>
      </w:r>
      <w:r>
        <w:rPr>
          <w:rFonts w:ascii="Courier New" w:hAnsi="Courier New"/>
          <w:sz w:val="20"/>
        </w:rPr>
        <w:t>Store Pack In Supabase</w:t>
      </w:r>
    </w:p>
    <w:p>
      <w:pPr>
        <w:spacing w:after="120"/>
      </w:pPr>
      <w:r>
        <w:rPr>
          <w:b/>
        </w:rPr>
        <w:t>Rôle :</w:t>
      </w:r>
      <w:r>
        <w:t xml:space="preserve"> Enregistre le pack dans la table </w:t>
      </w:r>
      <w:r>
        <w:rPr>
          <w:rFonts w:ascii="Courier New" w:hAnsi="Courier New"/>
          <w:sz w:val="20"/>
        </w:rPr>
        <w:t>ai_prospecting_packs</w:t>
      </w:r>
      <w:r>
        <w:t>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Cliquer sur le nœud </w:t>
      </w:r>
      <w:r>
        <w:rPr>
          <w:rFonts w:ascii="Courier New" w:hAnsi="Courier New"/>
          <w:sz w:val="20"/>
        </w:rPr>
        <w:t>Store Pack In Supabase</w:t>
      </w:r>
    </w:p>
    <w:p>
      <w:pPr>
        <w:pStyle w:val="ListNumber"/>
        <w:spacing w:after="40"/>
      </w:pPr>
      <w:r>
        <w:t xml:space="preserve">Onglet </w:t>
      </w:r>
      <w:r>
        <w:rPr>
          <w:b/>
        </w:rPr>
        <w:t>Parameters</w:t>
      </w:r>
      <w:r>
        <w:t xml:space="preserve"> → section </w:t>
      </w:r>
      <w:r>
        <w:rPr>
          <w:b/>
        </w:rPr>
        <w:t>URL</w:t>
      </w:r>
    </w:p>
    <w:p>
      <w:pPr>
        <w:pStyle w:val="ListNumber"/>
        <w:spacing w:after="40"/>
      </w:pPr>
      <w:r>
        <w:t>Remplacer l'URL par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https://VOTRE_URL_SUPABASE.supabase.co/rest/v1/ai_prospecting_packs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*(remplacer </w:t>
      </w:r>
      <w:r>
        <w:rPr>
          <w:rFonts w:ascii="Courier New" w:hAnsi="Courier New"/>
          <w:sz w:val="20"/>
        </w:rPr>
        <w:t>VOTRE_URL_SUPABASE</w:t>
      </w:r>
      <w:r>
        <w:t xml:space="preserve"> par votre Project URL)*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Headers</w:t>
      </w:r>
      <w:r>
        <w:t xml:space="preserve"> → modifier les deux headers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apikey</w:t>
      </w:r>
      <w:r>
        <w:t xml:space="preserve"> → valeur : </w:t>
      </w:r>
      <w:r>
        <w:rPr>
          <w:rFonts w:ascii="Courier New" w:hAnsi="Courier New"/>
          <w:sz w:val="20"/>
        </w:rPr>
        <w:t>VOTRE_SERVICE_ROLE_KEY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</w:t>
      </w:r>
      <w:r>
        <w:t xml:space="preserve"> → valeur : </w:t>
      </w:r>
      <w:r>
        <w:rPr>
          <w:rFonts w:ascii="Courier New" w:hAnsi="Courier New"/>
          <w:sz w:val="20"/>
        </w:rPr>
        <w:t>Bearer VOTRE_SERVICE_ROLE_KEY</w:t>
      </w:r>
    </w:p>
    <w:p>
      <w:pPr>
        <w:pStyle w:val="ListNumber"/>
        <w:spacing w:after="40"/>
      </w:pPr>
      <w:r>
        <w:t xml:space="preserve">Vérifier que </w:t>
      </w:r>
      <w:r>
        <w:rPr>
          <w:rFonts w:ascii="Courier New" w:hAnsi="Courier New"/>
          <w:sz w:val="20"/>
        </w:rPr>
        <w:t>Method = POST</w:t>
      </w:r>
      <w:r>
        <w:t xml:space="preserve"> et </w:t>
      </w:r>
      <w:r>
        <w:rPr>
          <w:rFonts w:ascii="Courier New" w:hAnsi="Courier New"/>
          <w:sz w:val="20"/>
        </w:rPr>
        <w:t>Prefer: return=representation</w:t>
      </w:r>
      <w:r>
        <w:t xml:space="preserve"> est présent</w:t>
      </w:r>
    </w:p>
    <w:p>
      <w:pPr>
        <w:spacing w:after="120"/>
      </w:pPr>
      <w:r>
        <w:rPr>
          <w:b/>
        </w:rPr>
        <w:t>Aucune modification du Body</w:t>
      </w:r>
      <w:r>
        <w:t xml:space="preserve"> — il est déjà correct.</w:t>
      </w:r>
    </w:p>
    <w:p>
      <w:pPr>
        <w:pStyle w:val="Heading2"/>
        <w:spacing w:before="120" w:after="60"/>
      </w:pPr>
      <w:r>
        <w:t xml:space="preserve">Nœud 22 — </w:t>
      </w:r>
      <w:r>
        <w:rPr>
          <w:rFonts w:ascii="Courier New" w:hAnsi="Courier New"/>
          <w:sz w:val="20"/>
        </w:rPr>
        <w:t>Build Approval Email</w:t>
      </w:r>
    </w:p>
    <w:p>
      <w:pPr>
        <w:spacing w:after="120"/>
      </w:pPr>
      <w:r>
        <w:rPr>
          <w:b/>
        </w:rPr>
        <w:t>Rôle :</w:t>
      </w:r>
      <w:r>
        <w:t xml:space="preserve"> Construit l'email HTML avec les boutons Approuver/Rejeter.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Cliquer sur le nœud </w:t>
      </w:r>
      <w:r>
        <w:rPr>
          <w:rFonts w:ascii="Courier New" w:hAnsi="Courier New"/>
          <w:sz w:val="20"/>
        </w:rPr>
        <w:t>Build Approval Email</w:t>
      </w:r>
    </w:p>
    <w:p>
      <w:pPr>
        <w:pStyle w:val="ListNumber"/>
        <w:spacing w:after="40"/>
      </w:pPr>
      <w:r>
        <w:t>Localiser dans le code la ligne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baseUrl = $env.N8N_BASE_URL || 'https://your-n8n.example.com';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>Remplacer par votre URL n8n réelle, ex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baseUrl = 'https://n8n-pxlk.srv1480638.hstgr.cloud';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>Sauvegarder</w:t>
      </w:r>
    </w:p>
    <w:p>
      <w:pPr>
        <w:spacing w:after="120"/>
      </w:pPr>
      <w:r>
        <w:rPr>
          <w:b/>
        </w:rPr>
        <w:t>Les liens générés seront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https://VOTRE_N8N/webhook/approve-prospect-pack?pack_id=XXX&amp;decision=approved</w:t>
      </w:r>
    </w:p>
    <w:p>
      <w:pPr>
        <w:spacing w:after="120"/>
      </w:pPr>
      <w:r>
        <w:t>https://VOTRE_N8N/webhook/approve-prospect-pack?pack_id=XXX&amp;decision=rejected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 xml:space="preserve">Nœud 23 — </w:t>
      </w:r>
      <w:r>
        <w:rPr>
          <w:rFonts w:ascii="Courier New" w:hAnsi="Courier New"/>
          <w:sz w:val="20"/>
        </w:rPr>
        <w:t>Send Internal Approval Email</w:t>
      </w:r>
    </w:p>
    <w:p>
      <w:pPr>
        <w:spacing w:after="120"/>
      </w:pPr>
      <w:r>
        <w:rPr>
          <w:b/>
        </w:rPr>
        <w:t>Rôle :</w:t>
      </w:r>
      <w:r>
        <w:t xml:space="preserve"> Envoie l'email d'approbation à l'équipe TransferAI.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Cliquer sur le nœud </w:t>
      </w:r>
      <w:r>
        <w:rPr>
          <w:rFonts w:ascii="Courier New" w:hAnsi="Courier New"/>
          <w:sz w:val="20"/>
        </w:rPr>
        <w:t>Send Internal Approval Email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Headers</w:t>
      </w:r>
      <w:r>
        <w:t xml:space="preserve"> → modifier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</w:t>
      </w:r>
      <w:r>
        <w:t xml:space="preserve"> → valeur : </w:t>
      </w:r>
      <w:r>
        <w:rPr>
          <w:rFonts w:ascii="Courier New" w:hAnsi="Courier New"/>
          <w:sz w:val="20"/>
        </w:rPr>
        <w:t>Bearer re_VOTRE_CLE_RESEND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Body</w:t>
      </w:r>
      <w:r>
        <w:t xml:space="preserve"> → localiser et remplacer dans le JSON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from</w:t>
      </w:r>
      <w:r>
        <w:t xml:space="preserve"> : remplacer par votre email Resend vérifié (ex : </w:t>
      </w:r>
      <w:r>
        <w:rPr>
          <w:rFonts w:ascii="Courier New" w:hAnsi="Courier New"/>
          <w:sz w:val="20"/>
        </w:rPr>
        <w:t>prospection@transferai.africa</w:t>
      </w:r>
      <w:r>
        <w:t>)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to</w:t>
      </w:r>
      <w:r>
        <w:t xml:space="preserve"> : remplacer par votre email interne (ex : </w:t>
      </w:r>
      <w:r>
        <w:rPr>
          <w:rFonts w:ascii="Courier New" w:hAnsi="Courier New"/>
          <w:sz w:val="20"/>
        </w:rPr>
        <w:t>marius@transferai.africa</w:t>
      </w:r>
      <w:r>
        <w:t>)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from: "prospection@transferai.africa"</w:t>
      </w:r>
    </w:p>
    <w:p>
      <w:pPr>
        <w:spacing w:after="120"/>
      </w:pPr>
      <w:r>
        <w:t>to: ["marius@transferai.africa"]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b/>
        </w:rPr>
        <w:t>Pour les tests :</w:t>
      </w:r>
      <w:r>
        <w:t xml:space="preserve"> utiliser </w:t>
      </w:r>
      <w:r>
        <w:rPr>
          <w:rFonts w:ascii="Courier New" w:hAnsi="Courier New"/>
          <w:sz w:val="20"/>
        </w:rPr>
        <w:t>onboarding@resend.dev</w:t>
      </w:r>
      <w:r>
        <w:t xml:space="preserve"> en </w:t>
      </w:r>
      <w:r>
        <w:rPr>
          <w:rFonts w:ascii="Courier New" w:hAnsi="Courier New"/>
          <w:sz w:val="20"/>
        </w:rPr>
        <w:t>from</w:t>
      </w:r>
      <w:r>
        <w:t xml:space="preserve"> et votre propre email en </w:t>
      </w:r>
      <w:r>
        <w:rPr>
          <w:rFonts w:ascii="Courier New" w:hAnsi="Courier New"/>
          <w:sz w:val="20"/>
        </w:rPr>
        <w:t>to</w:t>
      </w:r>
      <w:r>
        <w:t>.</w:t>
      </w:r>
    </w:p>
    <w:p>
      <w:pPr>
        <w:pStyle w:val="Heading2"/>
        <w:spacing w:before="120" w:after="60"/>
      </w:pPr>
      <w:r>
        <w:t xml:space="preserve">Nœud 24 — </w:t>
      </w:r>
      <w:r>
        <w:rPr>
          <w:rFonts w:ascii="Courier New" w:hAnsi="Courier New"/>
          <w:sz w:val="20"/>
        </w:rPr>
        <w:t>Approval Webhook</w:t>
      </w:r>
    </w:p>
    <w:p>
      <w:pPr>
        <w:spacing w:after="120"/>
      </w:pPr>
      <w:r>
        <w:rPr>
          <w:b/>
        </w:rPr>
        <w:t>Rôle :</w:t>
      </w:r>
      <w:r>
        <w:t xml:space="preserve"> Reçoit le clic sur Approuver ou Rejeter depuis l'email.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Cliquer sur le nœud </w:t>
      </w:r>
      <w:r>
        <w:rPr>
          <w:rFonts w:ascii="Courier New" w:hAnsi="Courier New"/>
          <w:sz w:val="20"/>
        </w:rPr>
        <w:t>Approval Webhook</w:t>
      </w:r>
    </w:p>
    <w:p>
      <w:pPr>
        <w:pStyle w:val="ListNumber"/>
        <w:spacing w:after="40"/>
      </w:pPr>
      <w:r>
        <w:t xml:space="preserve">Le chemin est déjà configuré : </w:t>
      </w:r>
      <w:r>
        <w:rPr>
          <w:rFonts w:ascii="Courier New" w:hAnsi="Courier New"/>
          <w:sz w:val="20"/>
        </w:rPr>
        <w:t>/approve-prospect-pack</w:t>
      </w:r>
    </w:p>
    <w:p>
      <w:pPr>
        <w:pStyle w:val="ListNumber"/>
        <w:spacing w:after="40"/>
      </w:pPr>
      <w:r>
        <w:rPr>
          <w:b/>
        </w:rPr>
        <w:t>Activer le workflow</w:t>
      </w:r>
      <w:r>
        <w:t xml:space="preserve"> (toggle en haut) pour que le webhook devienne actif</w:t>
      </w:r>
    </w:p>
    <w:p>
      <w:pPr>
        <w:pStyle w:val="ListNumber"/>
        <w:spacing w:after="40"/>
      </w:pPr>
      <w:r>
        <w:t>L'URL complète du webhook sera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https://VOTRE_N8N/webhook/approve-prospect-pack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Vérifier que </w:t>
      </w:r>
      <w:r>
        <w:rPr>
          <w:rFonts w:ascii="Courier New" w:hAnsi="Courier New"/>
          <w:sz w:val="20"/>
        </w:rPr>
        <w:t>HTTP Method = GET</w:t>
      </w:r>
      <w:r>
        <w:t xml:space="preserve"> et </w:t>
      </w:r>
      <w:r>
        <w:rPr>
          <w:rFonts w:ascii="Courier New" w:hAnsi="Courier New"/>
          <w:sz w:val="20"/>
        </w:rPr>
        <w:t>Response Mode = Last Node</w:t>
      </w:r>
    </w:p>
    <w:p>
      <w:pPr>
        <w:spacing w:after="120"/>
      </w:pPr>
      <w:r>
        <w:t xml:space="preserve">&gt; ⚠️ </w:t>
      </w:r>
      <w:r>
        <w:rPr>
          <w:b/>
        </w:rPr>
        <w:t>Important :</w:t>
      </w:r>
      <w:r>
        <w:t xml:space="preserve"> Le webhook ne fonctionne que si le workflow est </w:t>
      </w:r>
      <w:r>
        <w:rPr>
          <w:b/>
        </w:rPr>
        <w:t>activé</w:t>
      </w:r>
      <w:r>
        <w:t xml:space="preserve"> (toggle bleu en haut). En test, utiliser </w:t>
      </w:r>
      <w:r>
        <w:rPr>
          <w:b/>
        </w:rPr>
        <w:t>Execute workflow</w:t>
      </w:r>
      <w:r>
        <w:t xml:space="preserve"> depuis le canvas pour déclencher la partie génération, puis activer le workflow pour que le webhook réponde aux clics email.</w:t>
      </w:r>
    </w:p>
    <w:p>
      <w:pPr>
        <w:pStyle w:val="Heading2"/>
        <w:spacing w:before="120" w:after="60"/>
      </w:pPr>
      <w:r>
        <w:t xml:space="preserve">Nœud 26 — </w:t>
      </w:r>
      <w:r>
        <w:rPr>
          <w:rFonts w:ascii="Courier New" w:hAnsi="Courier New"/>
          <w:sz w:val="20"/>
        </w:rPr>
        <w:t>Get Pack From Supabase</w:t>
      </w:r>
    </w:p>
    <w:p>
      <w:pPr>
        <w:spacing w:after="120"/>
      </w:pPr>
      <w:r>
        <w:rPr>
          <w:b/>
        </w:rPr>
        <w:t>Rôle :</w:t>
      </w:r>
      <w:r>
        <w:t xml:space="preserve"> Récupère le pack depuis Supabase quand le webhook reçoit une décision.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Cliquer sur le nœud </w:t>
      </w:r>
      <w:r>
        <w:rPr>
          <w:rFonts w:ascii="Courier New" w:hAnsi="Courier New"/>
          <w:sz w:val="20"/>
        </w:rPr>
        <w:t>Get Pack From Supabase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URL</w:t>
      </w:r>
      <w:r>
        <w:t xml:space="preserve"> → remplacer </w:t>
      </w:r>
      <w:r>
        <w:rPr>
          <w:rFonts w:ascii="Courier New" w:hAnsi="Courier New"/>
          <w:sz w:val="20"/>
        </w:rPr>
        <w:t>$env.SUPABASE_URL</w:t>
      </w:r>
      <w:r>
        <w:t xml:space="preserve"> par votre URL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https://VOTRE_URL.supabase.co/rest/v1/ai_prospecting_packs?select=*&amp;pack_id=eq.{{pack_id}}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Headers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apikey</w:t>
      </w:r>
      <w:r>
        <w:t xml:space="preserve"> → </w:t>
      </w:r>
      <w:r>
        <w:rPr>
          <w:rFonts w:ascii="Courier New" w:hAnsi="Courier New"/>
          <w:sz w:val="20"/>
        </w:rPr>
        <w:t>VOTRE_SERVICE_ROLE_KEY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</w:t>
      </w:r>
      <w:r>
        <w:t xml:space="preserve"> → </w:t>
      </w:r>
      <w:r>
        <w:rPr>
          <w:rFonts w:ascii="Courier New" w:hAnsi="Courier New"/>
          <w:sz w:val="20"/>
        </w:rPr>
        <w:t>Bearer VOTRE_SERVICE_ROLE_KEY</w:t>
      </w:r>
    </w:p>
    <w:p>
      <w:pPr>
        <w:pStyle w:val="Heading2"/>
        <w:spacing w:before="120" w:after="60"/>
      </w:pPr>
      <w:r>
        <w:t xml:space="preserve">Nœuds 29 — </w:t>
      </w:r>
      <w:r>
        <w:rPr>
          <w:rFonts w:ascii="Courier New" w:hAnsi="Courier New"/>
          <w:sz w:val="20"/>
        </w:rPr>
        <w:t>Mark Pack Approved</w:t>
      </w:r>
      <w:r>
        <w:t xml:space="preserve"> et 33 — </w:t>
      </w:r>
      <w:r>
        <w:rPr>
          <w:rFonts w:ascii="Courier New" w:hAnsi="Courier New"/>
          <w:sz w:val="20"/>
        </w:rPr>
        <w:t>Mark Pack Rejected</w:t>
      </w:r>
    </w:p>
    <w:p>
      <w:pPr>
        <w:spacing w:after="120"/>
      </w:pPr>
      <w:r>
        <w:rPr>
          <w:b/>
        </w:rPr>
        <w:t>Rôle :</w:t>
      </w:r>
      <w:r>
        <w:t xml:space="preserve"> Met à jour le statut du pack dans Supabase.</w:t>
      </w:r>
    </w:p>
    <w:p>
      <w:pPr>
        <w:spacing w:after="120"/>
      </w:pPr>
      <w:r>
        <w:rPr>
          <w:b/>
        </w:rPr>
        <w:t>Configurer les deux nœuds de la même façon :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URL</w:t>
      </w:r>
      <w:r>
        <w:t xml:space="preserve"> → remplacer </w:t>
      </w:r>
      <w:r>
        <w:rPr>
          <w:rFonts w:ascii="Courier New" w:hAnsi="Courier New"/>
          <w:sz w:val="20"/>
        </w:rPr>
        <w:t>$env.SUPABASE_URL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https://VOTRE_URL.supabase.co/rest/v1/ai_prospecting_packs?pack_id=eq.{{pack_id}}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Headers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apikey</w:t>
      </w:r>
      <w:r>
        <w:t xml:space="preserve"> → </w:t>
      </w:r>
      <w:r>
        <w:rPr>
          <w:rFonts w:ascii="Courier New" w:hAnsi="Courier New"/>
          <w:sz w:val="20"/>
        </w:rPr>
        <w:t>VOTRE_SERVICE_ROLE_KEY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</w:t>
      </w:r>
      <w:r>
        <w:t xml:space="preserve"> → </w:t>
      </w:r>
      <w:r>
        <w:rPr>
          <w:rFonts w:ascii="Courier New" w:hAnsi="Courier New"/>
          <w:sz w:val="20"/>
        </w:rPr>
        <w:t>Bearer VOTRE_SERVICE_ROLE_KEY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Method = PATCH</w:t>
      </w:r>
    </w:p>
    <w:p>
      <w:pPr>
        <w:pStyle w:val="Heading2"/>
        <w:spacing w:before="120" w:after="60"/>
      </w:pPr>
      <w:r>
        <w:t xml:space="preserve">Nœud 30 — </w:t>
      </w:r>
      <w:r>
        <w:rPr>
          <w:rFonts w:ascii="Courier New" w:hAnsi="Courier New"/>
          <w:sz w:val="20"/>
        </w:rPr>
        <w:t>Send External Prospect Email</w:t>
      </w:r>
    </w:p>
    <w:p>
      <w:pPr>
        <w:spacing w:after="120"/>
      </w:pPr>
      <w:r>
        <w:rPr>
          <w:b/>
        </w:rPr>
        <w:t>Rôle :</w:t>
      </w:r>
      <w:r>
        <w:t xml:space="preserve"> Envoie le courrier exécutif au prospect si approuvé.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Cliquer sur le nœud </w:t>
      </w:r>
      <w:r>
        <w:rPr>
          <w:rFonts w:ascii="Courier New" w:hAnsi="Courier New"/>
          <w:sz w:val="20"/>
        </w:rPr>
        <w:t>Send External Prospect Email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Headers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</w:t>
      </w:r>
      <w:r>
        <w:t xml:space="preserve"> → </w:t>
      </w:r>
      <w:r>
        <w:rPr>
          <w:rFonts w:ascii="Courier New" w:hAnsi="Courier New"/>
          <w:sz w:val="20"/>
        </w:rPr>
        <w:t>Bearer re_VOTRE_CLE_RESEND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Body</w:t>
      </w:r>
      <w:r>
        <w:t xml:space="preserve"> → remplacer </w:t>
      </w:r>
      <w:r>
        <w:rPr>
          <w:rFonts w:ascii="Courier New" w:hAnsi="Courier New"/>
          <w:sz w:val="20"/>
        </w:rPr>
        <w:t>from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"from": "prospection@transferai.africa"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*(doit être un domaine vérifié dans Resend)*</w:t>
      </w:r>
    </w:p>
    <w:p>
      <w:pPr>
        <w:spacing w:after="120"/>
      </w:pPr>
      <w:r>
        <w:t xml:space="preserve">&gt; Le champ </w:t>
      </w:r>
      <w:r>
        <w:rPr>
          <w:rFonts w:ascii="Courier New" w:hAnsi="Courier New"/>
          <w:sz w:val="20"/>
        </w:rPr>
        <w:t>to</w:t>
      </w:r>
      <w:r>
        <w:t xml:space="preserve"> utilise </w:t>
      </w:r>
      <w:r>
        <w:rPr>
          <w:rFonts w:ascii="Courier New" w:hAnsi="Courier New"/>
          <w:sz w:val="20"/>
        </w:rPr>
        <w:t>$json.target_email</w:t>
      </w:r>
      <w:r>
        <w:t xml:space="preserve"> — il prend automatiquement l'email saisi dans </w:t>
      </w:r>
      <w:r>
        <w:rPr>
          <w:rFonts w:ascii="Courier New" w:hAnsi="Courier New"/>
          <w:sz w:val="20"/>
        </w:rPr>
        <w:t>Set Target</w:t>
      </w:r>
      <w:r>
        <w:t>. Pas de modification nécessaire.</w:t>
      </w:r>
    </w:p>
    <w:p>
      <w:pPr>
        <w:pStyle w:val="Heading2"/>
        <w:spacing w:before="120" w:after="60"/>
      </w:pPr>
      <w:r>
        <w:t xml:space="preserve">Nœud 31 — </w:t>
      </w:r>
      <w:r>
        <w:rPr>
          <w:rFonts w:ascii="Courier New" w:hAnsi="Courier New"/>
          <w:sz w:val="20"/>
        </w:rPr>
        <w:t>Log Outreach Attempt</w:t>
      </w:r>
    </w:p>
    <w:p>
      <w:pPr>
        <w:spacing w:after="120"/>
      </w:pPr>
      <w:r>
        <w:rPr>
          <w:b/>
        </w:rPr>
        <w:t>Rôle :</w:t>
      </w:r>
      <w:r>
        <w:t xml:space="preserve"> Journalise l'envoi dans </w:t>
      </w:r>
      <w:r>
        <w:rPr>
          <w:rFonts w:ascii="Courier New" w:hAnsi="Courier New"/>
          <w:sz w:val="20"/>
        </w:rPr>
        <w:t>outreach_attempts</w:t>
      </w:r>
      <w:r>
        <w:t>.</w:t>
      </w:r>
    </w:p>
    <w:p>
      <w:pPr>
        <w:spacing w:after="120"/>
      </w:pPr>
      <w:r>
        <w:rPr>
          <w:b/>
        </w:rPr>
        <w:t>Ce qu'il faut configurer :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URL</w:t>
      </w:r>
      <w:r>
        <w:t xml:space="preserve"> → remplacer </w:t>
      </w:r>
      <w:r>
        <w:rPr>
          <w:rFonts w:ascii="Courier New" w:hAnsi="Courier New"/>
          <w:sz w:val="20"/>
        </w:rPr>
        <w:t>$env.SUPABASE_URL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https://VOTRE_URL.supabase.co/rest/v1/outreach_attempts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Section </w:t>
      </w:r>
      <w:r>
        <w:rPr>
          <w:b/>
        </w:rPr>
        <w:t>Headers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apikey</w:t>
      </w:r>
      <w:r>
        <w:t xml:space="preserve"> → </w:t>
      </w:r>
      <w:r>
        <w:rPr>
          <w:rFonts w:ascii="Courier New" w:hAnsi="Courier New"/>
          <w:sz w:val="20"/>
        </w:rPr>
        <w:t>VOTRE_SERVICE_ROLE_KEY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</w:t>
      </w:r>
      <w:r>
        <w:t xml:space="preserve"> → </w:t>
      </w:r>
      <w:r>
        <w:rPr>
          <w:rFonts w:ascii="Courier New" w:hAnsi="Courier New"/>
          <w:sz w:val="20"/>
        </w:rPr>
        <w:t>Bearer VOTRE_SERVICE_ROLE_KEY</w:t>
      </w:r>
    </w:p>
    <w:p>
      <w:pPr>
        <w:pStyle w:val="Heading1"/>
        <w:spacing w:before="200" w:after="60"/>
      </w:pPr>
      <w:r>
        <w:t xml:space="preserve">ÉTAPE 4 — Ajouter </w:t>
      </w:r>
      <w:r>
        <w:rPr>
          <w:rFonts w:ascii="Courier New" w:hAnsi="Courier New"/>
          <w:sz w:val="20"/>
        </w:rPr>
        <w:t>target_email</w:t>
      </w:r>
      <w:r>
        <w:t xml:space="preserve"> dans Set Target</w:t>
      </w:r>
    </w:p>
    <w:p>
      <w:pPr>
        <w:spacing w:after="120"/>
      </w:pPr>
      <w:r>
        <w:t xml:space="preserve">Le nœud </w:t>
      </w:r>
      <w:r>
        <w:rPr>
          <w:rFonts w:ascii="Courier New" w:hAnsi="Courier New"/>
          <w:sz w:val="20"/>
        </w:rPr>
        <w:t>Set Target</w:t>
      </w:r>
      <w:r>
        <w:t xml:space="preserve"> doit avoir un champ </w:t>
      </w:r>
      <w:r>
        <w:rPr>
          <w:rFonts w:ascii="Courier New" w:hAnsi="Courier New"/>
          <w:sz w:val="20"/>
        </w:rPr>
        <w:t>target_email</w:t>
      </w:r>
      <w:r>
        <w:t xml:space="preserve"> avec l'email du décideur.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Set Target</w:t>
      </w:r>
    </w:p>
    <w:p>
      <w:pPr>
        <w:pStyle w:val="ListNumber"/>
        <w:spacing w:after="40"/>
      </w:pPr>
      <w:r>
        <w:t xml:space="preserve">Vérifier que le champ </w:t>
      </w:r>
      <w:r>
        <w:rPr>
          <w:rFonts w:ascii="Courier New" w:hAnsi="Courier New"/>
          <w:sz w:val="20"/>
        </w:rPr>
        <w:t>target_email</w:t>
      </w:r>
      <w:r>
        <w:t xml:space="preserve"> existe et contient une vraie adresse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target_email = contact@orange.ci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Pour les tests → utiliser </w:t>
      </w:r>
      <w:r>
        <w:rPr>
          <w:b/>
        </w:rPr>
        <w:t>votre propre email</w:t>
      </w:r>
      <w:r>
        <w:t xml:space="preserve"> pour recevoir le courrier test</w:t>
      </w:r>
    </w:p>
    <w:p>
      <w:pPr>
        <w:pStyle w:val="Heading1"/>
        <w:spacing w:before="200" w:after="60"/>
      </w:pPr>
      <w:r>
        <w:t>ÉTAPE 5 — Activer le workflow</w:t>
      </w:r>
    </w:p>
    <w:p>
      <w:pPr>
        <w:pStyle w:val="ListNumber"/>
        <w:spacing w:after="40"/>
      </w:pPr>
      <w:r>
        <w:t xml:space="preserve">Dans n8n, cliquer le </w:t>
      </w:r>
      <w:r>
        <w:rPr>
          <w:b/>
        </w:rPr>
        <w:t>toggle</w:t>
      </w:r>
      <w:r>
        <w:t xml:space="preserve"> en haut à droite du canvas</w:t>
      </w:r>
    </w:p>
    <w:p>
      <w:pPr>
        <w:pStyle w:val="ListNumber"/>
        <w:spacing w:after="40"/>
      </w:pPr>
      <w:r>
        <w:t>Le workflow doit passer en bleu (</w:t>
      </w:r>
      <w:r>
        <w:rPr>
          <w:b/>
        </w:rPr>
        <w:t>Active</w:t>
      </w:r>
      <w:r>
        <w:t>)</w:t>
      </w:r>
    </w:p>
    <w:p>
      <w:pPr>
        <w:pStyle w:val="ListNumber"/>
        <w:spacing w:after="40"/>
      </w:pPr>
      <w:r>
        <w:t xml:space="preserve">Cela active le </w:t>
      </w:r>
      <w:r>
        <w:rPr>
          <w:rFonts w:ascii="Courier New" w:hAnsi="Courier New"/>
          <w:sz w:val="20"/>
        </w:rPr>
        <w:t>Approval Webhook</w:t>
      </w:r>
      <w:r>
        <w:t xml:space="preserve"> pour qu'il réponde aux clics email</w:t>
      </w:r>
    </w:p>
    <w:p>
      <w:pPr>
        <w:pStyle w:val="Heading1"/>
        <w:spacing w:before="200" w:after="60"/>
      </w:pPr>
      <w:r>
        <w:t>ÉTAPE 6 — Tester le workflow V2</w:t>
      </w:r>
    </w:p>
    <w:p>
      <w:pPr>
        <w:pStyle w:val="Heading2"/>
        <w:spacing w:before="120" w:after="60"/>
      </w:pPr>
      <w:r>
        <w:t>Test complet</w:t>
      </w:r>
    </w:p>
    <w:p>
      <w:pPr>
        <w:pStyle w:val="ListNumber"/>
        <w:spacing w:after="40"/>
      </w:pPr>
      <w:r>
        <w:t xml:space="preserve">Modifier </w:t>
      </w:r>
      <w:r>
        <w:rPr>
          <w:rFonts w:ascii="Courier New" w:hAnsi="Courier New"/>
          <w:sz w:val="20"/>
        </w:rPr>
        <w:t>Set Target</w:t>
      </w:r>
      <w:r>
        <w:t xml:space="preserve"> avec un prospect test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 = https://www.mtn.ci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 = MTN Côte d'Ivoire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 = VOTRE_PROPRE_EMAIL</w:t>
      </w:r>
      <w:r>
        <w:t xml:space="preserve"> (pour recevoir le courrier test)</w:t>
      </w:r>
    </w:p>
    <w:p>
      <w:pPr>
        <w:pStyle w:val="ListNumber"/>
        <w:spacing w:after="40"/>
      </w:pPr>
      <w:r>
        <w:t xml:space="preserve">Cliquer </w:t>
      </w:r>
      <w:r>
        <w:rPr>
          <w:b/>
        </w:rPr>
        <w:t>Execute workflow</w:t>
      </w:r>
      <w:r>
        <w:t xml:space="preserve"> (depuis le Manual Trigger)</w:t>
      </w:r>
    </w:p>
    <w:p>
      <w:pPr>
        <w:pStyle w:val="ListNumber"/>
        <w:spacing w:after="40"/>
      </w:pPr>
      <w:r>
        <w:t>Attendre la fin de l'exécution (environ 30 secondes)</w:t>
      </w:r>
    </w:p>
    <w:p>
      <w:pPr>
        <w:pStyle w:val="ListNumber"/>
        <w:spacing w:after="40"/>
      </w:pPr>
      <w:r>
        <w:rPr>
          <w:b/>
        </w:rPr>
        <w:t>Vérifier votre boîte email</w:t>
      </w:r>
      <w:r>
        <w:t xml:space="preserve"> → vous devriez recevoir l'email d'approbation interne</w:t>
      </w:r>
    </w:p>
    <w:p>
      <w:pPr>
        <w:pStyle w:val="ListNumber"/>
        <w:spacing w:after="40"/>
      </w:pPr>
      <w:r>
        <w:t xml:space="preserve">Cliquer </w:t>
      </w:r>
      <w:r>
        <w:rPr>
          <w:b/>
        </w:rPr>
        <w:t>Approuver l'envoi</w:t>
      </w:r>
      <w:r>
        <w:t xml:space="preserve"> dans l'email</w:t>
      </w:r>
    </w:p>
    <w:p>
      <w:pPr>
        <w:pStyle w:val="ListNumber"/>
        <w:spacing w:after="40"/>
      </w:pPr>
      <w:r>
        <w:t>Vérifier votre boîte email → le courrier prospect doit arriver</w:t>
      </w:r>
    </w:p>
    <w:p>
      <w:pPr>
        <w:pStyle w:val="ListNumber"/>
        <w:spacing w:after="40"/>
      </w:pPr>
      <w:r>
        <w:t xml:space="preserve">Dans Supabase → Table Editor → </w:t>
      </w:r>
      <w:r>
        <w:rPr>
          <w:rFonts w:ascii="Courier New" w:hAnsi="Courier New"/>
          <w:sz w:val="20"/>
        </w:rPr>
        <w:t>ai_prospecting_packs</w:t>
      </w:r>
      <w:r>
        <w:t xml:space="preserve"> → vérifier le statut </w:t>
      </w:r>
      <w:r>
        <w:rPr>
          <w:rFonts w:ascii="Courier New" w:hAnsi="Courier New"/>
          <w:sz w:val="20"/>
        </w:rPr>
        <w:t>sent</w:t>
      </w:r>
    </w:p>
    <w:p>
      <w:pPr>
        <w:pStyle w:val="Heading2"/>
        <w:spacing w:before="120" w:after="60"/>
      </w:pPr>
      <w:r>
        <w:t>Vérifications dans Supabase</w:t>
      </w:r>
    </w:p>
    <w:p>
      <w:pPr>
        <w:spacing w:after="120"/>
      </w:pPr>
      <w:r>
        <w:t>| Table | Ce qu'on doit voir après test |</w:t>
      </w:r>
    </w:p>
    <w:p>
      <w:pPr>
        <w:spacing w:after="120"/>
      </w:pPr>
      <w:r>
        <w:t>|---|---|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ai_prospecting_packs</w:t>
      </w:r>
      <w:r>
        <w:t xml:space="preserve"> | 1 ligne avec </w:t>
      </w:r>
      <w:r>
        <w:rPr>
          <w:rFonts w:ascii="Courier New" w:hAnsi="Courier New"/>
          <w:sz w:val="20"/>
        </w:rPr>
        <w:t>status = sent</w:t>
      </w:r>
      <w:r>
        <w:t xml:space="preserve"> et </w:t>
      </w:r>
      <w:r>
        <w:rPr>
          <w:rFonts w:ascii="Courier New" w:hAnsi="Courier New"/>
          <w:sz w:val="20"/>
        </w:rPr>
        <w:t>sent_at</w:t>
      </w:r>
      <w:r>
        <w:t xml:space="preserve"> renseigné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outreach_attempts</w:t>
      </w:r>
      <w:r>
        <w:t xml:space="preserve"> | 1 ligne avec </w:t>
      </w:r>
      <w:r>
        <w:rPr>
          <w:rFonts w:ascii="Courier New" w:hAnsi="Courier New"/>
          <w:sz w:val="20"/>
        </w:rPr>
        <w:t>channel = email</w:t>
      </w:r>
      <w:r>
        <w:t xml:space="preserve"> et </w:t>
      </w:r>
      <w:r>
        <w:rPr>
          <w:rFonts w:ascii="Courier New" w:hAnsi="Courier New"/>
          <w:sz w:val="20"/>
        </w:rPr>
        <w:t>sent_at</w:t>
      </w:r>
      <w:r>
        <w:t xml:space="preserve"> |</w:t>
      </w:r>
    </w:p>
    <w:p>
      <w:pPr>
        <w:pStyle w:val="Heading1"/>
        <w:spacing w:before="200" w:after="60"/>
      </w:pPr>
      <w:r>
        <w:t>Récapitulatif des informations à collecter</w:t>
      </w:r>
    </w:p>
    <w:p>
      <w:pPr>
        <w:spacing w:after="120"/>
      </w:pPr>
      <w:r>
        <w:t>Avant de commencer, préparer ce tableau :</w:t>
      </w:r>
    </w:p>
    <w:p>
      <w:pPr>
        <w:spacing w:after="120"/>
      </w:pPr>
      <w:r>
        <w:t>| Information | Valeur | Où la trouver |</w:t>
      </w:r>
    </w:p>
    <w:p>
      <w:pPr>
        <w:spacing w:after="120"/>
      </w:pPr>
      <w:r>
        <w:t>|---|---|---|</w:t>
      </w:r>
    </w:p>
    <w:p>
      <w:pPr>
        <w:spacing w:after="120"/>
      </w:pPr>
      <w:r>
        <w:t xml:space="preserve">| Supabase Project URL | </w:t>
      </w:r>
      <w:r>
        <w:rPr>
          <w:rFonts w:ascii="Courier New" w:hAnsi="Courier New"/>
          <w:sz w:val="20"/>
        </w:rPr>
        <w:t>https://xxxx.supabase.co</w:t>
      </w:r>
      <w:r>
        <w:t xml:space="preserve"> | Supabase → Settings → API |</w:t>
      </w:r>
    </w:p>
    <w:p>
      <w:pPr>
        <w:spacing w:after="120"/>
      </w:pPr>
      <w:r>
        <w:t xml:space="preserve">| Supabase service_role key | </w:t>
      </w:r>
      <w:r>
        <w:rPr>
          <w:rFonts w:ascii="Courier New" w:hAnsi="Courier New"/>
          <w:sz w:val="20"/>
        </w:rPr>
        <w:t>eyJhbGci...</w:t>
      </w:r>
      <w:r>
        <w:t xml:space="preserve"> | Supabase → Settings → API |</w:t>
      </w:r>
    </w:p>
    <w:p>
      <w:pPr>
        <w:spacing w:after="120"/>
      </w:pPr>
      <w:r>
        <w:t xml:space="preserve">| Resend API Key | </w:t>
      </w:r>
      <w:r>
        <w:rPr>
          <w:rFonts w:ascii="Courier New" w:hAnsi="Courier New"/>
          <w:sz w:val="20"/>
        </w:rPr>
        <w:t>re_xxxxxxxx</w:t>
      </w:r>
      <w:r>
        <w:t xml:space="preserve"> | Resend → API Keys |</w:t>
      </w:r>
    </w:p>
    <w:p>
      <w:pPr>
        <w:spacing w:after="120"/>
      </w:pPr>
      <w:r>
        <w:t xml:space="preserve">| Email d'envoi vérifié | </w:t>
      </w:r>
      <w:r>
        <w:rPr>
          <w:rFonts w:ascii="Courier New" w:hAnsi="Courier New"/>
          <w:sz w:val="20"/>
        </w:rPr>
        <w:t>prospection@transferai.africa</w:t>
      </w:r>
      <w:r>
        <w:t xml:space="preserve"> | Resend → Domains |</w:t>
      </w:r>
    </w:p>
    <w:p>
      <w:pPr>
        <w:spacing w:after="120"/>
      </w:pPr>
      <w:r>
        <w:t xml:space="preserve">| Email interne approbation | </w:t>
      </w:r>
      <w:r>
        <w:rPr>
          <w:rFonts w:ascii="Courier New" w:hAnsi="Courier New"/>
          <w:sz w:val="20"/>
        </w:rPr>
        <w:t>marius@transferai.africa</w:t>
      </w:r>
      <w:r>
        <w:t xml:space="preserve"> | Votre email |</w:t>
      </w:r>
    </w:p>
    <w:p>
      <w:pPr>
        <w:spacing w:after="120"/>
      </w:pPr>
      <w:r>
        <w:t xml:space="preserve">| URL n8n publique | </w:t>
      </w:r>
      <w:r>
        <w:rPr>
          <w:rFonts w:ascii="Courier New" w:hAnsi="Courier New"/>
          <w:sz w:val="20"/>
        </w:rPr>
        <w:t>https://n8n-pxlk.srv...</w:t>
      </w:r>
      <w:r>
        <w:t xml:space="preserve"> | Barre d'adresse n8n |</w:t>
      </w:r>
    </w:p>
    <w:p>
      <w:pPr>
        <w:spacing w:after="120"/>
      </w:pPr>
      <w:r>
        <w:t xml:space="preserve">| Clé API OpenAI | </w:t>
      </w:r>
      <w:r>
        <w:rPr>
          <w:rFonts w:ascii="Courier New" w:hAnsi="Courier New"/>
          <w:sz w:val="20"/>
        </w:rPr>
        <w:t>{{$env.OPENAI_API_KEY}}</w:t>
      </w:r>
      <w:r>
        <w:t xml:space="preserve"> | Déjà utilisée en V1 via variable d'environnement |</w:t>
      </w:r>
    </w:p>
    <w:p>
      <w:pPr>
        <w:pStyle w:val="Heading1"/>
        <w:spacing w:before="200" w:after="60"/>
      </w:pPr>
      <w:r>
        <w:t>Ordre de configuration recommandé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>Créer Supabase + exécuter le SQL des tables</w:t>
      </w:r>
    </w:p>
    <w:p>
      <w:pPr>
        <w:pStyle w:val="ListNumber"/>
        <w:spacing w:after="40"/>
      </w:pPr>
      <w:r>
        <w:t>Créer compte Resend + noter la clé API</w:t>
      </w:r>
    </w:p>
    <w:p>
      <w:pPr>
        <w:pStyle w:val="ListNumber"/>
        <w:spacing w:after="40"/>
      </w:pPr>
      <w:r>
        <w:t>Générer le JSON V2 corrigé</w:t>
      </w:r>
    </w:p>
    <w:p>
      <w:pPr>
        <w:pStyle w:val="ListNumber"/>
        <w:spacing w:after="40"/>
      </w:pPr>
      <w:r>
        <w:t>Importer dans n8n</w:t>
      </w:r>
    </w:p>
    <w:p>
      <w:pPr>
        <w:pStyle w:val="ListNumber"/>
        <w:spacing w:after="40"/>
      </w:pPr>
      <w:r>
        <w:t>Configurer Store Pack In Supabase (URL + clés)</w:t>
      </w:r>
    </w:p>
    <w:p>
      <w:pPr>
        <w:pStyle w:val="ListNumber"/>
        <w:spacing w:after="40"/>
      </w:pPr>
      <w:r>
        <w:t>Configurer Build Approval Email (URL n8n)</w:t>
      </w:r>
    </w:p>
    <w:p>
      <w:pPr>
        <w:pStyle w:val="ListNumber"/>
        <w:spacing w:after="40"/>
      </w:pPr>
      <w:r>
        <w:t>Configurer Send Internal Approval Email (Resend + emails)</w:t>
      </w:r>
    </w:p>
    <w:p>
      <w:pPr>
        <w:pStyle w:val="ListNumber"/>
        <w:spacing w:after="40"/>
      </w:pPr>
      <w:r>
        <w:t>Configurer Get Pack / Mark Approved / Mark Rejected (URL Supabase)</w:t>
      </w:r>
    </w:p>
    <w:p>
      <w:pPr>
        <w:pStyle w:val="ListNumber"/>
        <w:spacing w:after="40"/>
      </w:pPr>
      <w:r>
        <w:t>Configurer Send External Prospect Email (Resend)</w:t>
      </w:r>
    </w:p>
    <w:p>
      <w:pPr>
        <w:pStyle w:val="ListNumber"/>
        <w:spacing w:after="40"/>
      </w:pPr>
      <w:r>
        <w:t>Configurer Log Outreach Attempt (URL Supabase)</w:t>
      </w:r>
    </w:p>
    <w:p>
      <w:pPr>
        <w:pStyle w:val="ListNumber"/>
        <w:spacing w:after="40"/>
      </w:pPr>
      <w:r>
        <w:t>Ajouter target_email dans Set Target</w:t>
      </w:r>
    </w:p>
    <w:p>
      <w:pPr>
        <w:pStyle w:val="ListNumber"/>
        <w:spacing w:after="40"/>
      </w:pPr>
      <w:r>
        <w:t>Activer le workflow</w:t>
      </w:r>
    </w:p>
    <w:p>
      <w:pPr>
        <w:pStyle w:val="ListNumber"/>
        <w:spacing w:after="40"/>
      </w:pPr>
      <w:r>
        <w:t>Tester de bout en bout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