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de Troubleshooting V4 V3 Audit Links</w:t>
      </w:r>
    </w:p>
    <w:p>
      <w:pPr>
        <w:pStyle w:val="Subtitle"/>
        <w:spacing w:after="280"/>
        <w:jc w:val="center"/>
      </w:pPr>
      <w:r>
        <w:t xml:space="preserve">Résolution des incidents rencontrés pendant la stabilisation des workflows </w:t>
      </w:r>
      <w:r>
        <w:rPr>
          <w:rFonts w:ascii="Courier New" w:hAnsi="Courier New"/>
          <w:sz w:val="20"/>
        </w:rPr>
        <w:t>V4 Batch</w:t>
      </w:r>
      <w:r>
        <w:t xml:space="preserve"> et </w:t>
      </w:r>
      <w:r>
        <w:rPr>
          <w:rFonts w:ascii="Courier New" w:hAnsi="Courier New"/>
          <w:sz w:val="20"/>
        </w:rPr>
        <w:t>V3 CRM Approval AutoSend</w:t>
      </w:r>
      <w:r>
        <w:t xml:space="preserve"> · Version du 8 juin 2026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Ce document récapitule :</w:t>
      </w:r>
    </w:p>
    <w:p>
      <w:pPr>
        <w:pStyle w:val="ListBullet"/>
        <w:spacing w:after="40"/>
      </w:pPr>
      <w:r>
        <w:t>les pannes rencontrées</w:t>
      </w:r>
    </w:p>
    <w:p>
      <w:pPr>
        <w:pStyle w:val="ListBullet"/>
        <w:spacing w:after="40"/>
      </w:pPr>
      <w:r>
        <w:t>leurs symptômes</w:t>
      </w:r>
    </w:p>
    <w:p>
      <w:pPr>
        <w:pStyle w:val="ListBullet"/>
        <w:spacing w:after="40"/>
      </w:pPr>
      <w:r>
        <w:t>la vraie cause</w:t>
      </w:r>
    </w:p>
    <w:p>
      <w:pPr>
        <w:pStyle w:val="ListBullet"/>
        <w:spacing w:after="40"/>
      </w:pPr>
      <w:r>
        <w:t>la correction définitive</w:t>
      </w:r>
    </w:p>
    <w:p>
      <w:pPr>
        <w:spacing w:after="120"/>
      </w:pPr>
      <w:r>
        <w:t>Il couvre :</w:t>
      </w:r>
    </w:p>
    <w:p>
      <w:pPr>
        <w:pStyle w:val="ListBullet"/>
        <w:spacing w:after="40"/>
      </w:pPr>
      <w:r>
        <w:t>la V4 batch</w:t>
      </w:r>
    </w:p>
    <w:p>
      <w:pPr>
        <w:pStyle w:val="ListBullet"/>
        <w:spacing w:after="40"/>
      </w:pPr>
      <w:r>
        <w:t>la V3 CRM</w:t>
      </w:r>
    </w:p>
    <w:p>
      <w:pPr>
        <w:pStyle w:val="ListBullet"/>
        <w:spacing w:after="40"/>
      </w:pPr>
      <w:r>
        <w:t>les emails Resend</w:t>
      </w:r>
    </w:p>
    <w:p>
      <w:pPr>
        <w:pStyle w:val="ListBullet"/>
        <w:spacing w:after="40"/>
      </w:pPr>
      <w:r>
        <w:t>les liens du questionnaire d'audit</w:t>
      </w:r>
    </w:p>
    <w:p>
      <w:pPr>
        <w:pStyle w:val="ListBullet"/>
        <w:spacing w:after="40"/>
      </w:pPr>
      <w:r>
        <w:t>les faux doublons observés dans Gmail</w:t>
      </w:r>
    </w:p>
    <w:p>
      <w:pPr>
        <w:pStyle w:val="Heading1"/>
        <w:spacing w:before="200" w:after="60"/>
      </w:pPr>
      <w:r>
        <w:t>Résumé exécutif</w:t>
      </w:r>
    </w:p>
    <w:p>
      <w:pPr>
        <w:spacing w:after="120"/>
      </w:pPr>
      <w:r>
        <w:t>Les problèmes ont été répartis en quatre familles :</w:t>
      </w:r>
    </w:p>
    <w:p>
      <w:pPr>
        <w:pStyle w:val="ListNumber"/>
        <w:spacing w:after="40"/>
      </w:pPr>
      <w:r>
        <w:t>erreurs de câblage n8n</w:t>
      </w:r>
    </w:p>
    <w:p>
      <w:pPr>
        <w:pStyle w:val="ListNumber"/>
        <w:spacing w:after="40"/>
      </w:pPr>
      <w:r>
        <w:t>erreurs de schéma Supabase</w:t>
      </w:r>
    </w:p>
    <w:p>
      <w:pPr>
        <w:pStyle w:val="ListNumber"/>
        <w:spacing w:after="40"/>
      </w:pPr>
      <w:r>
        <w:t>erreurs de mapping de champs</w:t>
      </w:r>
    </w:p>
    <w:p>
      <w:pPr>
        <w:pStyle w:val="ListNumber"/>
        <w:spacing w:after="40"/>
      </w:pPr>
      <w:r>
        <w:t xml:space="preserve">erreurs de génération et de réutilisation du lien </w:t>
      </w:r>
      <w:r>
        <w:rPr>
          <w:rFonts w:ascii="Courier New" w:hAnsi="Courier New"/>
          <w:sz w:val="20"/>
        </w:rPr>
        <w:t>audit_form_url</w:t>
      </w:r>
    </w:p>
    <w:p>
      <w:pPr>
        <w:pStyle w:val="Heading1"/>
        <w:spacing w:before="200" w:after="60"/>
      </w:pPr>
      <w:r>
        <w:t xml:space="preserve">1. </w:t>
      </w:r>
      <w:r>
        <w:rPr>
          <w:rFonts w:ascii="Courier New" w:hAnsi="Courier New"/>
          <w:sz w:val="20"/>
        </w:rPr>
        <w:t>If Supabase Source</w:t>
      </w:r>
      <w:r>
        <w:t xml:space="preserve"> partait sur la mauvaise branche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 xml:space="preserve">la branche </w:t>
      </w:r>
      <w:r>
        <w:rPr>
          <w:rFonts w:ascii="Courier New" w:hAnsi="Courier New"/>
          <w:sz w:val="20"/>
        </w:rPr>
        <w:t>false</w:t>
      </w:r>
      <w:r>
        <w:t xml:space="preserve"> partait alors que </w:t>
      </w:r>
      <w:r>
        <w:rPr>
          <w:rFonts w:ascii="Courier New" w:hAnsi="Courier New"/>
          <w:sz w:val="20"/>
        </w:rPr>
        <w:t>source_backend = supabase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rPr>
          <w:rFonts w:ascii="Courier New" w:hAnsi="Courier New"/>
          <w:sz w:val="20"/>
        </w:rPr>
        <w:t>If Supabase Source</w:t>
      </w:r>
      <w:r>
        <w:t xml:space="preserve"> recevait l'output de </w:t>
      </w:r>
      <w:r>
        <w:rPr>
          <w:rFonts w:ascii="Courier New" w:hAnsi="Courier New"/>
          <w:sz w:val="20"/>
        </w:rPr>
        <w:t>Fetch Today Outreach Count</w:t>
      </w:r>
      <w:r>
        <w:t xml:space="preserve">, parfois vide, au lieu de lire directement </w:t>
      </w:r>
      <w:r>
        <w:rPr>
          <w:rFonts w:ascii="Courier New" w:hAnsi="Courier New"/>
          <w:sz w:val="20"/>
        </w:rPr>
        <w:t>Set Batch Config</w:t>
      </w:r>
      <w:r>
        <w:t>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Recâblage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Set Batch Config → If Supabase Source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et non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Fetch Today Outreach Count → If Supabase Source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2. </w:t>
      </w:r>
      <w:r>
        <w:rPr>
          <w:rFonts w:ascii="Courier New" w:hAnsi="Courier New"/>
          <w:sz w:val="20"/>
        </w:rPr>
        <w:t>Fetch Today Outreach Count</w:t>
      </w:r>
      <w:r>
        <w:t xml:space="preserve"> stoppait le batch quand il n'y avait aucun envoi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absence d'item</w:t>
      </w:r>
    </w:p>
    <w:p>
      <w:pPr>
        <w:pStyle w:val="ListBullet"/>
        <w:spacing w:after="40"/>
      </w:pPr>
      <w:r>
        <w:t>la suite du workflow ne recevait rien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nœud ne renvoyait rien quand le résultat était vide.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Activer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Always Output Data = ON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 </w:t>
      </w:r>
      <w:r>
        <w:rPr>
          <w:rFonts w:ascii="Courier New" w:hAnsi="Courier New"/>
          <w:sz w:val="20"/>
        </w:rPr>
        <w:t>Create Batch Run</w:t>
      </w:r>
      <w:r>
        <w:t xml:space="preserve"> échouait sur colonnes manquantes</w:t>
      </w:r>
    </w:p>
    <w:p>
      <w:pPr>
        <w:pStyle w:val="Heading2"/>
        <w:spacing w:before="120" w:after="60"/>
      </w:pPr>
      <w:r>
        <w:t>Symptômes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  <w:r>
        <w:t xml:space="preserve"> column not found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run_label</w:t>
      </w:r>
      <w:r>
        <w:t xml:space="preserve"> null</w:t>
      </w:r>
    </w:p>
    <w:p>
      <w:pPr>
        <w:pStyle w:val="Heading2"/>
        <w:spacing w:before="120" w:after="60"/>
      </w:pPr>
      <w:r>
        <w:t>Causes</w:t>
      </w:r>
    </w:p>
    <w:p>
      <w:pPr>
        <w:pStyle w:val="ListBullet"/>
        <w:spacing w:after="40"/>
      </w:pPr>
      <w:r>
        <w:t xml:space="preserve">colonnes manquantes dans </w:t>
      </w:r>
      <w:r>
        <w:rPr>
          <w:rFonts w:ascii="Courier New" w:hAnsi="Courier New"/>
          <w:sz w:val="20"/>
        </w:rPr>
        <w:t>prospecting_batch_runs</w:t>
      </w:r>
    </w:p>
    <w:p>
      <w:pPr>
        <w:pStyle w:val="ListBullet"/>
        <w:spacing w:after="40"/>
      </w:pPr>
      <w:r>
        <w:t>exécution du nœud seul sans input amont</w:t>
      </w:r>
    </w:p>
    <w:p>
      <w:pPr>
        <w:pStyle w:val="Heading2"/>
        <w:spacing w:before="120" w:after="60"/>
      </w:pPr>
      <w:r>
        <w:t>Fixes</w:t>
      </w:r>
    </w:p>
    <w:p>
      <w:pPr>
        <w:pStyle w:val="ListBullet"/>
        <w:spacing w:after="40"/>
      </w:pPr>
      <w:r>
        <w:t>ajout des colonnes manquantes dans Supabase</w:t>
      </w:r>
    </w:p>
    <w:p>
      <w:pPr>
        <w:pStyle w:val="ListBullet"/>
        <w:spacing w:after="40"/>
      </w:pPr>
      <w:r>
        <w:t>fallback dans le body</w:t>
      </w:r>
    </w:p>
    <w:p>
      <w:pPr>
        <w:pStyle w:val="ListBullet"/>
        <w:spacing w:after="40"/>
      </w:pPr>
      <w:r>
        <w:t xml:space="preserve">test via </w:t>
      </w:r>
      <w:r>
        <w:rPr>
          <w:rFonts w:ascii="Courier New" w:hAnsi="Courier New"/>
          <w:sz w:val="20"/>
        </w:rPr>
        <w:t>Execute previous nodes</w:t>
      </w:r>
    </w:p>
    <w:p>
      <w:pPr>
        <w:pStyle w:val="Heading1"/>
        <w:spacing w:before="200" w:after="60"/>
      </w:pPr>
      <w:r>
        <w:t xml:space="preserve">4. </w:t>
      </w:r>
      <w:r>
        <w:rPr>
          <w:rFonts w:ascii="Courier New" w:hAnsi="Courier New"/>
          <w:sz w:val="20"/>
        </w:rPr>
        <w:t>Normalize Supabase Prospects</w:t>
      </w:r>
      <w:r>
        <w:t xml:space="preserve"> retournait 0 output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 xml:space="preserve">le nœud affichait </w:t>
      </w:r>
      <w:r>
        <w:rPr>
          <w:rFonts w:ascii="Courier New" w:hAnsi="Courier New"/>
          <w:sz w:val="20"/>
        </w:rPr>
        <w:t>No output data returned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code lisait </w:t>
      </w:r>
      <w:r>
        <w:rPr>
          <w:rFonts w:ascii="Courier New" w:hAnsi="Courier New"/>
          <w:sz w:val="20"/>
        </w:rPr>
        <w:t>$json</w:t>
      </w:r>
      <w:r>
        <w:t xml:space="preserve"> comme un tableau unique alors que le nœud recevait déjà plusieurs items séparés.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Utiliser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const items = $input.all().map((item) =&gt; item.json);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au lieu de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const rows = $json || [];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5. L'ancien lien Calendly 45 min polluait encore les prospects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 xml:space="preserve">certains prospects sortaient avec </w:t>
      </w:r>
      <w:r>
        <w:rPr>
          <w:rFonts w:ascii="Courier New" w:hAnsi="Courier New"/>
          <w:sz w:val="20"/>
        </w:rPr>
        <w:t>https://calendly.com/transferai/45min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la valeur stockée dans Supabase était encore ancienne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 xml:space="preserve">Forcer dans </w:t>
      </w:r>
      <w:r>
        <w:rPr>
          <w:rFonts w:ascii="Courier New" w:hAnsi="Courier New"/>
          <w:sz w:val="20"/>
        </w:rPr>
        <w:t>Normalize Supabase Prospects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booking_link_45min: 'https://calendly.com/contact-transferai/30min'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6. </w:t>
      </w:r>
      <w:r>
        <w:rPr>
          <w:rFonts w:ascii="Courier New" w:hAnsi="Courier New"/>
          <w:sz w:val="20"/>
        </w:rPr>
        <w:t>Build Eligible Prospect Queue</w:t>
      </w:r>
      <w:r>
        <w:t xml:space="preserve"> ne voyait pas les nœuds amont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Node 'Fetch Today Outreach Count' hasn't been executed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nœud était testé isolément et le code dépendait de nœuds non exécutés.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Ajout d'un helper robuste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function safeNode(name) {</w:t>
      </w:r>
    </w:p>
    <w:p>
      <w:pPr>
        <w:spacing w:after="120"/>
      </w:pPr>
      <w:r>
        <w:t>try {</w:t>
      </w:r>
    </w:p>
    <w:p>
      <w:pPr>
        <w:spacing w:after="120"/>
      </w:pPr>
      <w:r>
        <w:t>return $(name).first().json || {};</w:t>
      </w:r>
    </w:p>
    <w:p>
      <w:pPr>
        <w:spacing w:after="120"/>
      </w:pPr>
      <w:r>
        <w:t>} catch (e) {</w:t>
      </w:r>
    </w:p>
    <w:p>
      <w:pPr>
        <w:spacing w:after="120"/>
      </w:pPr>
      <w:r>
        <w:t>return {};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7. </w:t>
      </w:r>
      <w:r>
        <w:rPr>
          <w:rFonts w:ascii="Courier New" w:hAnsi="Courier New"/>
          <w:sz w:val="20"/>
        </w:rPr>
        <w:t>batch_run_id</w:t>
      </w:r>
      <w:r>
        <w:t xml:space="preserve"> restait vide dans les logs</w:t>
      </w:r>
    </w:p>
    <w:p>
      <w:pPr>
        <w:pStyle w:val="Heading2"/>
        <w:spacing w:before="120" w:after="60"/>
      </w:pPr>
      <w:r>
        <w:t>Symptômes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 = null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null value in column "batch_run_id"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contexte batch n'était pas injecté dans les items prospect.</w:t>
      </w:r>
    </w:p>
    <w:p>
      <w:pPr>
        <w:pStyle w:val="Heading2"/>
        <w:spacing w:before="120" w:after="60"/>
      </w:pPr>
      <w:r>
        <w:t>Fix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Create Batch Run → Edit Fields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Edit Fields → Merge Prospects With Batch Run</w:t>
      </w:r>
    </w:p>
    <w:p>
      <w:pPr>
        <w:pStyle w:val="ListBullet"/>
        <w:spacing w:after="40"/>
      </w:pPr>
      <w:r>
        <w:t>merge configuré en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= Combine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Combine By = All Possible Combinations</w:t>
      </w:r>
    </w:p>
    <w:p>
      <w:pPr>
        <w:pStyle w:val="Heading1"/>
        <w:spacing w:before="200" w:after="60"/>
      </w:pPr>
      <w:r>
        <w:t xml:space="preserve">8. </w:t>
      </w:r>
      <w:r>
        <w:rPr>
          <w:rFonts w:ascii="Courier New" w:hAnsi="Courier New"/>
          <w:sz w:val="20"/>
        </w:rPr>
        <w:t>prospecting_batch_run_items</w:t>
      </w:r>
      <w:r>
        <w:t xml:space="preserve"> avait des colonnes manquantes</w:t>
      </w:r>
    </w:p>
    <w:p>
      <w:pPr>
        <w:pStyle w:val="Heading2"/>
        <w:spacing w:before="120" w:after="60"/>
      </w:pPr>
      <w:r>
        <w:t>Symptômes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 column not found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column not found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schéma de la table ne reflétait pas encore les nouveaux champs loggués.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Ajout des colonnes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batch_stop_reason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process_decision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Heading1"/>
        <w:spacing w:before="200" w:after="60"/>
      </w:pPr>
      <w:r>
        <w:t xml:space="preserve">9. </w:t>
      </w:r>
      <w:r>
        <w:rPr>
          <w:rFonts w:ascii="Courier New" w:hAnsi="Courier New"/>
          <w:sz w:val="20"/>
        </w:rPr>
        <w:t>Finalize Batch Run</w:t>
      </w:r>
      <w:r>
        <w:t xml:space="preserve"> écrivait dans la mauvaise table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Could not find the 'completed_at' column of 'prospecting_batch_run_items'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nœud pointait vers </w:t>
      </w:r>
      <w:r>
        <w:rPr>
          <w:rFonts w:ascii="Courier New" w:hAnsi="Courier New"/>
          <w:sz w:val="20"/>
        </w:rPr>
        <w:t>prospecting_batch_run_items</w:t>
      </w:r>
      <w:r>
        <w:t xml:space="preserve"> au lieu de </w:t>
      </w:r>
      <w:r>
        <w:rPr>
          <w:rFonts w:ascii="Courier New" w:hAnsi="Courier New"/>
          <w:sz w:val="20"/>
        </w:rPr>
        <w:t>prospecting_batch_runs</w:t>
      </w:r>
      <w:r>
        <w:t>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URL correcte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'https://wlhznciwuofueffyoflo.supabase.co/rest/v1/prospecting_batch_runs?id=eq.' + encodeURIComponent($json.batch_run_id)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10. L'email interne final arrivait vide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Organisation :</w:t>
      </w:r>
      <w:r>
        <w:t xml:space="preserve"> vide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Email cible :</w:t>
      </w:r>
      <w:r>
        <w:t xml:space="preserve"> vide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Lien formulaire :</w:t>
      </w:r>
      <w:r>
        <w:t xml:space="preserve"> vide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nœud </w:t>
      </w:r>
      <w:r>
        <w:rPr>
          <w:rFonts w:ascii="Courier New" w:hAnsi="Courier New"/>
          <w:sz w:val="20"/>
        </w:rPr>
        <w:t>Send Internal Sent Confirmation</w:t>
      </w:r>
      <w:r>
        <w:t xml:space="preserve"> lisait parfois des champs absents sur l'item courant.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Réécriture du body pour prioriser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Send Context</w:t>
      </w:r>
    </w:p>
    <w:p>
      <w:pPr>
        <w:pStyle w:val="ListBullet"/>
        <w:spacing w:after="40"/>
      </w:pPr>
      <w:r>
        <w:t xml:space="preserve">puis </w:t>
      </w:r>
      <w:r>
        <w:rPr>
          <w:rFonts w:ascii="Courier New" w:hAnsi="Courier New"/>
          <w:sz w:val="20"/>
        </w:rPr>
        <w:t>payload</w:t>
      </w:r>
    </w:p>
    <w:p>
      <w:pPr>
        <w:pStyle w:val="Heading1"/>
        <w:spacing w:before="200" w:after="60"/>
      </w:pPr>
      <w:r>
        <w:t>11. Le lien du questionnaire était cassé dans l'email prospect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Dans le mail prospect, le lien apparaissait comme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https://www.transferai.ci/questionnaire-audit?pack_id=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Cause réelle</w:t>
      </w:r>
    </w:p>
    <w:p>
      <w:pPr>
        <w:spacing w:after="120"/>
      </w:pPr>
      <w:r>
        <w:t xml:space="preserve">Le contenu de la lettre générée par l'IA pouvait intégrer un lien questionnaire cassé avant que le vrai </w:t>
      </w:r>
      <w:r>
        <w:rPr>
          <w:rFonts w:ascii="Courier New" w:hAnsi="Courier New"/>
          <w:sz w:val="20"/>
        </w:rPr>
        <w:t>pack_id</w:t>
      </w:r>
      <w:r>
        <w:t xml:space="preserve"> existe.</w:t>
      </w:r>
    </w:p>
    <w:p>
      <w:pPr>
        <w:pStyle w:val="Heading2"/>
        <w:spacing w:before="120" w:after="60"/>
      </w:pPr>
      <w:r>
        <w:t>Effet</w:t>
      </w:r>
    </w:p>
    <w:p>
      <w:pPr>
        <w:spacing w:after="120"/>
      </w:pPr>
      <w:r>
        <w:t>Même si un autre bloc plus bas contenait le bon lien, l'utilisateur pouvait cliquer le premier lien cassé.</w:t>
      </w:r>
    </w:p>
    <w:p>
      <w:pPr>
        <w:pStyle w:val="Heading1"/>
        <w:spacing w:before="200" w:after="60"/>
      </w:pPr>
      <w:r>
        <w:t xml:space="preserve">12. Le site disait </w:t>
      </w:r>
      <w:r>
        <w:rPr>
          <w:rFonts w:ascii="Courier New" w:hAnsi="Courier New"/>
          <w:sz w:val="20"/>
        </w:rPr>
        <w:t>pack_id manquant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La page affichait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Aucun identifiant de pack fourni dans l'URL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frontend recevait une URL sans </w:t>
      </w:r>
      <w:r>
        <w:rPr>
          <w:rFonts w:ascii="Courier New" w:hAnsi="Courier New"/>
          <w:sz w:val="20"/>
        </w:rPr>
        <w:t>pack_id</w:t>
      </w:r>
      <w:r>
        <w:t>, car le mail pointait vers un ancien lien cassé.</w:t>
      </w:r>
    </w:p>
    <w:p>
      <w:pPr>
        <w:pStyle w:val="Heading2"/>
        <w:spacing w:before="120" w:after="60"/>
      </w:pPr>
      <w:r>
        <w:t>Important</w:t>
      </w:r>
    </w:p>
    <w:p>
      <w:pPr>
        <w:spacing w:after="120"/>
      </w:pPr>
      <w:r>
        <w:t>Ce n'était pas d'abord un bug frontend. Le frontend réagissait correctement à une URL incomplète.</w:t>
      </w:r>
    </w:p>
    <w:p>
      <w:pPr>
        <w:pStyle w:val="Heading1"/>
        <w:spacing w:before="200" w:after="60"/>
      </w:pPr>
      <w:r>
        <w:t>13. Fix définitif du lien questionnaire</w:t>
      </w:r>
    </w:p>
    <w:p>
      <w:pPr>
        <w:pStyle w:val="Heading2"/>
        <w:spacing w:before="120" w:after="60"/>
      </w:pPr>
      <w:r>
        <w:t xml:space="preserve">Nœud 1 : </w:t>
      </w: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t xml:space="preserve">Après calcul du vrai </w:t>
      </w:r>
      <w:r>
        <w:rPr>
          <w:rFonts w:ascii="Courier New" w:hAnsi="Courier New"/>
          <w:sz w:val="20"/>
        </w:rPr>
        <w:t>auditFormUrl</w:t>
      </w:r>
      <w:r>
        <w:t>, réparer la lettre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var executiveLetterHtml = String(executiveLetter || '').replace(/\n/g, '&lt;br&gt;');</w:t>
      </w:r>
    </w:p>
    <w:p>
      <w:pPr>
        <w:spacing w:after="120"/>
      </w:pPr>
      <w:r>
        <w:t>var brokenAuditPattern = /https?:\/\/[^\s"'&lt;&gt;]*questionnaire-audit[^\s"'&lt;&gt;]*/gi;</w:t>
      </w:r>
    </w:p>
    <w:p>
      <w:pPr>
        <w:spacing w:after="120"/>
      </w:pPr>
      <w:r>
        <w:t>if (auditFormUrl) {</w:t>
      </w:r>
    </w:p>
    <w:p>
      <w:pPr>
        <w:spacing w:after="120"/>
      </w:pPr>
      <w:r>
        <w:t>executiveLetterHtml = executiveLetterHtml.replace(brokenAuditPattern, auditFormUrl);</w:t>
      </w:r>
    </w:p>
    <w:p>
      <w:pPr>
        <w:spacing w:after="120"/>
      </w:pPr>
      <w:r>
        <w:t>executiveLetter = String(executiveLetter || '').replace(brokenAuditPattern, auditFormUrl);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 xml:space="preserve">Nœud 2 : </w:t>
      </w:r>
      <w:r>
        <w:rPr>
          <w:rFonts w:ascii="Courier New" w:hAnsi="Courier New"/>
          <w:sz w:val="20"/>
        </w:rPr>
        <w:t>Build Send Context</w:t>
      </w:r>
    </w:p>
    <w:p>
      <w:pPr>
        <w:spacing w:after="120"/>
      </w:pPr>
      <w:r>
        <w:t xml:space="preserve">Reconstruire l'URL canonique depuis </w:t>
      </w:r>
      <w:r>
        <w:rPr>
          <w:rFonts w:ascii="Courier New" w:hAnsi="Courier New"/>
          <w:sz w:val="20"/>
        </w:rPr>
        <w:t>pack_id</w:t>
      </w:r>
      <w:r>
        <w:t xml:space="preserve"> et réparer le HTML avant envoi :</w:t>
      </w:r>
    </w:p>
    <w:p>
      <w:pPr>
        <w:pStyle w:val="ListBullet"/>
        <w:spacing w:after="40"/>
      </w:pPr>
      <w:r>
        <w:t xml:space="preserve">extraction robuste de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>reconstruction de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https://www.transferai.ci/questionnaire-audit?pack_id=...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Bullet"/>
        <w:spacing w:after="40"/>
      </w:pPr>
      <w:r>
        <w:t>remplacement regex de tout ancien lien cassé</w:t>
      </w:r>
    </w:p>
    <w:p>
      <w:pPr>
        <w:pStyle w:val="ListBullet"/>
        <w:spacing w:after="40"/>
      </w:pPr>
      <w:r>
        <w:t>suppression des blocs formulaire dupliqués</w:t>
      </w:r>
    </w:p>
    <w:p>
      <w:pPr>
        <w:pStyle w:val="ListBullet"/>
        <w:spacing w:after="40"/>
      </w:pPr>
      <w:r>
        <w:t xml:space="preserve">génération finale de </w:t>
      </w:r>
      <w:r>
        <w:rPr>
          <w:rFonts w:ascii="Courier New" w:hAnsi="Courier New"/>
          <w:sz w:val="20"/>
        </w:rPr>
        <w:t>external_email_html</w:t>
      </w:r>
    </w:p>
    <w:p>
      <w:pPr>
        <w:pStyle w:val="Heading2"/>
        <w:spacing w:before="120" w:after="60"/>
      </w:pPr>
      <w:r>
        <w:t xml:space="preserve">Nœud 3 : </w:t>
      </w:r>
      <w:r>
        <w:rPr>
          <w:rFonts w:ascii="Courier New" w:hAnsi="Courier New"/>
          <w:sz w:val="20"/>
        </w:rPr>
        <w:t>Send External Prospect Email</w:t>
      </w:r>
    </w:p>
    <w:p>
      <w:pPr>
        <w:spacing w:after="120"/>
      </w:pPr>
      <w:r>
        <w:t>Le nœud doit utiliser en priorité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ctx.external_email_html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et non le vieux </w:t>
      </w:r>
      <w:r>
        <w:rPr>
          <w:rFonts w:ascii="Courier New" w:hAnsi="Courier New"/>
          <w:sz w:val="20"/>
        </w:rPr>
        <w:t>executive_letter_html</w:t>
      </w:r>
      <w:r>
        <w:t xml:space="preserve"> si celui-ci n'a pas été réparé.</w:t>
      </w:r>
    </w:p>
    <w:p>
      <w:pPr>
        <w:pStyle w:val="Heading1"/>
        <w:spacing w:before="200" w:after="60"/>
      </w:pPr>
      <w:r>
        <w:t>14. Pourquoi le problème semblait persister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Gmail regroupait plusieurs anciens emails dans le même thread.</w:t>
      </w:r>
    </w:p>
    <w:p>
      <w:pPr>
        <w:pStyle w:val="Heading2"/>
        <w:spacing w:before="120" w:after="60"/>
      </w:pPr>
      <w:r>
        <w:t>Effet</w:t>
      </w:r>
    </w:p>
    <w:p>
      <w:pPr>
        <w:spacing w:after="120"/>
      </w:pPr>
      <w:r>
        <w:t>Tu regardais parfois :</w:t>
      </w:r>
    </w:p>
    <w:p>
      <w:pPr>
        <w:pStyle w:val="ListBullet"/>
        <w:spacing w:after="40"/>
      </w:pPr>
      <w:r>
        <w:t>un ancien email d'approbation</w:t>
      </w:r>
    </w:p>
    <w:p>
      <w:pPr>
        <w:pStyle w:val="ListBullet"/>
        <w:spacing w:after="40"/>
      </w:pPr>
      <w:r>
        <w:t>un ancien email prospect</w:t>
      </w:r>
    </w:p>
    <w:p>
      <w:pPr>
        <w:pStyle w:val="ListBullet"/>
        <w:spacing w:after="40"/>
      </w:pPr>
      <w:r>
        <w:t xml:space="preserve">un ancien </w:t>
      </w:r>
      <w:r>
        <w:rPr>
          <w:rFonts w:ascii="Courier New" w:hAnsi="Courier New"/>
          <w:sz w:val="20"/>
        </w:rPr>
        <w:t>pack_id</w:t>
      </w:r>
    </w:p>
    <w:p>
      <w:pPr>
        <w:spacing w:after="120"/>
      </w:pPr>
      <w:r>
        <w:t>alors que le nouveau workflow générait déjà un lien correct.</w:t>
      </w:r>
    </w:p>
    <w:p>
      <w:pPr>
        <w:pStyle w:val="Heading2"/>
        <w:spacing w:before="120" w:after="60"/>
      </w:pPr>
      <w:r>
        <w:t>Conclusion</w:t>
      </w:r>
    </w:p>
    <w:p>
      <w:pPr>
        <w:spacing w:after="120"/>
      </w:pPr>
      <w:r>
        <w:t>Le fix était bon, mais les anciens mails restaient inchangés.</w:t>
      </w:r>
    </w:p>
    <w:p>
      <w:pPr>
        <w:pStyle w:val="Heading1"/>
        <w:spacing w:before="200" w:after="60"/>
      </w:pPr>
      <w:r>
        <w:t>15. Doublons observés : vrai doublon ou faux doublon ?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Deux emails d'approbation reçus pour </w:t>
      </w:r>
      <w:r>
        <w:rPr>
          <w:rFonts w:ascii="Courier New" w:hAnsi="Courier New"/>
          <w:sz w:val="20"/>
        </w:rPr>
        <w:t>Orange Côte d'Ivoire</w:t>
      </w:r>
      <w:r>
        <w:t xml:space="preserve"> avec deux </w:t>
      </w:r>
      <w:r>
        <w:rPr>
          <w:rFonts w:ascii="Courier New" w:hAnsi="Courier New"/>
          <w:sz w:val="20"/>
        </w:rPr>
        <w:t>pack_id</w:t>
      </w:r>
      <w:r>
        <w:t xml:space="preserve"> différents.</w:t>
      </w:r>
    </w:p>
    <w:p>
      <w:pPr>
        <w:pStyle w:val="Heading2"/>
        <w:spacing w:before="120" w:after="60"/>
      </w:pPr>
      <w:r>
        <w:t>Vérification base</w:t>
      </w:r>
    </w:p>
    <w:p>
      <w:pPr>
        <w:spacing w:after="120"/>
      </w:pPr>
      <w:r>
        <w:t xml:space="preserve">Contrôle de </w:t>
      </w:r>
      <w:r>
        <w:rPr>
          <w:rFonts w:ascii="Courier New" w:hAnsi="Courier New"/>
          <w:sz w:val="20"/>
        </w:rPr>
        <w:t>prospect_targets</w:t>
      </w:r>
      <w:r>
        <w:t xml:space="preserve"> :</w:t>
      </w:r>
    </w:p>
    <w:p>
      <w:pPr>
        <w:pStyle w:val="ListBullet"/>
        <w:spacing w:after="40"/>
      </w:pPr>
      <w:r>
        <w:t>pas de doublon exact trouvé sur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Heading2"/>
        <w:spacing w:before="120" w:after="60"/>
      </w:pPr>
      <w:r>
        <w:t>Vraie explication</w:t>
      </w:r>
    </w:p>
    <w:p>
      <w:pPr>
        <w:spacing w:after="120"/>
      </w:pPr>
      <w:r>
        <w:t xml:space="preserve">Il s'agissait de plusieurs packs historiques dans </w:t>
      </w:r>
      <w:r>
        <w:rPr>
          <w:rFonts w:ascii="Courier New" w:hAnsi="Courier New"/>
          <w:sz w:val="20"/>
        </w:rPr>
        <w:t>ai_prospecting_packs</w:t>
      </w:r>
      <w:r>
        <w:t>, pas d'un doublon CRM certain à supprimer.</w:t>
      </w:r>
    </w:p>
    <w:p>
      <w:pPr>
        <w:pStyle w:val="Heading2"/>
        <w:spacing w:before="120" w:after="60"/>
      </w:pPr>
      <w:r>
        <w:t>Recommandation</w:t>
      </w:r>
    </w:p>
    <w:p>
      <w:pPr>
        <w:spacing w:after="120"/>
      </w:pPr>
      <w:r>
        <w:t>Ne pas supprimer de ligne prospect sans confirmation explicite.</w:t>
      </w:r>
    </w:p>
    <w:p>
      <w:pPr>
        <w:spacing w:after="120"/>
      </w:pPr>
      <w:r>
        <w:t xml:space="preserve">Si besoin de nettoyage, supprimer uniquement les </w:t>
      </w:r>
      <w:r>
        <w:rPr>
          <w:b/>
        </w:rPr>
        <w:t>anciens packs de test</w:t>
      </w:r>
      <w:r>
        <w:t>.</w:t>
      </w:r>
    </w:p>
    <w:p>
      <w:pPr>
        <w:pStyle w:val="Heading1"/>
        <w:spacing w:before="200" w:after="60"/>
      </w:pPr>
      <w:r>
        <w:t xml:space="preserve">16. </w:t>
      </w:r>
      <w:r>
        <w:rPr>
          <w:rFonts w:ascii="Courier New" w:hAnsi="Courier New"/>
          <w:sz w:val="20"/>
        </w:rPr>
        <w:t>Send External Prospect Email</w:t>
      </w:r>
      <w:r>
        <w:t xml:space="preserve"> avait une erreur de syntaxe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invalid syntax</w:t>
      </w:r>
      <w:r>
        <w:t xml:space="preserve"> dans l'éditeur d'expression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Mauvais échappement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d\\'audit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au lieu de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d\'audit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Fix</w:t>
      </w:r>
    </w:p>
    <w:p>
      <w:pPr>
        <w:spacing w:after="120"/>
      </w:pPr>
      <w:r>
        <w:t>Utiliser un apostrophe correctement échappé dans la chaîne JavaScript.</w:t>
      </w:r>
    </w:p>
    <w:p>
      <w:pPr>
        <w:pStyle w:val="Heading1"/>
        <w:spacing w:before="200" w:after="60"/>
      </w:pPr>
      <w:r>
        <w:t xml:space="preserve">17. </w:t>
      </w:r>
      <w:r>
        <w:rPr>
          <w:rFonts w:ascii="Courier New" w:hAnsi="Courier New"/>
          <w:sz w:val="20"/>
        </w:rPr>
        <w:t>can_send</w:t>
      </w:r>
      <w:r>
        <w:t xml:space="preserve"> passait à </w:t>
      </w:r>
      <w:r>
        <w:rPr>
          <w:rFonts w:ascii="Courier New" w:hAnsi="Courier New"/>
          <w:sz w:val="20"/>
        </w:rPr>
        <w:t>false</w:t>
      </w:r>
    </w:p>
    <w:p>
      <w:pPr>
        <w:pStyle w:val="Heading2"/>
        <w:spacing w:before="120" w:after="60"/>
      </w:pPr>
      <w:r>
        <w:t>Causes possibles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vide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  <w:r>
        <w:t xml:space="preserve"> vide</w:t>
      </w:r>
    </w:p>
    <w:p>
      <w:pPr>
        <w:pStyle w:val="ListBullet"/>
        <w:spacing w:after="40"/>
      </w:pPr>
      <w:r>
        <w:t>moins de 2 pièces jointes</w:t>
      </w:r>
    </w:p>
    <w:p>
      <w:pPr>
        <w:pStyle w:val="ListBullet"/>
        <w:spacing w:after="40"/>
      </w:pPr>
      <w:r>
        <w:t>PDF absent</w:t>
      </w:r>
    </w:p>
    <w:p>
      <w:pPr>
        <w:pStyle w:val="ListBullet"/>
        <w:spacing w:after="40"/>
      </w:pPr>
      <w:r>
        <w:t>PPTX absent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absent</w:t>
      </w:r>
    </w:p>
    <w:p>
      <w:pPr>
        <w:pStyle w:val="Heading2"/>
        <w:spacing w:before="120" w:after="60"/>
      </w:pPr>
      <w:r>
        <w:t>Règle validée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var canSend = Boolean(</w:t>
      </w:r>
    </w:p>
    <w:p>
      <w:pPr>
        <w:spacing w:after="120"/>
      </w:pPr>
      <w:r>
        <w:t>src.target_email &amp;&amp;</w:t>
      </w:r>
    </w:p>
    <w:p>
      <w:pPr>
        <w:spacing w:after="120"/>
      </w:pPr>
      <w:r>
        <w:t>src.executive_letter &amp;&amp;</w:t>
      </w:r>
    </w:p>
    <w:p>
      <w:pPr>
        <w:spacing w:after="120"/>
      </w:pPr>
      <w:r>
        <w:t>src.executive_letter.trim().length &gt; 0 &amp;&amp;</w:t>
      </w:r>
    </w:p>
    <w:p>
      <w:pPr>
        <w:spacing w:after="120"/>
      </w:pPr>
      <w:r>
        <w:t>attachments.length &gt;= 2 &amp;&amp;</w:t>
      </w:r>
    </w:p>
    <w:p>
      <w:pPr>
        <w:spacing w:after="120"/>
      </w:pPr>
      <w:r>
        <w:t>hasPdf &amp;&amp;</w:t>
      </w:r>
    </w:p>
    <w:p>
      <w:pPr>
        <w:spacing w:after="120"/>
      </w:pPr>
      <w:r>
        <w:t>hasPptx &amp;&amp;</w:t>
      </w:r>
    </w:p>
    <w:p>
      <w:pPr>
        <w:spacing w:after="120"/>
      </w:pPr>
      <w:r>
        <w:t>packId</w:t>
      </w:r>
    </w:p>
    <w:p>
      <w:pPr>
        <w:spacing w:after="120"/>
      </w:pPr>
      <w:r>
        <w:t>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18. État final validé</w:t>
      </w:r>
    </w:p>
    <w:p>
      <w:pPr>
        <w:pStyle w:val="Heading2"/>
        <w:spacing w:before="120" w:after="60"/>
      </w:pPr>
      <w:r>
        <w:t>V4</w:t>
      </w:r>
    </w:p>
    <w:p>
      <w:pPr>
        <w:pStyle w:val="ListBullet"/>
        <w:spacing w:after="40"/>
      </w:pPr>
      <w:r>
        <w:t>lecture Supabase</w:t>
      </w:r>
    </w:p>
    <w:p>
      <w:pPr>
        <w:pStyle w:val="ListBullet"/>
        <w:spacing w:after="40"/>
      </w:pPr>
      <w:r>
        <w:t>normalisation</w:t>
      </w:r>
    </w:p>
    <w:p>
      <w:pPr>
        <w:pStyle w:val="ListBullet"/>
        <w:spacing w:after="40"/>
      </w:pPr>
      <w:r>
        <w:t>contexte batch injecté</w:t>
      </w:r>
    </w:p>
    <w:p>
      <w:pPr>
        <w:pStyle w:val="ListBullet"/>
        <w:spacing w:after="40"/>
      </w:pPr>
      <w:r>
        <w:t>quota journalier</w:t>
      </w:r>
    </w:p>
    <w:p>
      <w:pPr>
        <w:pStyle w:val="ListBullet"/>
        <w:spacing w:after="40"/>
      </w:pPr>
      <w:r>
        <w:t>dispatch V3</w:t>
      </w:r>
    </w:p>
    <w:p>
      <w:pPr>
        <w:pStyle w:val="ListBullet"/>
        <w:spacing w:after="40"/>
      </w:pPr>
      <w:r>
        <w:t>logs</w:t>
      </w:r>
    </w:p>
    <w:p>
      <w:pPr>
        <w:pStyle w:val="ListBullet"/>
        <w:spacing w:after="40"/>
      </w:pPr>
      <w:r>
        <w:t>résumé</w:t>
      </w:r>
    </w:p>
    <w:p>
      <w:pPr>
        <w:pStyle w:val="ListBullet"/>
        <w:spacing w:after="40"/>
      </w:pPr>
      <w:r>
        <w:t>finalisation</w:t>
      </w:r>
    </w:p>
    <w:p>
      <w:pPr>
        <w:pStyle w:val="Heading2"/>
        <w:spacing w:before="120" w:after="60"/>
      </w:pPr>
      <w:r>
        <w:t>V3</w:t>
      </w:r>
    </w:p>
    <w:p>
      <w:pPr>
        <w:pStyle w:val="ListBullet"/>
        <w:spacing w:after="40"/>
      </w:pPr>
      <w:r>
        <w:t>pack généré</w:t>
      </w:r>
    </w:p>
    <w:p>
      <w:pPr>
        <w:pStyle w:val="ListBullet"/>
        <w:spacing w:after="40"/>
      </w:pPr>
      <w:r>
        <w:t>email d'approbation correct</w:t>
      </w:r>
    </w:p>
    <w:p>
      <w:pPr>
        <w:pStyle w:val="ListBullet"/>
        <w:spacing w:after="40"/>
      </w:pPr>
      <w:r>
        <w:t>email prospect avec lien corrigé</w:t>
      </w:r>
    </w:p>
    <w:p>
      <w:pPr>
        <w:pStyle w:val="ListBullet"/>
        <w:spacing w:after="40"/>
      </w:pPr>
      <w:r>
        <w:t>email interne de confirmation correct</w:t>
      </w:r>
    </w:p>
    <w:p>
      <w:pPr>
        <w:pStyle w:val="Heading1"/>
        <w:spacing w:before="200" w:after="60"/>
      </w:pPr>
      <w:r>
        <w:t>19. Procédure de retest propre</w:t>
      </w:r>
    </w:p>
    <w:p>
      <w:pPr>
        <w:spacing w:after="120"/>
      </w:pPr>
      <w:r>
        <w:t>Toujours retester avec :</w:t>
      </w:r>
    </w:p>
    <w:p>
      <w:pPr>
        <w:pStyle w:val="ListNumber"/>
        <w:spacing w:after="40"/>
      </w:pPr>
      <w:r>
        <w:t xml:space="preserve">un </w:t>
      </w:r>
      <w:r>
        <w:rPr>
          <w:b/>
        </w:rPr>
        <w:t>nouveau pack</w:t>
      </w:r>
    </w:p>
    <w:p>
      <w:pPr>
        <w:pStyle w:val="ListNumber"/>
        <w:spacing w:after="40"/>
      </w:pPr>
      <w:r>
        <w:t xml:space="preserve">un </w:t>
      </w:r>
      <w:r>
        <w:rPr>
          <w:b/>
        </w:rPr>
        <w:t>nouvel email d'approbation</w:t>
      </w:r>
    </w:p>
    <w:p>
      <w:pPr>
        <w:pStyle w:val="ListNumber"/>
        <w:spacing w:after="40"/>
      </w:pPr>
      <w:r>
        <w:t xml:space="preserve">un </w:t>
      </w:r>
      <w:r>
        <w:rPr>
          <w:b/>
        </w:rPr>
        <w:t>nouvel email prospect</w:t>
      </w:r>
    </w:p>
    <w:p>
      <w:pPr>
        <w:pStyle w:val="ListNumber"/>
        <w:spacing w:after="40"/>
      </w:pPr>
      <w:r>
        <w:t xml:space="preserve">un </w:t>
      </w:r>
      <w:r>
        <w:rPr>
          <w:b/>
        </w:rPr>
        <w:t>nouveau `pack_id`</w:t>
      </w:r>
    </w:p>
    <w:p>
      <w:pPr>
        <w:spacing w:after="120"/>
      </w:pPr>
      <w:r>
        <w:t>Ne jamais valider le fix en cliquant sur un ancien email du thread Gmail.</w:t>
      </w:r>
    </w:p>
    <w:p>
      <w:pPr>
        <w:pStyle w:val="Heading1"/>
        <w:spacing w:before="200" w:after="60"/>
      </w:pPr>
      <w:r>
        <w:t>20. Conclusion opérationnelle</w:t>
      </w:r>
    </w:p>
    <w:p>
      <w:pPr>
        <w:spacing w:after="120"/>
      </w:pPr>
      <w:r>
        <w:t>Le système est maintenant stabilisé sur :</w:t>
      </w:r>
    </w:p>
    <w:p>
      <w:pPr>
        <w:pStyle w:val="ListBullet"/>
        <w:spacing w:after="40"/>
      </w:pPr>
      <w:r>
        <w:t>V4 batch Supabase</w:t>
      </w:r>
    </w:p>
    <w:p>
      <w:pPr>
        <w:pStyle w:val="ListBullet"/>
        <w:spacing w:after="40"/>
      </w:pPr>
      <w:r>
        <w:t>V3 CRM approval autosend</w:t>
      </w:r>
    </w:p>
    <w:p>
      <w:pPr>
        <w:pStyle w:val="ListBullet"/>
        <w:spacing w:after="40"/>
      </w:pPr>
      <w:r>
        <w:t xml:space="preserve">génération et injection du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>correction du lien questionnaire</w:t>
      </w:r>
    </w:p>
    <w:p>
      <w:pPr>
        <w:spacing w:after="120"/>
      </w:pPr>
      <w:r>
        <w:t>Le point restant n'est plus un bug workflow.</w:t>
      </w:r>
    </w:p>
    <w:p>
      <w:pPr>
        <w:spacing w:after="120"/>
      </w:pPr>
      <w:r>
        <w:t>Le prochain chantier éventuel est la remise en place contrôlée des sources Airtable et Google Sheets avec un merge de sources complet dans V4.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