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Pack Administration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dossier regroupe la documentation de référence du site **TransferAI Africa**, de son back-office et de ses workflows de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pack a 4 objectifs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donner à l’administrateur principal une vue claire du système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à d’autres administrateurs de prendre le relais rapidement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servir de base documentaire pour les automatisations et assistants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une mémoire opérationnelle fiable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Contenu du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[Guide Administrateur No1](./01_Guide_Administrateur_No1.md)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[Base de Connaissance du Site](./02_Base_Connaissance_Site.md)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[FAQ Site, Back-office et Support](./03_FAQ_Site_Assistant_IA.md)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[Plan de Déploiement et d'Exploitation](./04_Plan_Deploiement_Exploitation.md)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[Roadmap Historique du Projet](./05_Roadmap_Historique_Projet.md)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[Base de Connaissance Chatbot JSON](./06_knowledge_base_chatbot.json)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[Export Word Friendly HTML](./07_Export_Word_TransferAI_Admin_Pack.html)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[Note Direction / Partage Externe](./08_Note_Direction_Partage_Externe.md)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[Export Word Friendly Direction / Externe](./09_Export_Word_Direction_Externe.html)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[BackOffice Admin User Guide (EN)](./10_BackOffice_Admin_User_Guide_EN.md)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Ordre de lecture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l’administrateur principal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lire ensuite le plan d’exploitation et la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garder la FAQ à portée de 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les administrateurs relais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ensuite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la FAQ pour les cas récurrents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les futurs assistants IA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charger d’abord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compléter avec la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ensuite le JSON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Périmètre actuel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couvre aujourd’hui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vitrine institutionnelle et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hub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 guidés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/ ressources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des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formulaires de contact et d’audit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capsules vidéo sociales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intake WhatsApp connecté à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public d’administration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Mise à jour importante au 1er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version du pack inclut désormais explicitement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simplification éditoriale des pages denses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mise en avant de l’audit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pipeline partenaires avec back-office et emails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règle `Bonjour` / `Bonsoir` dans les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clarification du rôle réel de la page `Contact`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montée en charge du flux catalogue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logique `Parler emploi &amp; mise en relation`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carte TikTok / capsules vidéo pilotée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module **BackOffice WhatsApp V1**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webhook **Twilio WhatsApp**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notifications email internes sur nouveau message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table de logs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validation bout-en-bout WhatsApp -&gt; Twilio -&gt; Supabase -&gt; BackOffice -&gt; Resend -&gt; boîtes 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guide administrateur BackOffice en anglais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 résumée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base de données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cron /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Canaux opérationnels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Twilio pour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Resend pour les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pour le dépôt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pour la diffusion du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Export vers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exports Word sont produits dans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`docs/transferai-admin/word/`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fichiers HTML Word-friendly peuvent être ouverts directement dans Microsoft Word puis convertis en `.docx`.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Livrables Word régénérés au 1er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principaux livrables Word régénérés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`TransferAI_Africa_Admin_Master_Pack_2026-05-01.docx`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`TransferAI_Africa_Executive_Brief_2026-05-01.docx`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`TransferAI_Africa_Admin_Guide_No1_2026-05-01.docx`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`TransferAI_Africa_Site_Knowledge_Base_2026-05-01.docx`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`TransferAI_Africa_FAQ_Assistant_Support_2026-05-01.docx`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`TransferAI_Africa_Deployment_Operations_Plan_2026-05-01.docx`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`TransferAI_Africa_Project_Roadmap_2026-05-01.docx`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Nomenclature des livrables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nomenclature suivie dans `word/`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`TransferAI_Africa_Admin_Index_&lt;date&gt;`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`TransferAI_Africa_Admin_Guide_No1_&lt;date&gt;`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`TransferAI_Africa_Site_Knowledge_Base_&lt;date&gt;`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`TransferAI_Africa_FAQ_Assistant_Support_&lt;date&gt;`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`TransferAI_Africa_Deployment_Operations_Plan_&lt;date&gt;`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`TransferAI_Africa_Project_Roadmap_&lt;date&gt;`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`TransferAI_Africa_Admin_Master_Pack_&lt;date&gt;`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`TransferAI_Africa_Executive_Brief_&lt;date&gt;`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Règle de gouvernance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pack documentaire doit toujours rester aligné avec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l’état réel du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l’état réel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tables réellement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edge functions réellement déployées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workflows réellement testés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 flux change, la documentation doit suivre.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