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/>
          <w:color w:val="1F2934"/>
          <w:sz w:val="21"/>
        </w:rPr>
        <w:t>TransferAI Africa | IA metier, formation et accompagnement</w:t>
      </w:r>
    </w:p>
    <w:p>
      <w:pPr>
        <w:spacing w:before="0" w:after="80"/>
      </w:pPr>
      <w:r>
        <w:rPr>
          <w:rFonts w:ascii="Arial" w:hAnsi="Arial"/>
          <w:b/>
          <w:color w:val="1A3554"/>
          <w:sz w:val="36"/>
        </w:rPr>
        <w:t>MASTER MINI-CATALOGUE SOLUTIONS IA ET FORMATIONS STRATEGIQUES</w:t>
      </w:r>
    </w:p>
    <w:p>
      <w:pPr>
        <w:spacing w:after="20" w:line="259" w:lineRule="auto"/>
      </w:pPr>
      <w:r>
        <w:rPr>
          <w:rFonts w:ascii="Arial" w:hAnsi="Arial"/>
          <w:color w:val="1F2934"/>
          <w:sz w:val="21"/>
        </w:rPr>
        <w:t>pour {{SECTOR_NAME}}</w:t>
      </w:r>
    </w:p>
    <w:p>
      <w:pPr>
        <w:spacing w:after="40" w:line="259" w:lineRule="auto"/>
      </w:pPr>
      <w:r>
        <w:rPr>
          <w:rFonts w:ascii="Arial" w:hAnsi="Arial"/>
          <w:color w:val="1F2934"/>
          <w:sz w:val="21"/>
        </w:rPr>
        <w:t>{{FUNCTION_SCOPE}} | {{ORGANIZATION_TYPE}} | {{COUNTRY}}</w:t>
      </w:r>
    </w:p>
    <w:p>
      <w:pPr>
        <w:spacing w:after="160" w:line="259" w:lineRule="auto"/>
      </w:pPr>
      <w:r>
        <w:rPr>
          <w:rFonts w:ascii="Arial" w:hAnsi="Arial"/>
          <w:color w:val="1F2934"/>
          <w:sz w:val="21"/>
        </w:rPr>
        <w:t>Document de presentation sectoriel | Presentiel · Hybride · En ligne</w:t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PROMESSE CENTRALE</w:t>
      </w:r>
    </w:p>
    <w:p>
      <w:pPr>
        <w:spacing w:after="120" w:line="259" w:lineRule="auto"/>
      </w:pPr>
      <w:r>
        <w:rPr>
          <w:rFonts w:ascii="Arial" w:hAnsi="Arial"/>
          <w:color w:val="1F2934"/>
          <w:sz w:val="21"/>
        </w:rPr>
        <w:t>{{CATALOGUE_PROMISE}}</w:t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POSITIONNEMENT DE L'OFFRE</w:t>
      </w:r>
    </w:p>
    <w:p>
      <w:pPr>
        <w:spacing w:after="120" w:line="259" w:lineRule="auto"/>
      </w:pPr>
      <w:r>
        <w:rPr>
          <w:rFonts w:ascii="Arial" w:hAnsi="Arial"/>
          <w:color w:val="1F2934"/>
          <w:sz w:val="21"/>
        </w:rPr>
        <w:t>{{CATALOGUE_POSITIONING}}</w:t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BENEFICES METIER VISIBLES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{{BENEFIT_1}}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{{BENEFIT_2}}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{{BENEFIT_3}}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{{BENEFIT_4}}</w:t>
      </w:r>
    </w:p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01 - SYNTHESE EXECUTIVE {{SECTOR_NAME_UPPER}}</w:t>
      </w:r>
    </w:p>
    <w:p>
      <w:pPr>
        <w:spacing w:after="160" w:line="259" w:lineRule="auto"/>
      </w:pPr>
      <w:r>
        <w:rPr>
          <w:rFonts w:ascii="Arial" w:hAnsi="Arial"/>
          <w:color w:val="1F2934"/>
          <w:sz w:val="21"/>
        </w:rPr>
        <w:t>{{EXECUTIVE_SUMMARY}}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Priorites metier les plus credibles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{{PRIORITY_BULLET_1}}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{{PRIORITY_BULLET_2}}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{{PRIORITY_BULLET_3}}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{{PRIORITY_BULLET_4}}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KPI de reference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{{KPI_BULLET_1}}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{{KPI_BULLET_2}}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{{KPI_BULLET_3}}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{{KPI_BULLET_4}}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Approche recommandee</w:t>
      </w:r>
    </w:p>
    <w:p>
      <w:pPr>
        <w:spacing w:after="80" w:line="259" w:lineRule="auto"/>
      </w:pPr>
      <w:r>
        <w:rPr>
          <w:rFonts w:ascii="Arial" w:hAnsi="Arial"/>
          <w:color w:val="1F2934"/>
          <w:sz w:val="21"/>
        </w:rPr>
        <w:t>{{RECOMMENDED_APPROACH}}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Resultats attendus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{{EXPECTED_RESULT_1}}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{{EXPECTED_RESULT_2}}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{{EXPECTED_RESULT_3}}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{{EXPECTED_RESULT_4}}</w:t>
      </w:r>
    </w:p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02 - FORMULE PRIORITAIRE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6123"/>
      </w:tblGrid>
      <w:tr>
        <w:tc>
          <w:tcPr>
            <w:tcW w:type="dxa" w:w="2381"/>
            <w:shd w:fill="F8F3EC"/>
          </w:tcPr>
          <w:p>
            <w:pPr>
              <w:spacing w:after="0"/>
            </w:pPr>
            <w:r>
              <w:rPr>
                <w:rFonts w:ascii="Arial" w:hAnsi="Arial"/>
                <w:b/>
                <w:color w:val="1A3554"/>
                <w:sz w:val="20"/>
              </w:rPr>
              <w:t>Intitule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/>
                <w:color w:val="1F2934"/>
                <w:sz w:val="20"/>
              </w:rPr>
              <w:t>{{PRIORITY_OFFER_TITLE}}</w:t>
            </w:r>
          </w:p>
        </w:tc>
      </w:tr>
      <w:tr>
        <w:tc>
          <w:tcPr>
            <w:tcW w:type="dxa" w:w="2381"/>
            <w:shd w:fill="F8F3EC"/>
          </w:tcPr>
          <w:p>
            <w:pPr>
              <w:spacing w:after="0"/>
            </w:pPr>
            <w:r>
              <w:rPr>
                <w:rFonts w:ascii="Arial" w:hAnsi="Arial"/>
                <w:b/>
                <w:color w:val="1A3554"/>
                <w:sz w:val="20"/>
              </w:rPr>
              <w:t>Public cible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/>
                <w:color w:val="1F2934"/>
                <w:sz w:val="20"/>
              </w:rPr>
              <w:t>{{TARGET_AUDIENCE}}</w:t>
            </w:r>
          </w:p>
        </w:tc>
      </w:tr>
      <w:tr>
        <w:tc>
          <w:tcPr>
            <w:tcW w:type="dxa" w:w="2381"/>
            <w:shd w:fill="F8F3EC"/>
          </w:tcPr>
          <w:p>
            <w:pPr>
              <w:spacing w:after="0"/>
            </w:pPr>
            <w:r>
              <w:rPr>
                <w:rFonts w:ascii="Arial" w:hAnsi="Arial"/>
                <w:b/>
                <w:color w:val="1A3554"/>
                <w:sz w:val="20"/>
              </w:rPr>
              <w:t>Formats possibles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/>
                <w:color w:val="1F2934"/>
                <w:sz w:val="20"/>
              </w:rPr>
              <w:t>{{FORMAT_1}} | {{FORMAT_2}} | {{FORMAT_3}}</w:t>
            </w:r>
          </w:p>
        </w:tc>
      </w:tr>
      <w:tr>
        <w:tc>
          <w:tcPr>
            <w:tcW w:type="dxa" w:w="2381"/>
            <w:shd w:fill="F8F3EC"/>
          </w:tcPr>
          <w:p>
            <w:pPr>
              <w:spacing w:after="0"/>
            </w:pPr>
            <w:r>
              <w:rPr>
                <w:rFonts w:ascii="Arial" w:hAnsi="Arial"/>
                <w:b/>
                <w:color w:val="1A3554"/>
                <w:sz w:val="20"/>
              </w:rPr>
              <w:t>Niveaux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/>
                <w:color w:val="1F2934"/>
                <w:sz w:val="20"/>
              </w:rPr>
              <w:t>{{LEVEL_1}} | {{LEVEL_2}} | {{LEVEL_3}}</w:t>
            </w:r>
          </w:p>
        </w:tc>
      </w:tr>
      <w:tr>
        <w:tc>
          <w:tcPr>
            <w:tcW w:type="dxa" w:w="2381"/>
            <w:shd w:fill="F8F3EC"/>
          </w:tcPr>
          <w:p>
            <w:pPr>
              <w:spacing w:after="0"/>
            </w:pPr>
            <w:r>
              <w:rPr>
                <w:rFonts w:ascii="Arial" w:hAnsi="Arial"/>
                <w:b/>
                <w:color w:val="1A3554"/>
                <w:sz w:val="20"/>
              </w:rPr>
              <w:t>Duree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/>
                <w:color w:val="1F2934"/>
                <w:sz w:val="20"/>
              </w:rPr>
              <w:t>{{DURATION_1}} | {{DURATION_2}}</w:t>
            </w:r>
          </w:p>
        </w:tc>
      </w:tr>
      <w:tr>
        <w:tc>
          <w:tcPr>
            <w:tcW w:type="dxa" w:w="2381"/>
            <w:shd w:fill="F8F3EC"/>
          </w:tcPr>
          <w:p>
            <w:pPr>
              <w:spacing w:after="0"/>
            </w:pPr>
            <w:r>
              <w:rPr>
                <w:rFonts w:ascii="Arial" w:hAnsi="Arial"/>
                <w:b/>
                <w:color w:val="1A3554"/>
                <w:sz w:val="20"/>
              </w:rPr>
              <w:t>Tarif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/>
                <w:color w:val="1F2934"/>
                <w:sz w:val="20"/>
              </w:rPr>
              <w:t>{{PRICE_BLOCK}}</w:t>
            </w:r>
          </w:p>
        </w:tc>
      </w:tr>
    </w:tbl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Objectifs pedagogiques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{{OBJECTIVE_1}}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{{OBJECTIVE_2}}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{{OBJECTIVE_3}}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{{OBJECTIVE_4}}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Formations proposees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{{TRAINING_LINE_1}}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{{TRAINING_LINE_2}}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{{TRAINING_LINE_3}}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{{TRAINING_LINE_4}}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{{TRAINING_LINE_5}}</w:t>
      </w:r>
    </w:p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03 - PROGRAMME PROPOSE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Jour 1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{{DAY1_ITEM_1}}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{{DAY1_ITEM_2}}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{{DAY1_ITEM_3}}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{{DAY1_ITEM_4}}</w:t>
      </w:r>
    </w:p>
    <w:p>
      <w:pPr>
        <w:spacing w:before="40" w:after="40"/>
      </w:pPr>
      <w:r>
        <w:rPr>
          <w:rFonts w:ascii="Arial" w:hAnsi="Arial"/>
          <w:b/>
          <w:color w:val="1A3554"/>
          <w:sz w:val="20"/>
        </w:rPr>
        <w:t>Jour 2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{{DAY2_ITEM_1}}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{{DAY2_ITEM_2}}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{{DAY2_ITEM_3}}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{{DAY2_ITEM_4}}</w:t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04 - LIVRABLES ATTENDUS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{{DELIVERABLE_1}}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{{DELIVERABLE_2}}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{{DELIVERABLE_3}}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{{DELIVERABLE_4}}</w:t>
      </w:r>
    </w:p>
    <w:p>
      <w:pPr>
        <w:spacing w:before="80" w:after="120"/>
      </w:pPr>
      <w:r>
        <w:rPr>
          <w:rFonts w:ascii="Arial" w:hAnsi="Arial"/>
          <w:b/>
          <w:color w:val="1A3554"/>
          <w:sz w:val="23"/>
        </w:rPr>
        <w:t>▌ 05 - CHAMPS VARIABLES A PERSONNALISER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{{CUSTOM_FIELD_1}}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{{CUSTOM_FIELD_2}}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{{CUSTOM_FIELD_3}}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{{CUSTOM_FIELD_4}}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{{CUSTOM_FIELD_5}}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1F2934"/>
          <w:sz w:val="20"/>
        </w:rPr>
        <w:t>{{CUSTOM_FIELD_6}}</w:t>
      </w:r>
    </w:p>
    <w:p>
      <w:pPr>
        <w:spacing w:after="0" w:line="259" w:lineRule="auto"/>
      </w:pPr>
      <w:r>
        <w:rPr>
          <w:rFonts w:ascii="Arial" w:hAnsi="Arial"/>
          <w:color w:val="1F2934"/>
          <w:sz w:val="21"/>
        </w:rPr>
        <w:t>Bloc de cloture recommande : audit IA gratuit + echange expert + confirmation des deux premiers cas d'usage a lancer pour {{ORGANIZATION_NAME}}.</w:t>
      </w:r>
    </w:p>
    <w:sectPr w:rsidR="00FC693F" w:rsidRPr="0006063C" w:rsidSect="00034616">
      <w:footerReference w:type="default" r:id="rId9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F84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