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left"/>
      </w:pPr>
      <w:r>
        <w:rPr>
          <w:rFonts w:ascii="Calibri" w:hAnsi="Calibri"/>
          <w:b/>
          <w:color w:val="172B4D"/>
          <w:sz w:val="46"/>
        </w:rPr>
        <w:t>Proposition commerciale OpenClaw pour Paradis D'enfants</w:t>
      </w:r>
    </w:p>
    <w:p>
      <w:pPr>
        <w:spacing w:before="0" w:after="200" w:line="276" w:lineRule="auto"/>
        <w:jc w:val="left"/>
        <w:pBdr>
          <w:bottom w:val="single" w:sz="8" w:space="1" w:color="D9E2F1"/>
        </w:pBdr>
      </w:pPr>
      <w:r>
        <w:rPr>
          <w:rFonts w:ascii="Calibri" w:hAnsi="Calibri"/>
          <w:color w:val="475567"/>
          <w:sz w:val="22"/>
        </w:rPr>
        <w:t>Adaptation du modèle OpenClaw Boutique Abidjan à un shop bébé et enfants piloté par TikTok, Facebook, WhatsApp, CRM et Mobile Money.</w:t>
      </w:r>
    </w:p>
    <w:tbl>
      <w:tblPr>
        <w:tblStyle w:val="TableGrid"/>
        <w:tblW w:type="auto" w:w="0"/>
        <w:jc w:val="left"/>
        <w:tblLayout w:type="fixed"/>
        <w:tblLook w:firstColumn="1" w:firstRow="1" w:lastColumn="0" w:lastRow="0" w:noHBand="0" w:noVBand="1" w:val="04A0"/>
      </w:tblPr>
      <w:tblGrid>
        <w:gridCol w:w="2088"/>
        <w:gridCol w:w="6984"/>
      </w:tblGrid>
      <w:tr>
        <w:tc>
          <w:tcPr>
            <w:tcW w:type="dxa" w:w="2088"/>
            <w:shd w:fill="F4F6F9"/>
            <w:vAlign w:val="center"/>
          </w:tcPr>
          <w:p>
            <w:pPr>
              <w:spacing w:before="40" w:after="40" w:line="276" w:lineRule="auto"/>
              <w:jc w:val="left"/>
            </w:pPr>
            <w:r/>
            <w:r>
              <w:rPr>
                <w:rFonts w:ascii="Calibri" w:hAnsi="Calibri"/>
                <w:b/>
                <w:color w:val="172B4D"/>
                <w:sz w:val="21"/>
              </w:rPr>
              <w:t>Client visé</w:t>
            </w:r>
          </w:p>
        </w:tc>
        <w:tc>
          <w:tcPr>
            <w:tcW w:type="dxa" w:w="6984"/>
            <w:vAlign w:val="center"/>
          </w:tcPr>
          <w:p>
            <w:pPr>
              <w:spacing w:before="40" w:after="40" w:line="276" w:lineRule="auto"/>
              <w:jc w:val="left"/>
            </w:pPr>
            <w:r/>
            <w:r>
              <w:rPr>
                <w:rFonts w:ascii="Calibri" w:hAnsi="Calibri"/>
                <w:b w:val="0"/>
                <w:color w:val="101928"/>
                <w:sz w:val="21"/>
              </w:rPr>
              <w:t>Paradis D'enfants</w:t>
            </w:r>
          </w:p>
        </w:tc>
      </w:tr>
      <w:tr>
        <w:tc>
          <w:tcPr>
            <w:tcW w:type="dxa" w:w="2088"/>
            <w:shd w:fill="F4F6F9"/>
            <w:vAlign w:val="center"/>
          </w:tcPr>
          <w:p>
            <w:pPr>
              <w:spacing w:before="40" w:after="40" w:line="276" w:lineRule="auto"/>
              <w:jc w:val="left"/>
            </w:pPr>
            <w:r/>
            <w:r>
              <w:rPr>
                <w:rFonts w:ascii="Calibri" w:hAnsi="Calibri"/>
                <w:b/>
                <w:color w:val="172B4D"/>
                <w:sz w:val="21"/>
              </w:rPr>
              <w:t>Positionnement</w:t>
            </w:r>
          </w:p>
        </w:tc>
        <w:tc>
          <w:tcPr>
            <w:tcW w:type="dxa" w:w="6984"/>
            <w:vAlign w:val="center"/>
          </w:tcPr>
          <w:p>
            <w:pPr>
              <w:spacing w:before="40" w:after="40" w:line="276" w:lineRule="auto"/>
              <w:jc w:val="left"/>
            </w:pPr>
            <w:r/>
            <w:r>
              <w:rPr>
                <w:rFonts w:ascii="Calibri" w:hAnsi="Calibri"/>
                <w:b w:val="0"/>
                <w:color w:val="101928"/>
                <w:sz w:val="21"/>
              </w:rPr>
              <w:t>Boutique bébé et enfants portée par les réseaux sociaux</w:t>
            </w:r>
          </w:p>
        </w:tc>
      </w:tr>
      <w:tr>
        <w:tc>
          <w:tcPr>
            <w:tcW w:type="dxa" w:w="2088"/>
            <w:shd w:fill="F4F6F9"/>
            <w:vAlign w:val="center"/>
          </w:tcPr>
          <w:p>
            <w:pPr>
              <w:spacing w:before="40" w:after="40" w:line="276" w:lineRule="auto"/>
              <w:jc w:val="left"/>
            </w:pPr>
            <w:r/>
            <w:r>
              <w:rPr>
                <w:rFonts w:ascii="Calibri" w:hAnsi="Calibri"/>
                <w:b/>
                <w:color w:val="172B4D"/>
                <w:sz w:val="21"/>
              </w:rPr>
              <w:t>Canaux couverts</w:t>
            </w:r>
          </w:p>
        </w:tc>
        <w:tc>
          <w:tcPr>
            <w:tcW w:type="dxa" w:w="6984"/>
            <w:vAlign w:val="center"/>
          </w:tcPr>
          <w:p>
            <w:pPr>
              <w:spacing w:before="40" w:after="40" w:line="276" w:lineRule="auto"/>
              <w:jc w:val="left"/>
            </w:pPr>
            <w:r/>
            <w:r>
              <w:rPr>
                <w:rFonts w:ascii="Calibri" w:hAnsi="Calibri"/>
                <w:b w:val="0"/>
                <w:color w:val="101928"/>
                <w:sz w:val="21"/>
              </w:rPr>
              <w:t>TikTok, Facebook, WhatsApp, tableau de bord CRM, Telegram</w:t>
            </w:r>
          </w:p>
        </w:tc>
      </w:tr>
      <w:tr>
        <w:tc>
          <w:tcPr>
            <w:tcW w:type="dxa" w:w="2088"/>
            <w:shd w:fill="F4F6F9"/>
            <w:vAlign w:val="center"/>
          </w:tcPr>
          <w:p>
            <w:pPr>
              <w:spacing w:before="40" w:after="40" w:line="276" w:lineRule="auto"/>
              <w:jc w:val="left"/>
            </w:pPr>
            <w:r/>
            <w:r>
              <w:rPr>
                <w:rFonts w:ascii="Calibri" w:hAnsi="Calibri"/>
                <w:b/>
                <w:color w:val="172B4D"/>
                <w:sz w:val="21"/>
              </w:rPr>
              <w:t>Périmètre clé</w:t>
            </w:r>
          </w:p>
        </w:tc>
        <w:tc>
          <w:tcPr>
            <w:tcW w:type="dxa" w:w="6984"/>
            <w:vAlign w:val="center"/>
          </w:tcPr>
          <w:p>
            <w:pPr>
              <w:spacing w:before="40" w:after="40" w:line="276" w:lineRule="auto"/>
              <w:jc w:val="left"/>
            </w:pPr>
            <w:r/>
            <w:r>
              <w:rPr>
                <w:rFonts w:ascii="Calibri" w:hAnsi="Calibri"/>
                <w:b w:val="0"/>
                <w:color w:val="101928"/>
                <w:sz w:val="21"/>
              </w:rPr>
              <w:t>Conversion, relance, CRM, Mobile Money, livraison et pilotage</w:t>
            </w:r>
          </w:p>
        </w:tc>
      </w:tr>
    </w:tbl>
    <w:p/>
    <w:tbl>
      <w:tblPr>
        <w:tblStyle w:val="TableGrid"/>
        <w:tblW w:type="auto" w:w="0"/>
        <w:jc w:val="left"/>
        <w:tblLook w:firstColumn="1" w:firstRow="1" w:lastColumn="0" w:lastRow="0" w:noHBand="0" w:noVBand="1" w:val="04A0"/>
      </w:tblPr>
      <w:tblGrid>
        <w:gridCol w:w="9360"/>
      </w:tblGrid>
      <w:tr>
        <w:tc>
          <w:tcPr>
            <w:tcW w:type="dxa" w:w="9360"/>
            <w:shd w:fill="F8F5FF"/>
          </w:tcPr>
          <w:p>
            <w:pPr>
              <w:spacing w:before="80" w:after="80" w:line="276" w:lineRule="auto"/>
            </w:pPr>
            <w:r/>
            <w:r>
              <w:rPr>
                <w:rFonts w:ascii="Calibri" w:hAnsi="Calibri"/>
                <w:b/>
                <w:color w:val="C81E78"/>
                <w:sz w:val="22"/>
              </w:rPr>
              <w:t xml:space="preserve">Promesse commerciale : </w:t>
            </w:r>
            <w:r>
              <w:rPr>
                <w:rFonts w:ascii="Calibri" w:hAnsi="Calibri"/>
                <w:color w:val="101928"/>
                <w:sz w:val="22"/>
              </w:rPr>
              <w:t>transformer l'audience sociale de la boutique en conversations suivies, commandes mieux gérées, paiements Mobile Money tracés et livraisons pilotées.</w:t>
            </w:r>
          </w:p>
        </w:tc>
      </w:tr>
    </w:tbl>
    <w:p>
      <w:r>
        <w:t>Projet piloté par TransferAI, notre hub IA, en collaboration avec Nettelecom CI.</w:t>
      </w:r>
    </w:p>
    <w:p/>
    <w:p>
      <w:pPr>
        <w:pStyle w:val="Heading1"/>
        <w:jc w:val="left"/>
      </w:pPr>
      <w:r>
        <w:rPr>
          <w:rFonts w:ascii="Calibri" w:hAnsi="Calibri"/>
          <w:color w:val="101928"/>
          <w:sz w:val="22"/>
        </w:rPr>
        <w:t>1. Le vrai problème commercial de Paradis D'enfants</w:t>
      </w:r>
    </w:p>
    <w:p>
      <w:pPr>
        <w:jc w:val="both"/>
      </w:pPr>
      <w:r>
        <w:rPr>
          <w:rFonts w:ascii="Calibri" w:hAnsi="Calibri"/>
          <w:color w:val="101928"/>
          <w:sz w:val="22"/>
        </w:rPr>
        <w:t>Pour un shop qui vend via les réseaux sociaux, la perte de chiffre d'affaires ne vient pas seulement du stock.</w:t>
      </w:r>
    </w:p>
    <w:p>
      <w:pPr>
        <w:jc w:val="both"/>
      </w:pPr>
      <w:r>
        <w:rPr>
          <w:rFonts w:ascii="Calibri" w:hAnsi="Calibri"/>
          <w:color w:val="101928"/>
          <w:sz w:val="22"/>
        </w:rPr>
        <w:t>Elle vient surtout de plusieurs fuites commerciales :</w:t>
      </w:r>
    </w:p>
    <w:p>
      <w:pPr>
        <w:pStyle w:val="ListBullet"/>
        <w:spacing w:after="80" w:line="290" w:lineRule="auto"/>
        <w:ind w:left="540" w:hanging="279"/>
        <w:jc w:val="left"/>
      </w:pPr>
      <w:r>
        <w:rPr>
          <w:rFonts w:ascii="Calibri" w:hAnsi="Calibri"/>
          <w:color w:val="101928"/>
          <w:sz w:val="22"/>
        </w:rPr>
        <w:t>des messages WhatsApp, Facebook ou TikTok qui restent sans réponse rapide</w:t>
      </w:r>
    </w:p>
    <w:p>
      <w:pPr>
        <w:pStyle w:val="ListBullet"/>
        <w:spacing w:after="80" w:line="290" w:lineRule="auto"/>
        <w:ind w:left="540" w:hanging="279"/>
        <w:jc w:val="left"/>
      </w:pPr>
      <w:r>
        <w:rPr>
          <w:rFonts w:ascii="Calibri" w:hAnsi="Calibri"/>
          <w:color w:val="101928"/>
          <w:sz w:val="22"/>
        </w:rPr>
        <w:t>des clientes qui demandent un article puis disparaissent sans relance</w:t>
      </w:r>
    </w:p>
    <w:p>
      <w:pPr>
        <w:pStyle w:val="ListBullet"/>
        <w:spacing w:after="80" w:line="290" w:lineRule="auto"/>
        <w:ind w:left="540" w:hanging="279"/>
        <w:jc w:val="left"/>
      </w:pPr>
      <w:r>
        <w:rPr>
          <w:rFonts w:ascii="Calibri" w:hAnsi="Calibri"/>
          <w:color w:val="101928"/>
          <w:sz w:val="22"/>
        </w:rPr>
        <w:t>des nouveaux arrivages qui ne sont pas poussés aux bonnes clientes</w:t>
      </w:r>
    </w:p>
    <w:p>
      <w:pPr>
        <w:pStyle w:val="ListBullet"/>
        <w:spacing w:after="80" w:line="290" w:lineRule="auto"/>
        <w:ind w:left="540" w:hanging="279"/>
        <w:jc w:val="left"/>
      </w:pPr>
      <w:r>
        <w:rPr>
          <w:rFonts w:ascii="Calibri" w:hAnsi="Calibri"/>
          <w:color w:val="101928"/>
          <w:sz w:val="22"/>
        </w:rPr>
        <w:t>des promotions diffusées sans ciblage</w:t>
      </w:r>
    </w:p>
    <w:p>
      <w:pPr>
        <w:pStyle w:val="ListBullet"/>
        <w:spacing w:after="80" w:line="290" w:lineRule="auto"/>
        <w:ind w:left="540" w:hanging="279"/>
        <w:jc w:val="left"/>
      </w:pPr>
      <w:r>
        <w:rPr>
          <w:rFonts w:ascii="Calibri" w:hAnsi="Calibri"/>
          <w:color w:val="101928"/>
          <w:sz w:val="22"/>
        </w:rPr>
        <w:t>une mémoire client insuffisante : on oublie qui cherchait quelle taille, quel âge, quel type d'article ou quel budget</w:t>
      </w:r>
    </w:p>
    <w:p>
      <w:pPr>
        <w:pStyle w:val="ListBullet"/>
        <w:spacing w:after="80" w:line="290" w:lineRule="auto"/>
        <w:ind w:left="540" w:hanging="279"/>
        <w:jc w:val="left"/>
      </w:pPr>
      <w:r>
        <w:rPr>
          <w:rFonts w:ascii="Calibri" w:hAnsi="Calibri"/>
          <w:color w:val="101928"/>
          <w:sz w:val="22"/>
        </w:rPr>
        <w:t>un suivi artisanal des commandes, paiements et livraisons</w:t>
      </w:r>
    </w:p>
    <w:p>
      <w:pPr>
        <w:pStyle w:val="ListBullet"/>
        <w:spacing w:after="80" w:line="290" w:lineRule="auto"/>
        <w:ind w:left="540" w:hanging="279"/>
        <w:jc w:val="left"/>
      </w:pPr>
      <w:r>
        <w:rPr>
          <w:rFonts w:ascii="Calibri" w:hAnsi="Calibri"/>
          <w:color w:val="101928"/>
          <w:sz w:val="22"/>
        </w:rPr>
        <w:t>l'absence de tableau de bord pour piloter l'activité en temps réel</w:t>
      </w:r>
    </w:p>
    <w:p>
      <w:pPr>
        <w:jc w:val="both"/>
      </w:pPr>
      <w:r>
        <w:rPr>
          <w:rFonts w:ascii="Calibri" w:hAnsi="Calibri"/>
          <w:color w:val="101928"/>
          <w:sz w:val="22"/>
        </w:rPr>
        <w:t>Dans ce type de boutique, la vente se joue souvent entre :</w:t>
      </w:r>
    </w:p>
    <w:p>
      <w:pPr>
        <w:pStyle w:val="ListBullet"/>
        <w:spacing w:after="80" w:line="290" w:lineRule="auto"/>
        <w:ind w:left="540" w:hanging="279"/>
        <w:jc w:val="left"/>
      </w:pPr>
      <w:r>
        <w:rPr>
          <w:rFonts w:ascii="Calibri" w:hAnsi="Calibri"/>
          <w:color w:val="101928"/>
          <w:sz w:val="22"/>
        </w:rPr>
        <w:t>le contenu social qui attire</w:t>
      </w:r>
    </w:p>
    <w:p>
      <w:pPr>
        <w:pStyle w:val="ListBullet"/>
        <w:spacing w:after="80" w:line="290" w:lineRule="auto"/>
        <w:ind w:left="540" w:hanging="279"/>
        <w:jc w:val="left"/>
      </w:pPr>
      <w:r>
        <w:rPr>
          <w:rFonts w:ascii="Calibri" w:hAnsi="Calibri"/>
          <w:color w:val="101928"/>
          <w:sz w:val="22"/>
        </w:rPr>
        <w:t>le message privé qui confirme l'intérêt</w:t>
      </w:r>
    </w:p>
    <w:p>
      <w:pPr>
        <w:pStyle w:val="ListBullet"/>
        <w:spacing w:after="80" w:line="290" w:lineRule="auto"/>
        <w:ind w:left="540" w:hanging="279"/>
        <w:jc w:val="left"/>
      </w:pPr>
      <w:r>
        <w:rPr>
          <w:rFonts w:ascii="Calibri" w:hAnsi="Calibri"/>
          <w:color w:val="101928"/>
          <w:sz w:val="22"/>
        </w:rPr>
        <w:t>la réponse rapide qui rassure</w:t>
      </w:r>
    </w:p>
    <w:p>
      <w:pPr>
        <w:pStyle w:val="ListBullet"/>
        <w:spacing w:after="80" w:line="290" w:lineRule="auto"/>
        <w:ind w:left="540" w:hanging="279"/>
        <w:jc w:val="left"/>
      </w:pPr>
      <w:r>
        <w:rPr>
          <w:rFonts w:ascii="Calibri" w:hAnsi="Calibri"/>
          <w:color w:val="101928"/>
          <w:sz w:val="22"/>
        </w:rPr>
        <w:t>la relance qui convertit</w:t>
      </w:r>
    </w:p>
    <w:p>
      <w:pPr>
        <w:pStyle w:val="ListBullet"/>
        <w:spacing w:after="80" w:line="290" w:lineRule="auto"/>
        <w:ind w:left="540" w:hanging="279"/>
        <w:jc w:val="left"/>
      </w:pPr>
      <w:r>
        <w:rPr>
          <w:rFonts w:ascii="Calibri" w:hAnsi="Calibri"/>
          <w:color w:val="101928"/>
          <w:sz w:val="22"/>
        </w:rPr>
        <w:t>le paiement simple qui finalise</w:t>
      </w:r>
    </w:p>
    <w:p>
      <w:pPr>
        <w:pStyle w:val="ListBullet"/>
        <w:spacing w:after="80" w:line="290" w:lineRule="auto"/>
        <w:ind w:left="540" w:hanging="279"/>
        <w:jc w:val="left"/>
      </w:pPr>
      <w:r>
        <w:rPr>
          <w:rFonts w:ascii="Calibri" w:hAnsi="Calibri"/>
          <w:color w:val="101928"/>
          <w:sz w:val="22"/>
        </w:rPr>
        <w:t>le suivi de livraison qui fidélise</w:t>
      </w:r>
    </w:p>
    <w:p>
      <w:pPr>
        <w:pStyle w:val="Heading1"/>
        <w:jc w:val="left"/>
      </w:pPr>
      <w:r>
        <w:rPr>
          <w:rFonts w:ascii="Calibri" w:hAnsi="Calibri"/>
          <w:color w:val="101928"/>
          <w:sz w:val="22"/>
        </w:rPr>
        <w:t>2. Ce que nous proposons avec OpenClaw</w:t>
      </w:r>
    </w:p>
    <w:p>
      <w:pPr>
        <w:jc w:val="both"/>
      </w:pPr>
      <w:r>
        <w:rPr>
          <w:rFonts w:ascii="Calibri" w:hAnsi="Calibri"/>
          <w:color w:val="101928"/>
          <w:sz w:val="22"/>
        </w:rPr>
        <w:t xml:space="preserve">Nous proposons d'utiliser OpenClaw comme </w:t>
      </w:r>
      <w:r>
        <w:rPr>
          <w:rFonts w:ascii="Calibri" w:hAnsi="Calibri"/>
          <w:b/>
          <w:color w:val="101928"/>
          <w:sz w:val="22"/>
        </w:rPr>
        <w:t>assistant commercial central</w:t>
      </w:r>
      <w:r>
        <w:rPr>
          <w:rFonts w:ascii="Calibri" w:hAnsi="Calibri"/>
          <w:color w:val="101928"/>
          <w:sz w:val="22"/>
        </w:rPr>
        <w:t xml:space="preserve"> de Paradis D'enfants.</w:t>
      </w:r>
    </w:p>
    <w:p>
      <w:pPr>
        <w:jc w:val="both"/>
      </w:pPr>
      <w:r>
        <w:rPr>
          <w:rFonts w:ascii="Calibri" w:hAnsi="Calibri"/>
          <w:color w:val="101928"/>
          <w:sz w:val="22"/>
        </w:rPr>
        <w:t>OpenClaw devient la couche d'organisation et d'automatisation autour de cinq briques :</w:t>
      </w:r>
    </w:p>
    <w:p>
      <w:pPr>
        <w:pStyle w:val="ListBullet"/>
        <w:spacing w:after="80" w:line="290" w:lineRule="auto"/>
        <w:ind w:left="540" w:hanging="279"/>
        <w:jc w:val="left"/>
      </w:pPr>
      <w:r>
        <w:rPr>
          <w:rFonts w:ascii="Calibri" w:hAnsi="Calibri"/>
          <w:color w:val="101928"/>
          <w:sz w:val="22"/>
        </w:rPr>
        <w:t>TikTok pour attirer</w:t>
      </w:r>
    </w:p>
    <w:p>
      <w:pPr>
        <w:pStyle w:val="ListBullet"/>
        <w:spacing w:after="80" w:line="290" w:lineRule="auto"/>
        <w:ind w:left="540" w:hanging="279"/>
        <w:jc w:val="left"/>
      </w:pPr>
      <w:r>
        <w:rPr>
          <w:rFonts w:ascii="Calibri" w:hAnsi="Calibri"/>
          <w:color w:val="101928"/>
          <w:sz w:val="22"/>
        </w:rPr>
        <w:t>Facebook pour rassurer et présenter les produits</w:t>
      </w:r>
    </w:p>
    <w:p>
      <w:pPr>
        <w:pStyle w:val="ListBullet"/>
        <w:spacing w:after="80" w:line="290" w:lineRule="auto"/>
        <w:ind w:left="540" w:hanging="279"/>
        <w:jc w:val="left"/>
      </w:pPr>
      <w:r>
        <w:rPr>
          <w:rFonts w:ascii="Calibri" w:hAnsi="Calibri"/>
          <w:color w:val="101928"/>
          <w:sz w:val="22"/>
        </w:rPr>
        <w:t>WhatsApp pour convertir</w:t>
      </w:r>
    </w:p>
    <w:p>
      <w:pPr>
        <w:pStyle w:val="ListBullet"/>
        <w:spacing w:after="80" w:line="290" w:lineRule="auto"/>
        <w:ind w:left="540" w:hanging="279"/>
        <w:jc w:val="left"/>
      </w:pPr>
      <w:r>
        <w:rPr>
          <w:rFonts w:ascii="Calibri" w:hAnsi="Calibri"/>
          <w:color w:val="101928"/>
          <w:sz w:val="22"/>
        </w:rPr>
        <w:t>un tableau de bord CRM pour suivre les clientes, commandes et relances</w:t>
      </w:r>
    </w:p>
    <w:p>
      <w:pPr>
        <w:pStyle w:val="ListBullet"/>
        <w:spacing w:after="80" w:line="290" w:lineRule="auto"/>
        <w:ind w:left="540" w:hanging="279"/>
        <w:jc w:val="left"/>
      </w:pPr>
      <w:r>
        <w:rPr>
          <w:rFonts w:ascii="Calibri" w:hAnsi="Calibri"/>
          <w:color w:val="101928"/>
          <w:sz w:val="22"/>
        </w:rPr>
        <w:t>Telegram pour piloter l'activité quotidienne</w:t>
      </w:r>
    </w:p>
    <w:p>
      <w:pPr>
        <w:pStyle w:val="Heading1"/>
        <w:jc w:val="left"/>
      </w:pPr>
      <w:r>
        <w:rPr>
          <w:rFonts w:ascii="Calibri" w:hAnsi="Calibri"/>
          <w:color w:val="101928"/>
          <w:sz w:val="22"/>
        </w:rPr>
        <w:t>3. Lecture concrète des canaux de vente de la boutique</w:t>
      </w:r>
    </w:p>
    <w:p>
      <w:pPr>
        <w:pStyle w:val="Heading2"/>
        <w:jc w:val="left"/>
      </w:pPr>
      <w:r>
        <w:rPr>
          <w:rFonts w:ascii="Calibri" w:hAnsi="Calibri"/>
          <w:color w:val="101928"/>
          <w:sz w:val="22"/>
        </w:rPr>
        <w:t>TikTok</w:t>
      </w:r>
    </w:p>
    <w:p>
      <w:pPr>
        <w:jc w:val="both"/>
      </w:pPr>
      <w:r>
        <w:rPr>
          <w:rFonts w:ascii="Calibri" w:hAnsi="Calibri"/>
          <w:color w:val="101928"/>
          <w:sz w:val="22"/>
        </w:rPr>
        <w:t>TikTok joue le rôle de vitrine d'attraction.</w:t>
      </w:r>
    </w:p>
    <w:p>
      <w:pPr>
        <w:jc w:val="both"/>
      </w:pPr>
      <w:r>
        <w:rPr>
          <w:rFonts w:ascii="Calibri" w:hAnsi="Calibri"/>
          <w:color w:val="101928"/>
          <w:sz w:val="22"/>
        </w:rPr>
        <w:t>Le compte TikTok sert à :</w:t>
      </w:r>
    </w:p>
    <w:p>
      <w:pPr>
        <w:pStyle w:val="ListBullet"/>
        <w:spacing w:after="80" w:line="290" w:lineRule="auto"/>
        <w:ind w:left="540" w:hanging="279"/>
        <w:jc w:val="left"/>
      </w:pPr>
      <w:r>
        <w:rPr>
          <w:rFonts w:ascii="Calibri" w:hAnsi="Calibri"/>
          <w:color w:val="101928"/>
          <w:sz w:val="22"/>
        </w:rPr>
        <w:t>capter l'attention</w:t>
      </w:r>
    </w:p>
    <w:p>
      <w:pPr>
        <w:pStyle w:val="ListBullet"/>
        <w:spacing w:after="80" w:line="290" w:lineRule="auto"/>
        <w:ind w:left="540" w:hanging="279"/>
        <w:jc w:val="left"/>
      </w:pPr>
      <w:r>
        <w:rPr>
          <w:rFonts w:ascii="Calibri" w:hAnsi="Calibri"/>
          <w:color w:val="101928"/>
          <w:sz w:val="22"/>
        </w:rPr>
        <w:t>montrer l'univers de la boutique</w:t>
      </w:r>
    </w:p>
    <w:p>
      <w:pPr>
        <w:pStyle w:val="ListBullet"/>
        <w:spacing w:after="80" w:line="290" w:lineRule="auto"/>
        <w:ind w:left="540" w:hanging="279"/>
        <w:jc w:val="left"/>
      </w:pPr>
      <w:r>
        <w:rPr>
          <w:rFonts w:ascii="Calibri" w:hAnsi="Calibri"/>
          <w:color w:val="101928"/>
          <w:sz w:val="22"/>
        </w:rPr>
        <w:t>présenter les nouveautés</w:t>
      </w:r>
    </w:p>
    <w:p>
      <w:pPr>
        <w:pStyle w:val="ListBullet"/>
        <w:spacing w:after="80" w:line="290" w:lineRule="auto"/>
        <w:ind w:left="540" w:hanging="279"/>
        <w:jc w:val="left"/>
      </w:pPr>
      <w:r>
        <w:rPr>
          <w:rFonts w:ascii="Calibri" w:hAnsi="Calibri"/>
          <w:color w:val="101928"/>
          <w:sz w:val="22"/>
        </w:rPr>
        <w:t>créer l'envie d'écrire en message privé ou sur WhatsApp</w:t>
      </w:r>
    </w:p>
    <w:p>
      <w:pPr>
        <w:jc w:val="both"/>
      </w:pPr>
      <w:r>
        <w:rPr>
          <w:rFonts w:ascii="Calibri" w:hAnsi="Calibri"/>
          <w:color w:val="101928"/>
          <w:sz w:val="22"/>
        </w:rPr>
        <w:t>OpenClaw ne remplace pas TikTok.</w:t>
      </w:r>
    </w:p>
    <w:p>
      <w:pPr>
        <w:jc w:val="both"/>
      </w:pPr>
      <w:r>
        <w:rPr>
          <w:rFonts w:ascii="Calibri" w:hAnsi="Calibri"/>
          <w:color w:val="101928"/>
          <w:sz w:val="22"/>
        </w:rPr>
        <w:t>OpenClaw sert à mieux exploiter ce que TikTok génère :</w:t>
      </w:r>
    </w:p>
    <w:p>
      <w:pPr>
        <w:pStyle w:val="ListBullet"/>
        <w:spacing w:after="80" w:line="290" w:lineRule="auto"/>
        <w:ind w:left="540" w:hanging="279"/>
        <w:jc w:val="left"/>
      </w:pPr>
      <w:r>
        <w:rPr>
          <w:rFonts w:ascii="Calibri" w:hAnsi="Calibri"/>
          <w:color w:val="101928"/>
          <w:sz w:val="22"/>
        </w:rPr>
        <w:t>demandes de renseignements</w:t>
      </w:r>
    </w:p>
    <w:p>
      <w:pPr>
        <w:pStyle w:val="ListBullet"/>
        <w:spacing w:after="80" w:line="290" w:lineRule="auto"/>
        <w:ind w:left="540" w:hanging="279"/>
        <w:jc w:val="left"/>
      </w:pPr>
      <w:r>
        <w:rPr>
          <w:rFonts w:ascii="Calibri" w:hAnsi="Calibri"/>
          <w:color w:val="101928"/>
          <w:sz w:val="22"/>
        </w:rPr>
        <w:t>intentions d'achat</w:t>
      </w:r>
    </w:p>
    <w:p>
      <w:pPr>
        <w:pStyle w:val="ListBullet"/>
        <w:spacing w:after="80" w:line="290" w:lineRule="auto"/>
        <w:ind w:left="540" w:hanging="279"/>
        <w:jc w:val="left"/>
      </w:pPr>
      <w:r>
        <w:rPr>
          <w:rFonts w:ascii="Calibri" w:hAnsi="Calibri"/>
          <w:color w:val="101928"/>
          <w:sz w:val="22"/>
        </w:rPr>
        <w:t>questions sur prix, tailles, disponibilité et livraison</w:t>
      </w:r>
    </w:p>
    <w:p>
      <w:pPr>
        <w:pStyle w:val="ListBullet"/>
        <w:spacing w:after="80" w:line="290" w:lineRule="auto"/>
        <w:ind w:left="540" w:hanging="279"/>
        <w:jc w:val="left"/>
      </w:pPr>
      <w:r>
        <w:rPr>
          <w:rFonts w:ascii="Calibri" w:hAnsi="Calibri"/>
          <w:color w:val="101928"/>
          <w:sz w:val="22"/>
        </w:rPr>
        <w:t>relances après premier contact</w:t>
      </w:r>
    </w:p>
    <w:p>
      <w:pPr>
        <w:pStyle w:val="Heading2"/>
        <w:jc w:val="left"/>
      </w:pPr>
      <w:r>
        <w:rPr>
          <w:rFonts w:ascii="Calibri" w:hAnsi="Calibri"/>
          <w:color w:val="101928"/>
          <w:sz w:val="22"/>
        </w:rPr>
        <w:t>Facebook</w:t>
      </w:r>
    </w:p>
    <w:p>
      <w:pPr>
        <w:jc w:val="both"/>
      </w:pPr>
      <w:r>
        <w:rPr>
          <w:rFonts w:ascii="Calibri" w:hAnsi="Calibri"/>
          <w:color w:val="101928"/>
          <w:sz w:val="22"/>
        </w:rPr>
        <w:t>Facebook joue le rôle de vitrine de réassurance.</w:t>
      </w:r>
    </w:p>
    <w:p>
      <w:pPr>
        <w:jc w:val="both"/>
      </w:pPr>
      <w:r>
        <w:rPr>
          <w:rFonts w:ascii="Calibri" w:hAnsi="Calibri"/>
          <w:color w:val="101928"/>
          <w:sz w:val="22"/>
        </w:rPr>
        <w:t>Le compte Facebook permet de :</w:t>
      </w:r>
    </w:p>
    <w:p>
      <w:pPr>
        <w:pStyle w:val="ListBullet"/>
        <w:spacing w:after="80" w:line="290" w:lineRule="auto"/>
        <w:ind w:left="540" w:hanging="279"/>
        <w:jc w:val="left"/>
      </w:pPr>
      <w:r>
        <w:rPr>
          <w:rFonts w:ascii="Calibri" w:hAnsi="Calibri"/>
          <w:color w:val="101928"/>
          <w:sz w:val="22"/>
        </w:rPr>
        <w:t>présenter les produits et promotions</w:t>
      </w:r>
    </w:p>
    <w:p>
      <w:pPr>
        <w:pStyle w:val="ListBullet"/>
        <w:spacing w:after="80" w:line="290" w:lineRule="auto"/>
        <w:ind w:left="540" w:hanging="279"/>
        <w:jc w:val="left"/>
      </w:pPr>
      <w:r>
        <w:rPr>
          <w:rFonts w:ascii="Calibri" w:hAnsi="Calibri"/>
          <w:color w:val="101928"/>
          <w:sz w:val="22"/>
        </w:rPr>
        <w:t>rassurer les clientes sur la crédibilité de la boutique</w:t>
      </w:r>
    </w:p>
    <w:p>
      <w:pPr>
        <w:pStyle w:val="ListBullet"/>
        <w:spacing w:after="80" w:line="290" w:lineRule="auto"/>
        <w:ind w:left="540" w:hanging="279"/>
        <w:jc w:val="left"/>
      </w:pPr>
      <w:r>
        <w:rPr>
          <w:rFonts w:ascii="Calibri" w:hAnsi="Calibri"/>
          <w:color w:val="101928"/>
          <w:sz w:val="22"/>
        </w:rPr>
        <w:t>répondre aux commentaires et messages</w:t>
      </w:r>
    </w:p>
    <w:p>
      <w:pPr>
        <w:pStyle w:val="ListBullet"/>
        <w:spacing w:after="80" w:line="290" w:lineRule="auto"/>
        <w:ind w:left="540" w:hanging="279"/>
        <w:jc w:val="left"/>
      </w:pPr>
      <w:r>
        <w:rPr>
          <w:rFonts w:ascii="Calibri" w:hAnsi="Calibri"/>
          <w:color w:val="101928"/>
          <w:sz w:val="22"/>
        </w:rPr>
        <w:t>rediriger vers WhatsApp pour conclure la vente</w:t>
      </w:r>
    </w:p>
    <w:p>
      <w:pPr>
        <w:jc w:val="both"/>
      </w:pPr>
      <w:r>
        <w:rPr>
          <w:rFonts w:ascii="Calibri" w:hAnsi="Calibri"/>
          <w:color w:val="101928"/>
          <w:sz w:val="22"/>
        </w:rPr>
        <w:t>OpenClaw permet de mieux organiser :</w:t>
      </w:r>
    </w:p>
    <w:p>
      <w:pPr>
        <w:pStyle w:val="ListBullet"/>
        <w:spacing w:after="80" w:line="290" w:lineRule="auto"/>
        <w:ind w:left="540" w:hanging="279"/>
        <w:jc w:val="left"/>
      </w:pPr>
      <w:r>
        <w:rPr>
          <w:rFonts w:ascii="Calibri" w:hAnsi="Calibri"/>
          <w:color w:val="101928"/>
          <w:sz w:val="22"/>
        </w:rPr>
        <w:t>les réponses aux demandes entrantes</w:t>
      </w:r>
    </w:p>
    <w:p>
      <w:pPr>
        <w:pStyle w:val="ListBullet"/>
        <w:spacing w:after="80" w:line="290" w:lineRule="auto"/>
        <w:ind w:left="540" w:hanging="279"/>
        <w:jc w:val="left"/>
      </w:pPr>
      <w:r>
        <w:rPr>
          <w:rFonts w:ascii="Calibri" w:hAnsi="Calibri"/>
          <w:color w:val="101928"/>
          <w:sz w:val="22"/>
        </w:rPr>
        <w:t>les relances après prise de contact</w:t>
      </w:r>
    </w:p>
    <w:p>
      <w:pPr>
        <w:pStyle w:val="ListBullet"/>
        <w:spacing w:after="80" w:line="290" w:lineRule="auto"/>
        <w:ind w:left="540" w:hanging="279"/>
        <w:jc w:val="left"/>
      </w:pPr>
      <w:r>
        <w:rPr>
          <w:rFonts w:ascii="Calibri" w:hAnsi="Calibri"/>
          <w:color w:val="101928"/>
          <w:sz w:val="22"/>
        </w:rPr>
        <w:t>la diffusion des nouveaux arrivages</w:t>
      </w:r>
    </w:p>
    <w:p>
      <w:pPr>
        <w:pStyle w:val="ListBullet"/>
        <w:spacing w:after="80" w:line="290" w:lineRule="auto"/>
        <w:ind w:left="540" w:hanging="279"/>
        <w:jc w:val="left"/>
      </w:pPr>
      <w:r>
        <w:rPr>
          <w:rFonts w:ascii="Calibri" w:hAnsi="Calibri"/>
          <w:color w:val="101928"/>
          <w:sz w:val="22"/>
        </w:rPr>
        <w:t>la mémorisation des clientes intéressées</w:t>
      </w:r>
    </w:p>
    <w:p>
      <w:pPr>
        <w:pStyle w:val="Heading2"/>
        <w:jc w:val="left"/>
      </w:pPr>
      <w:r>
        <w:rPr>
          <w:rFonts w:ascii="Calibri" w:hAnsi="Calibri"/>
          <w:color w:val="101928"/>
          <w:sz w:val="22"/>
        </w:rPr>
        <w:t>WhatsApp</w:t>
      </w:r>
    </w:p>
    <w:p>
      <w:pPr>
        <w:jc w:val="both"/>
      </w:pPr>
      <w:r>
        <w:rPr>
          <w:rFonts w:ascii="Calibri" w:hAnsi="Calibri"/>
          <w:color w:val="101928"/>
          <w:sz w:val="22"/>
        </w:rPr>
        <w:t xml:space="preserve">WhatsApp doit devenir le </w:t>
      </w:r>
      <w:r>
        <w:rPr>
          <w:rFonts w:ascii="Calibri" w:hAnsi="Calibri"/>
          <w:b/>
          <w:color w:val="101928"/>
          <w:sz w:val="22"/>
        </w:rPr>
        <w:t>canal principal de conversion</w:t>
      </w:r>
      <w:r>
        <w:rPr>
          <w:rFonts w:ascii="Calibri" w:hAnsi="Calibri"/>
          <w:color w:val="101928"/>
          <w:sz w:val="22"/>
        </w:rPr>
        <w:t>.</w:t>
      </w:r>
    </w:p>
    <w:p>
      <w:pPr>
        <w:jc w:val="both"/>
      </w:pPr>
      <w:r>
        <w:rPr>
          <w:rFonts w:ascii="Calibri" w:hAnsi="Calibri"/>
          <w:color w:val="101928"/>
          <w:sz w:val="22"/>
        </w:rPr>
        <w:t>C'est le point le plus rentable pour OpenClaw :</w:t>
      </w:r>
    </w:p>
    <w:p>
      <w:pPr>
        <w:pStyle w:val="ListBullet"/>
        <w:spacing w:after="80" w:line="290" w:lineRule="auto"/>
        <w:ind w:left="540" w:hanging="279"/>
        <w:jc w:val="left"/>
      </w:pPr>
      <w:r>
        <w:rPr>
          <w:rFonts w:ascii="Calibri" w:hAnsi="Calibri"/>
          <w:color w:val="101928"/>
          <w:sz w:val="22"/>
        </w:rPr>
        <w:t>accueil automatique</w:t>
      </w:r>
    </w:p>
    <w:p>
      <w:pPr>
        <w:pStyle w:val="ListBullet"/>
        <w:spacing w:after="80" w:line="290" w:lineRule="auto"/>
        <w:ind w:left="540" w:hanging="279"/>
        <w:jc w:val="left"/>
      </w:pPr>
      <w:r>
        <w:rPr>
          <w:rFonts w:ascii="Calibri" w:hAnsi="Calibri"/>
          <w:color w:val="101928"/>
          <w:sz w:val="22"/>
        </w:rPr>
        <w:t>qualification de la demande</w:t>
      </w:r>
    </w:p>
    <w:p>
      <w:pPr>
        <w:pStyle w:val="ListBullet"/>
        <w:spacing w:after="80" w:line="290" w:lineRule="auto"/>
        <w:ind w:left="540" w:hanging="279"/>
        <w:jc w:val="left"/>
      </w:pPr>
      <w:r>
        <w:rPr>
          <w:rFonts w:ascii="Calibri" w:hAnsi="Calibri"/>
          <w:color w:val="101928"/>
          <w:sz w:val="22"/>
        </w:rPr>
        <w:t>collecte des informations utiles</w:t>
      </w:r>
    </w:p>
    <w:p>
      <w:pPr>
        <w:pStyle w:val="ListBullet"/>
        <w:spacing w:after="80" w:line="290" w:lineRule="auto"/>
        <w:ind w:left="540" w:hanging="279"/>
        <w:jc w:val="left"/>
      </w:pPr>
      <w:r>
        <w:rPr>
          <w:rFonts w:ascii="Calibri" w:hAnsi="Calibri"/>
          <w:color w:val="101928"/>
          <w:sz w:val="22"/>
        </w:rPr>
        <w:t>relance commerciale</w:t>
      </w:r>
    </w:p>
    <w:p>
      <w:pPr>
        <w:pStyle w:val="ListBullet"/>
        <w:spacing w:after="80" w:line="290" w:lineRule="auto"/>
        <w:ind w:left="540" w:hanging="279"/>
        <w:jc w:val="left"/>
      </w:pPr>
      <w:r>
        <w:rPr>
          <w:rFonts w:ascii="Calibri" w:hAnsi="Calibri"/>
          <w:color w:val="101928"/>
          <w:sz w:val="22"/>
        </w:rPr>
        <w:t>suivi de commande</w:t>
      </w:r>
    </w:p>
    <w:p>
      <w:pPr>
        <w:pStyle w:val="ListBullet"/>
        <w:spacing w:after="80" w:line="290" w:lineRule="auto"/>
        <w:ind w:left="540" w:hanging="279"/>
        <w:jc w:val="left"/>
      </w:pPr>
      <w:r>
        <w:rPr>
          <w:rFonts w:ascii="Calibri" w:hAnsi="Calibri"/>
          <w:color w:val="101928"/>
          <w:sz w:val="22"/>
        </w:rPr>
        <w:t>suivi de paiement</w:t>
      </w:r>
    </w:p>
    <w:p>
      <w:pPr>
        <w:pStyle w:val="ListBullet"/>
        <w:spacing w:after="80" w:line="290" w:lineRule="auto"/>
        <w:ind w:left="540" w:hanging="279"/>
        <w:jc w:val="left"/>
      </w:pPr>
      <w:r>
        <w:rPr>
          <w:rFonts w:ascii="Calibri" w:hAnsi="Calibri"/>
          <w:color w:val="101928"/>
          <w:sz w:val="22"/>
        </w:rPr>
        <w:t>suivi de livraison</w:t>
      </w:r>
    </w:p>
    <w:p>
      <w:pPr>
        <w:pStyle w:val="ListBullet"/>
        <w:spacing w:after="80" w:line="290" w:lineRule="auto"/>
        <w:ind w:left="540" w:hanging="279"/>
        <w:jc w:val="left"/>
      </w:pPr>
      <w:r>
        <w:rPr>
          <w:rFonts w:ascii="Calibri" w:hAnsi="Calibri"/>
          <w:color w:val="101928"/>
          <w:sz w:val="22"/>
        </w:rPr>
        <w:t>transfert vers une vendeuse lorsque nécessaire</w:t>
      </w:r>
    </w:p>
    <w:p>
      <w:pPr>
        <w:pStyle w:val="Heading2"/>
        <w:jc w:val="left"/>
      </w:pPr>
      <w:r>
        <w:rPr>
          <w:rFonts w:ascii="Calibri" w:hAnsi="Calibri"/>
          <w:color w:val="101928"/>
          <w:sz w:val="22"/>
        </w:rPr>
        <w:t>Tableau de bord CRM</w:t>
      </w:r>
    </w:p>
    <w:p>
      <w:pPr>
        <w:jc w:val="both"/>
      </w:pPr>
      <w:r>
        <w:rPr>
          <w:rFonts w:ascii="Calibri" w:hAnsi="Calibri"/>
          <w:color w:val="101928"/>
          <w:sz w:val="22"/>
        </w:rPr>
        <w:t>Le tableau de bord devient la mémoire commerciale de la boutique.</w:t>
      </w:r>
    </w:p>
    <w:p>
      <w:pPr>
        <w:jc w:val="both"/>
      </w:pPr>
      <w:r>
        <w:rPr>
          <w:rFonts w:ascii="Calibri" w:hAnsi="Calibri"/>
          <w:color w:val="101928"/>
          <w:sz w:val="22"/>
        </w:rPr>
        <w:t>Il doit permettre de suivre :</w:t>
      </w:r>
    </w:p>
    <w:p>
      <w:pPr>
        <w:pStyle w:val="ListBullet"/>
        <w:spacing w:after="80" w:line="290" w:lineRule="auto"/>
        <w:ind w:left="540" w:hanging="279"/>
        <w:jc w:val="left"/>
      </w:pPr>
      <w:r>
        <w:rPr>
          <w:rFonts w:ascii="Calibri" w:hAnsi="Calibri"/>
          <w:color w:val="101928"/>
          <w:sz w:val="22"/>
        </w:rPr>
        <w:t>les clientes entrantes</w:t>
      </w:r>
    </w:p>
    <w:p>
      <w:pPr>
        <w:pStyle w:val="ListBullet"/>
        <w:spacing w:after="80" w:line="290" w:lineRule="auto"/>
        <w:ind w:left="540" w:hanging="279"/>
        <w:jc w:val="left"/>
      </w:pPr>
      <w:r>
        <w:rPr>
          <w:rFonts w:ascii="Calibri" w:hAnsi="Calibri"/>
          <w:color w:val="101928"/>
          <w:sz w:val="22"/>
        </w:rPr>
        <w:t>les demandes par canal</w:t>
      </w:r>
    </w:p>
    <w:p>
      <w:pPr>
        <w:pStyle w:val="ListBullet"/>
        <w:spacing w:after="80" w:line="290" w:lineRule="auto"/>
        <w:ind w:left="540" w:hanging="279"/>
        <w:jc w:val="left"/>
      </w:pPr>
      <w:r>
        <w:rPr>
          <w:rFonts w:ascii="Calibri" w:hAnsi="Calibri"/>
          <w:color w:val="101928"/>
          <w:sz w:val="22"/>
        </w:rPr>
        <w:t>les produits demandés</w:t>
      </w:r>
    </w:p>
    <w:p>
      <w:pPr>
        <w:pStyle w:val="ListBullet"/>
        <w:spacing w:after="80" w:line="290" w:lineRule="auto"/>
        <w:ind w:left="540" w:hanging="279"/>
        <w:jc w:val="left"/>
      </w:pPr>
      <w:r>
        <w:rPr>
          <w:rFonts w:ascii="Calibri" w:hAnsi="Calibri"/>
          <w:color w:val="101928"/>
          <w:sz w:val="22"/>
        </w:rPr>
        <w:t>les commandes en cours</w:t>
      </w:r>
    </w:p>
    <w:p>
      <w:pPr>
        <w:pStyle w:val="ListBullet"/>
        <w:spacing w:after="80" w:line="290" w:lineRule="auto"/>
        <w:ind w:left="540" w:hanging="279"/>
        <w:jc w:val="left"/>
      </w:pPr>
      <w:r>
        <w:rPr>
          <w:rFonts w:ascii="Calibri" w:hAnsi="Calibri"/>
          <w:color w:val="101928"/>
          <w:sz w:val="22"/>
        </w:rPr>
        <w:t>les paiements reçus</w:t>
      </w:r>
    </w:p>
    <w:p>
      <w:pPr>
        <w:pStyle w:val="ListBullet"/>
        <w:spacing w:after="80" w:line="290" w:lineRule="auto"/>
        <w:ind w:left="540" w:hanging="279"/>
        <w:jc w:val="left"/>
      </w:pPr>
      <w:r>
        <w:rPr>
          <w:rFonts w:ascii="Calibri" w:hAnsi="Calibri"/>
          <w:color w:val="101928"/>
          <w:sz w:val="22"/>
        </w:rPr>
        <w:t>les livraisons à effectuer</w:t>
      </w:r>
    </w:p>
    <w:p>
      <w:pPr>
        <w:pStyle w:val="ListBullet"/>
        <w:spacing w:after="80" w:line="290" w:lineRule="auto"/>
        <w:ind w:left="540" w:hanging="279"/>
        <w:jc w:val="left"/>
      </w:pPr>
      <w:r>
        <w:rPr>
          <w:rFonts w:ascii="Calibri" w:hAnsi="Calibri"/>
          <w:color w:val="101928"/>
          <w:sz w:val="22"/>
        </w:rPr>
        <w:t>les clientes à relancer</w:t>
      </w:r>
    </w:p>
    <w:p>
      <w:pPr>
        <w:pStyle w:val="ListBullet"/>
        <w:spacing w:after="80" w:line="290" w:lineRule="auto"/>
        <w:ind w:left="540" w:hanging="279"/>
        <w:jc w:val="left"/>
      </w:pPr>
      <w:r>
        <w:rPr>
          <w:rFonts w:ascii="Calibri" w:hAnsi="Calibri"/>
          <w:color w:val="101928"/>
          <w:sz w:val="22"/>
        </w:rPr>
        <w:t>les nouveaux arrivages à pousser</w:t>
      </w:r>
    </w:p>
    <w:p>
      <w:pPr>
        <w:pStyle w:val="Heading2"/>
        <w:jc w:val="left"/>
      </w:pPr>
      <w:r>
        <w:rPr>
          <w:rFonts w:ascii="Calibri" w:hAnsi="Calibri"/>
          <w:color w:val="101928"/>
          <w:sz w:val="22"/>
        </w:rPr>
        <w:t>Telegram</w:t>
      </w:r>
    </w:p>
    <w:p>
      <w:pPr>
        <w:jc w:val="both"/>
      </w:pPr>
      <w:r>
        <w:rPr>
          <w:rFonts w:ascii="Calibri" w:hAnsi="Calibri"/>
          <w:color w:val="101928"/>
          <w:sz w:val="22"/>
        </w:rPr>
        <w:t>Telegram reste le canal interne de pilotage.</w:t>
      </w:r>
    </w:p>
    <w:p>
      <w:pPr>
        <w:jc w:val="both"/>
      </w:pPr>
      <w:r>
        <w:rPr>
          <w:rFonts w:ascii="Calibri" w:hAnsi="Calibri"/>
          <w:color w:val="101928"/>
          <w:sz w:val="22"/>
        </w:rPr>
        <w:t>Chaque jour, la gérante peut recevoir un résumé simple :</w:t>
      </w:r>
    </w:p>
    <w:p>
      <w:pPr>
        <w:pStyle w:val="ListBullet"/>
        <w:spacing w:after="80" w:line="290" w:lineRule="auto"/>
        <w:ind w:left="540" w:hanging="279"/>
        <w:jc w:val="left"/>
      </w:pPr>
      <w:r>
        <w:rPr>
          <w:rFonts w:ascii="Calibri" w:hAnsi="Calibri"/>
          <w:color w:val="101928"/>
          <w:sz w:val="22"/>
        </w:rPr>
        <w:t>nombre de nouvelles demandes</w:t>
      </w:r>
    </w:p>
    <w:p>
      <w:pPr>
        <w:pStyle w:val="ListBullet"/>
        <w:spacing w:after="80" w:line="290" w:lineRule="auto"/>
        <w:ind w:left="540" w:hanging="279"/>
        <w:jc w:val="left"/>
      </w:pPr>
      <w:r>
        <w:rPr>
          <w:rFonts w:ascii="Calibri" w:hAnsi="Calibri"/>
          <w:color w:val="101928"/>
          <w:sz w:val="22"/>
        </w:rPr>
        <w:t>nombre de commandes créées</w:t>
      </w:r>
    </w:p>
    <w:p>
      <w:pPr>
        <w:pStyle w:val="ListBullet"/>
        <w:spacing w:after="80" w:line="290" w:lineRule="auto"/>
        <w:ind w:left="540" w:hanging="279"/>
        <w:jc w:val="left"/>
      </w:pPr>
      <w:r>
        <w:rPr>
          <w:rFonts w:ascii="Calibri" w:hAnsi="Calibri"/>
          <w:color w:val="101928"/>
          <w:sz w:val="22"/>
        </w:rPr>
        <w:t>montant encaissé si disponible</w:t>
      </w:r>
    </w:p>
    <w:p>
      <w:pPr>
        <w:pStyle w:val="ListBullet"/>
        <w:spacing w:after="80" w:line="290" w:lineRule="auto"/>
        <w:ind w:left="540" w:hanging="279"/>
        <w:jc w:val="left"/>
      </w:pPr>
      <w:r>
        <w:rPr>
          <w:rFonts w:ascii="Calibri" w:hAnsi="Calibri"/>
          <w:color w:val="101928"/>
          <w:sz w:val="22"/>
        </w:rPr>
        <w:t>paiements en attente</w:t>
      </w:r>
    </w:p>
    <w:p>
      <w:pPr>
        <w:pStyle w:val="ListBullet"/>
        <w:spacing w:after="80" w:line="290" w:lineRule="auto"/>
        <w:ind w:left="540" w:hanging="279"/>
        <w:jc w:val="left"/>
      </w:pPr>
      <w:r>
        <w:rPr>
          <w:rFonts w:ascii="Calibri" w:hAnsi="Calibri"/>
          <w:color w:val="101928"/>
          <w:sz w:val="22"/>
        </w:rPr>
        <w:t>commandes à livrer</w:t>
      </w:r>
    </w:p>
    <w:p>
      <w:pPr>
        <w:pStyle w:val="ListBullet"/>
        <w:spacing w:after="80" w:line="290" w:lineRule="auto"/>
        <w:ind w:left="540" w:hanging="279"/>
        <w:jc w:val="left"/>
      </w:pPr>
      <w:r>
        <w:rPr>
          <w:rFonts w:ascii="Calibri" w:hAnsi="Calibri"/>
          <w:color w:val="101928"/>
          <w:sz w:val="22"/>
        </w:rPr>
        <w:t>clientes à relancer</w:t>
      </w:r>
    </w:p>
    <w:p>
      <w:pPr>
        <w:pStyle w:val="ListBullet"/>
        <w:spacing w:after="80" w:line="290" w:lineRule="auto"/>
        <w:ind w:left="540" w:hanging="279"/>
        <w:jc w:val="left"/>
      </w:pPr>
      <w:r>
        <w:rPr>
          <w:rFonts w:ascii="Calibri" w:hAnsi="Calibri"/>
          <w:color w:val="101928"/>
          <w:sz w:val="22"/>
        </w:rPr>
        <w:t>produits les plus demandés</w:t>
      </w:r>
    </w:p>
    <w:p>
      <w:pPr>
        <w:pStyle w:val="Heading1"/>
        <w:jc w:val="left"/>
      </w:pPr>
      <w:r>
        <w:rPr>
          <w:rFonts w:ascii="Calibri" w:hAnsi="Calibri"/>
          <w:color w:val="101928"/>
          <w:sz w:val="22"/>
        </w:rPr>
        <w:t>4. Cas d'usage OpenClaw adaptés à Paradis D'enfants</w:t>
      </w:r>
    </w:p>
    <w:p>
      <w:pPr>
        <w:pStyle w:val="Heading2"/>
        <w:jc w:val="left"/>
      </w:pPr>
      <w:r>
        <w:rPr>
          <w:rFonts w:ascii="Calibri" w:hAnsi="Calibri"/>
          <w:color w:val="101928"/>
          <w:sz w:val="22"/>
        </w:rPr>
        <w:t>A. Assistant WhatsApp pour le shop</w:t>
      </w:r>
    </w:p>
    <w:p>
      <w:pPr>
        <w:jc w:val="both"/>
      </w:pPr>
      <w:r>
        <w:rPr>
          <w:rFonts w:ascii="Calibri" w:hAnsi="Calibri"/>
          <w:color w:val="101928"/>
          <w:sz w:val="22"/>
        </w:rPr>
        <w:t>Quand une cliente écrit :</w:t>
      </w:r>
    </w:p>
    <w:p>
      <w:pPr>
        <w:jc w:val="both"/>
      </w:pPr>
      <w:r>
        <w:rPr>
          <w:rFonts w:ascii="Calibri" w:hAnsi="Calibri"/>
          <w:color w:val="101928"/>
          <w:sz w:val="22"/>
        </w:rPr>
        <w:t>"Bonjour, je cherche des habits bébé 6 mois"</w:t>
      </w:r>
    </w:p>
    <w:p>
      <w:pPr>
        <w:jc w:val="both"/>
      </w:pPr>
      <w:r>
        <w:rPr>
          <w:rFonts w:ascii="Calibri" w:hAnsi="Calibri"/>
          <w:color w:val="101928"/>
          <w:sz w:val="22"/>
        </w:rPr>
        <w:t>OpenClaw peut :</w:t>
      </w:r>
    </w:p>
    <w:p>
      <w:pPr>
        <w:pStyle w:val="ListBullet"/>
        <w:spacing w:after="80" w:line="290" w:lineRule="auto"/>
        <w:ind w:left="540" w:hanging="279"/>
        <w:jc w:val="left"/>
      </w:pPr>
      <w:r>
        <w:rPr>
          <w:rFonts w:ascii="Calibri" w:hAnsi="Calibri"/>
          <w:color w:val="101928"/>
          <w:sz w:val="22"/>
        </w:rPr>
        <w:t>accueillir automatiquement</w:t>
      </w:r>
    </w:p>
    <w:p>
      <w:pPr>
        <w:pStyle w:val="ListBullet"/>
        <w:spacing w:after="80" w:line="290" w:lineRule="auto"/>
        <w:ind w:left="540" w:hanging="279"/>
        <w:jc w:val="left"/>
      </w:pPr>
      <w:r>
        <w:rPr>
          <w:rFonts w:ascii="Calibri" w:hAnsi="Calibri"/>
          <w:color w:val="101928"/>
          <w:sz w:val="22"/>
        </w:rPr>
        <w:t>demander s'il s'agit d'un article fille, garçon ou mixte</w:t>
      </w:r>
    </w:p>
    <w:p>
      <w:pPr>
        <w:pStyle w:val="ListBullet"/>
        <w:spacing w:after="80" w:line="290" w:lineRule="auto"/>
        <w:ind w:left="540" w:hanging="279"/>
        <w:jc w:val="left"/>
      </w:pPr>
      <w:r>
        <w:rPr>
          <w:rFonts w:ascii="Calibri" w:hAnsi="Calibri"/>
          <w:color w:val="101928"/>
          <w:sz w:val="22"/>
        </w:rPr>
        <w:t>demander s'il s'agit d'un usage quotidien, cadeau ou tenue spéciale</w:t>
      </w:r>
    </w:p>
    <w:p>
      <w:pPr>
        <w:pStyle w:val="ListBullet"/>
        <w:spacing w:after="80" w:line="290" w:lineRule="auto"/>
        <w:ind w:left="540" w:hanging="279"/>
        <w:jc w:val="left"/>
      </w:pPr>
      <w:r>
        <w:rPr>
          <w:rFonts w:ascii="Calibri" w:hAnsi="Calibri"/>
          <w:color w:val="101928"/>
          <w:sz w:val="22"/>
        </w:rPr>
        <w:t>demander si la cliente souhaite livraison ou retrait</w:t>
      </w:r>
    </w:p>
    <w:p>
      <w:pPr>
        <w:pStyle w:val="ListBullet"/>
        <w:spacing w:after="80" w:line="290" w:lineRule="auto"/>
        <w:ind w:left="540" w:hanging="279"/>
        <w:jc w:val="left"/>
      </w:pPr>
      <w:r>
        <w:rPr>
          <w:rFonts w:ascii="Calibri" w:hAnsi="Calibri"/>
          <w:color w:val="101928"/>
          <w:sz w:val="22"/>
        </w:rPr>
        <w:t>préparer la conversation pour la vendeuse</w:t>
      </w:r>
    </w:p>
    <w:p>
      <w:pPr>
        <w:pStyle w:val="Heading2"/>
        <w:jc w:val="left"/>
      </w:pPr>
      <w:r>
        <w:rPr>
          <w:rFonts w:ascii="Calibri" w:hAnsi="Calibri"/>
          <w:color w:val="101928"/>
          <w:sz w:val="22"/>
        </w:rPr>
        <w:t>B. Relance nouveaux arrivages</w:t>
      </w:r>
    </w:p>
    <w:p>
      <w:pPr>
        <w:jc w:val="both"/>
      </w:pPr>
      <w:r>
        <w:rPr>
          <w:rFonts w:ascii="Calibri" w:hAnsi="Calibri"/>
          <w:color w:val="101928"/>
          <w:sz w:val="22"/>
        </w:rPr>
        <w:t>OpenClaw aide la boutique à mémoriser les clientes qui attendent :</w:t>
      </w:r>
    </w:p>
    <w:p>
      <w:pPr>
        <w:pStyle w:val="ListBullet"/>
        <w:spacing w:after="80" w:line="290" w:lineRule="auto"/>
        <w:ind w:left="540" w:hanging="279"/>
        <w:jc w:val="left"/>
      </w:pPr>
      <w:r>
        <w:rPr>
          <w:rFonts w:ascii="Calibri" w:hAnsi="Calibri"/>
          <w:color w:val="101928"/>
          <w:sz w:val="22"/>
        </w:rPr>
        <w:t>une taille précise</w:t>
      </w:r>
    </w:p>
    <w:p>
      <w:pPr>
        <w:pStyle w:val="ListBullet"/>
        <w:spacing w:after="80" w:line="290" w:lineRule="auto"/>
        <w:ind w:left="540" w:hanging="279"/>
        <w:jc w:val="left"/>
      </w:pPr>
      <w:r>
        <w:rPr>
          <w:rFonts w:ascii="Calibri" w:hAnsi="Calibri"/>
          <w:color w:val="101928"/>
          <w:sz w:val="22"/>
        </w:rPr>
        <w:t>une catégorie de tenue</w:t>
      </w:r>
    </w:p>
    <w:p>
      <w:pPr>
        <w:pStyle w:val="ListBullet"/>
        <w:spacing w:after="80" w:line="290" w:lineRule="auto"/>
        <w:ind w:left="540" w:hanging="279"/>
        <w:jc w:val="left"/>
      </w:pPr>
      <w:r>
        <w:rPr>
          <w:rFonts w:ascii="Calibri" w:hAnsi="Calibri"/>
          <w:color w:val="101928"/>
          <w:sz w:val="22"/>
        </w:rPr>
        <w:t>un coffret naissance</w:t>
      </w:r>
    </w:p>
    <w:p>
      <w:pPr>
        <w:pStyle w:val="ListBullet"/>
        <w:spacing w:after="80" w:line="290" w:lineRule="auto"/>
        <w:ind w:left="540" w:hanging="279"/>
        <w:jc w:val="left"/>
      </w:pPr>
      <w:r>
        <w:rPr>
          <w:rFonts w:ascii="Calibri" w:hAnsi="Calibri"/>
          <w:color w:val="101928"/>
          <w:sz w:val="22"/>
        </w:rPr>
        <w:t>une nouvelle collection</w:t>
      </w:r>
    </w:p>
    <w:p>
      <w:pPr>
        <w:pStyle w:val="ListBullet"/>
        <w:spacing w:after="80" w:line="290" w:lineRule="auto"/>
        <w:ind w:left="540" w:hanging="279"/>
        <w:jc w:val="left"/>
      </w:pPr>
      <w:r>
        <w:rPr>
          <w:rFonts w:ascii="Calibri" w:hAnsi="Calibri"/>
          <w:color w:val="101928"/>
          <w:sz w:val="22"/>
        </w:rPr>
        <w:t>des articles pour une tranche d'âge donnée</w:t>
      </w:r>
    </w:p>
    <w:p>
      <w:pPr>
        <w:jc w:val="both"/>
      </w:pPr>
      <w:r>
        <w:rPr>
          <w:rFonts w:ascii="Calibri" w:hAnsi="Calibri"/>
          <w:color w:val="101928"/>
          <w:sz w:val="22"/>
        </w:rPr>
        <w:t>Dès qu'un arrivage est disponible, la boutique peut relancer automatiquement ou semi-automatiquement les bonnes clientes.</w:t>
      </w:r>
    </w:p>
    <w:p>
      <w:pPr>
        <w:pStyle w:val="Heading2"/>
        <w:jc w:val="left"/>
      </w:pPr>
      <w:r>
        <w:rPr>
          <w:rFonts w:ascii="Calibri" w:hAnsi="Calibri"/>
          <w:color w:val="101928"/>
          <w:sz w:val="22"/>
        </w:rPr>
        <w:t>C. Promotions intelligentes</w:t>
      </w:r>
    </w:p>
    <w:p>
      <w:pPr>
        <w:jc w:val="both"/>
      </w:pPr>
      <w:r>
        <w:rPr>
          <w:rFonts w:ascii="Calibri" w:hAnsi="Calibri"/>
          <w:color w:val="101928"/>
          <w:sz w:val="22"/>
        </w:rPr>
        <w:t>Au lieu d'envoyer le même message à tout le monde, OpenClaw permet de préparer des campagnes ciblées :</w:t>
      </w:r>
    </w:p>
    <w:p>
      <w:pPr>
        <w:pStyle w:val="ListBullet"/>
        <w:spacing w:after="80" w:line="290" w:lineRule="auto"/>
        <w:ind w:left="540" w:hanging="279"/>
        <w:jc w:val="left"/>
      </w:pPr>
      <w:r>
        <w:rPr>
          <w:rFonts w:ascii="Calibri" w:hAnsi="Calibri"/>
          <w:color w:val="101928"/>
          <w:sz w:val="22"/>
        </w:rPr>
        <w:t>promotion naissance</w:t>
      </w:r>
    </w:p>
    <w:p>
      <w:pPr>
        <w:pStyle w:val="ListBullet"/>
        <w:spacing w:after="80" w:line="290" w:lineRule="auto"/>
        <w:ind w:left="540" w:hanging="279"/>
        <w:jc w:val="left"/>
      </w:pPr>
      <w:r>
        <w:rPr>
          <w:rFonts w:ascii="Calibri" w:hAnsi="Calibri"/>
          <w:color w:val="101928"/>
          <w:sz w:val="22"/>
        </w:rPr>
        <w:t>promotion lots</w:t>
      </w:r>
    </w:p>
    <w:p>
      <w:pPr>
        <w:pStyle w:val="ListBullet"/>
        <w:spacing w:after="80" w:line="290" w:lineRule="auto"/>
        <w:ind w:left="540" w:hanging="279"/>
        <w:jc w:val="left"/>
      </w:pPr>
      <w:r>
        <w:rPr>
          <w:rFonts w:ascii="Calibri" w:hAnsi="Calibri"/>
          <w:color w:val="101928"/>
          <w:sz w:val="22"/>
        </w:rPr>
        <w:t>promotion week-end</w:t>
      </w:r>
    </w:p>
    <w:p>
      <w:pPr>
        <w:pStyle w:val="ListBullet"/>
        <w:spacing w:after="80" w:line="290" w:lineRule="auto"/>
        <w:ind w:left="540" w:hanging="279"/>
        <w:jc w:val="left"/>
      </w:pPr>
      <w:r>
        <w:rPr>
          <w:rFonts w:ascii="Calibri" w:hAnsi="Calibri"/>
          <w:color w:val="101928"/>
          <w:sz w:val="22"/>
        </w:rPr>
        <w:t>promotion liquidation</w:t>
      </w:r>
    </w:p>
    <w:p>
      <w:pPr>
        <w:pStyle w:val="ListBullet"/>
        <w:spacing w:after="80" w:line="290" w:lineRule="auto"/>
        <w:ind w:left="540" w:hanging="279"/>
        <w:jc w:val="left"/>
      </w:pPr>
      <w:r>
        <w:rPr>
          <w:rFonts w:ascii="Calibri" w:hAnsi="Calibri"/>
          <w:color w:val="101928"/>
          <w:sz w:val="22"/>
        </w:rPr>
        <w:t>promotion rentrée ou fête</w:t>
      </w:r>
    </w:p>
    <w:p>
      <w:pPr>
        <w:pStyle w:val="Heading2"/>
        <w:jc w:val="left"/>
      </w:pPr>
      <w:r>
        <w:rPr>
          <w:rFonts w:ascii="Calibri" w:hAnsi="Calibri"/>
          <w:color w:val="101928"/>
          <w:sz w:val="22"/>
        </w:rPr>
        <w:t>D. Suivi des commandes et livraisons</w:t>
      </w:r>
    </w:p>
    <w:p>
      <w:pPr>
        <w:jc w:val="both"/>
      </w:pPr>
      <w:r>
        <w:rPr>
          <w:rFonts w:ascii="Calibri" w:hAnsi="Calibri"/>
          <w:color w:val="101928"/>
          <w:sz w:val="22"/>
        </w:rPr>
        <w:t>OpenClaw structure les étapes de vente :</w:t>
      </w:r>
    </w:p>
    <w:p>
      <w:pPr>
        <w:pStyle w:val="ListBullet"/>
        <w:spacing w:after="80" w:line="290" w:lineRule="auto"/>
        <w:ind w:left="540" w:hanging="279"/>
        <w:jc w:val="left"/>
      </w:pPr>
      <w:r>
        <w:rPr>
          <w:rFonts w:ascii="Calibri" w:hAnsi="Calibri"/>
          <w:color w:val="101928"/>
          <w:sz w:val="22"/>
        </w:rPr>
        <w:t>commande reçue</w:t>
      </w:r>
    </w:p>
    <w:p>
      <w:pPr>
        <w:pStyle w:val="ListBullet"/>
        <w:spacing w:after="80" w:line="290" w:lineRule="auto"/>
        <w:ind w:left="540" w:hanging="279"/>
        <w:jc w:val="left"/>
      </w:pPr>
      <w:r>
        <w:rPr>
          <w:rFonts w:ascii="Calibri" w:hAnsi="Calibri"/>
          <w:color w:val="101928"/>
          <w:sz w:val="22"/>
        </w:rPr>
        <w:t>commande validée</w:t>
      </w:r>
    </w:p>
    <w:p>
      <w:pPr>
        <w:pStyle w:val="ListBullet"/>
        <w:spacing w:after="80" w:line="290" w:lineRule="auto"/>
        <w:ind w:left="540" w:hanging="279"/>
        <w:jc w:val="left"/>
      </w:pPr>
      <w:r>
        <w:rPr>
          <w:rFonts w:ascii="Calibri" w:hAnsi="Calibri"/>
          <w:color w:val="101928"/>
          <w:sz w:val="22"/>
        </w:rPr>
        <w:t>paiement reçu ou en attente</w:t>
      </w:r>
    </w:p>
    <w:p>
      <w:pPr>
        <w:pStyle w:val="ListBullet"/>
        <w:spacing w:after="80" w:line="290" w:lineRule="auto"/>
        <w:ind w:left="540" w:hanging="279"/>
        <w:jc w:val="left"/>
      </w:pPr>
      <w:r>
        <w:rPr>
          <w:rFonts w:ascii="Calibri" w:hAnsi="Calibri"/>
          <w:color w:val="101928"/>
          <w:sz w:val="22"/>
        </w:rPr>
        <w:t>commande en préparation</w:t>
      </w:r>
    </w:p>
    <w:p>
      <w:pPr>
        <w:pStyle w:val="ListBullet"/>
        <w:spacing w:after="80" w:line="290" w:lineRule="auto"/>
        <w:ind w:left="540" w:hanging="279"/>
        <w:jc w:val="left"/>
      </w:pPr>
      <w:r>
        <w:rPr>
          <w:rFonts w:ascii="Calibri" w:hAnsi="Calibri"/>
          <w:color w:val="101928"/>
          <w:sz w:val="22"/>
        </w:rPr>
        <w:t>commande en cours de livraison</w:t>
      </w:r>
    </w:p>
    <w:p>
      <w:pPr>
        <w:pStyle w:val="ListBullet"/>
        <w:spacing w:after="80" w:line="290" w:lineRule="auto"/>
        <w:ind w:left="540" w:hanging="279"/>
        <w:jc w:val="left"/>
      </w:pPr>
      <w:r>
        <w:rPr>
          <w:rFonts w:ascii="Calibri" w:hAnsi="Calibri"/>
          <w:color w:val="101928"/>
          <w:sz w:val="22"/>
        </w:rPr>
        <w:t>commande livrée</w:t>
      </w:r>
    </w:p>
    <w:p>
      <w:pPr>
        <w:pStyle w:val="Heading2"/>
        <w:jc w:val="left"/>
      </w:pPr>
      <w:r>
        <w:rPr>
          <w:rFonts w:ascii="Calibri" w:hAnsi="Calibri"/>
          <w:color w:val="101928"/>
          <w:sz w:val="22"/>
        </w:rPr>
        <w:t>E. Paiement Mobile Money</w:t>
      </w:r>
    </w:p>
    <w:p>
      <w:pPr>
        <w:jc w:val="both"/>
      </w:pPr>
      <w:r>
        <w:rPr>
          <w:rFonts w:ascii="Calibri" w:hAnsi="Calibri"/>
          <w:color w:val="101928"/>
          <w:sz w:val="22"/>
        </w:rPr>
        <w:t xml:space="preserve">OpenClaw doit tenir compte du paiement par </w:t>
      </w:r>
      <w:r>
        <w:rPr>
          <w:rFonts w:ascii="Calibri" w:hAnsi="Calibri"/>
          <w:b/>
          <w:color w:val="101928"/>
          <w:sz w:val="22"/>
        </w:rPr>
        <w:t>Mobile Money</w:t>
      </w:r>
      <w:r>
        <w:rPr>
          <w:rFonts w:ascii="Calibri" w:hAnsi="Calibri"/>
          <w:color w:val="101928"/>
          <w:sz w:val="22"/>
        </w:rPr>
        <w:t>.</w:t>
      </w:r>
    </w:p>
    <w:p>
      <w:pPr>
        <w:jc w:val="both"/>
      </w:pPr>
      <w:r>
        <w:rPr>
          <w:rFonts w:ascii="Calibri" w:hAnsi="Calibri"/>
          <w:color w:val="101928"/>
          <w:sz w:val="22"/>
        </w:rPr>
        <w:t>Le dispositif peut être intégré :</w:t>
      </w:r>
    </w:p>
    <w:p>
      <w:pPr>
        <w:pStyle w:val="ListBullet"/>
        <w:spacing w:after="80" w:line="290" w:lineRule="auto"/>
        <w:ind w:left="540" w:hanging="279"/>
        <w:jc w:val="left"/>
      </w:pPr>
      <w:r>
        <w:rPr>
          <w:rFonts w:ascii="Calibri" w:hAnsi="Calibri"/>
          <w:color w:val="101928"/>
          <w:sz w:val="22"/>
        </w:rPr>
        <w:t>au site web, si la boutique dispose d'un mini site marchand</w:t>
      </w:r>
    </w:p>
    <w:p>
      <w:pPr>
        <w:pStyle w:val="ListBullet"/>
        <w:spacing w:after="80" w:line="290" w:lineRule="auto"/>
        <w:ind w:left="540" w:hanging="279"/>
        <w:jc w:val="left"/>
      </w:pPr>
      <w:r>
        <w:rPr>
          <w:rFonts w:ascii="Calibri" w:hAnsi="Calibri"/>
          <w:color w:val="101928"/>
          <w:sz w:val="22"/>
        </w:rPr>
        <w:t>au tableau de bord, si les commandes sont créées manuellement ou depuis WhatsApp</w:t>
      </w:r>
    </w:p>
    <w:p>
      <w:pPr>
        <w:jc w:val="both"/>
      </w:pPr>
      <w:r>
        <w:rPr>
          <w:rFonts w:ascii="Calibri" w:hAnsi="Calibri"/>
          <w:color w:val="101928"/>
          <w:sz w:val="22"/>
        </w:rPr>
        <w:t>Le système doit permettre de suivre :</w:t>
      </w:r>
    </w:p>
    <w:p>
      <w:pPr>
        <w:pStyle w:val="ListBullet"/>
        <w:spacing w:after="80" w:line="290" w:lineRule="auto"/>
        <w:ind w:left="540" w:hanging="279"/>
        <w:jc w:val="left"/>
      </w:pPr>
      <w:r>
        <w:rPr>
          <w:rFonts w:ascii="Calibri" w:hAnsi="Calibri"/>
          <w:color w:val="101928"/>
          <w:sz w:val="22"/>
        </w:rPr>
        <w:t>commande créée</w:t>
      </w:r>
    </w:p>
    <w:p>
      <w:pPr>
        <w:pStyle w:val="ListBullet"/>
        <w:spacing w:after="80" w:line="290" w:lineRule="auto"/>
        <w:ind w:left="540" w:hanging="279"/>
        <w:jc w:val="left"/>
      </w:pPr>
      <w:r>
        <w:rPr>
          <w:rFonts w:ascii="Calibri" w:hAnsi="Calibri"/>
          <w:color w:val="101928"/>
          <w:sz w:val="22"/>
        </w:rPr>
        <w:t>mode de paiement choisi</w:t>
      </w:r>
    </w:p>
    <w:p>
      <w:pPr>
        <w:pStyle w:val="ListBullet"/>
        <w:spacing w:after="80" w:line="290" w:lineRule="auto"/>
        <w:ind w:left="540" w:hanging="279"/>
        <w:jc w:val="left"/>
      </w:pPr>
      <w:r>
        <w:rPr>
          <w:rFonts w:ascii="Calibri" w:hAnsi="Calibri"/>
          <w:color w:val="101928"/>
          <w:sz w:val="22"/>
        </w:rPr>
        <w:t>référence de paiement Mobile Money</w:t>
      </w:r>
    </w:p>
    <w:p>
      <w:pPr>
        <w:pStyle w:val="ListBullet"/>
        <w:spacing w:after="80" w:line="290" w:lineRule="auto"/>
        <w:ind w:left="540" w:hanging="279"/>
        <w:jc w:val="left"/>
      </w:pPr>
      <w:r>
        <w:rPr>
          <w:rFonts w:ascii="Calibri" w:hAnsi="Calibri"/>
          <w:color w:val="101928"/>
          <w:sz w:val="22"/>
        </w:rPr>
        <w:t>statut du paiement : en attente, payé, échoué, à vérifier</w:t>
      </w:r>
    </w:p>
    <w:p>
      <w:pPr>
        <w:pStyle w:val="ListBullet"/>
        <w:spacing w:after="80" w:line="290" w:lineRule="auto"/>
        <w:ind w:left="540" w:hanging="279"/>
        <w:jc w:val="left"/>
      </w:pPr>
      <w:r>
        <w:rPr>
          <w:rFonts w:ascii="Calibri" w:hAnsi="Calibri"/>
          <w:color w:val="101928"/>
          <w:sz w:val="22"/>
        </w:rPr>
        <w:t>validation manuelle ou automatique du paiement</w:t>
      </w:r>
    </w:p>
    <w:p>
      <w:pPr>
        <w:pStyle w:val="ListBullet"/>
        <w:spacing w:after="80" w:line="290" w:lineRule="auto"/>
        <w:ind w:left="540" w:hanging="279"/>
        <w:jc w:val="left"/>
      </w:pPr>
      <w:r>
        <w:rPr>
          <w:rFonts w:ascii="Calibri" w:hAnsi="Calibri"/>
          <w:color w:val="101928"/>
          <w:sz w:val="22"/>
        </w:rPr>
        <w:t>passage en statut prêt à livrer</w:t>
      </w:r>
    </w:p>
    <w:p>
      <w:pPr>
        <w:pStyle w:val="Heading2"/>
        <w:jc w:val="left"/>
      </w:pPr>
      <w:r>
        <w:rPr>
          <w:rFonts w:ascii="Calibri" w:hAnsi="Calibri"/>
          <w:color w:val="101928"/>
          <w:sz w:val="22"/>
        </w:rPr>
        <w:t>F. Tableau Telegram quotidien</w:t>
      </w:r>
    </w:p>
    <w:p>
      <w:pPr>
        <w:jc w:val="both"/>
      </w:pPr>
      <w:r>
        <w:rPr>
          <w:rFonts w:ascii="Calibri" w:hAnsi="Calibri"/>
          <w:color w:val="101928"/>
          <w:sz w:val="22"/>
        </w:rPr>
        <w:t>Chaque soir, la gérante reçoit un tableau simple :</w:t>
      </w:r>
    </w:p>
    <w:p>
      <w:pPr>
        <w:pStyle w:val="ListBullet"/>
        <w:spacing w:after="80" w:line="290" w:lineRule="auto"/>
        <w:ind w:left="540" w:hanging="279"/>
        <w:jc w:val="left"/>
      </w:pPr>
      <w:r>
        <w:rPr>
          <w:rFonts w:ascii="Calibri" w:hAnsi="Calibri"/>
          <w:color w:val="101928"/>
          <w:sz w:val="22"/>
        </w:rPr>
        <w:t>demandes du jour</w:t>
      </w:r>
    </w:p>
    <w:p>
      <w:pPr>
        <w:pStyle w:val="ListBullet"/>
        <w:spacing w:after="80" w:line="290" w:lineRule="auto"/>
        <w:ind w:left="540" w:hanging="279"/>
        <w:jc w:val="left"/>
      </w:pPr>
      <w:r>
        <w:rPr>
          <w:rFonts w:ascii="Calibri" w:hAnsi="Calibri"/>
          <w:color w:val="101928"/>
          <w:sz w:val="22"/>
        </w:rPr>
        <w:t>commandes du jour</w:t>
      </w:r>
    </w:p>
    <w:p>
      <w:pPr>
        <w:pStyle w:val="ListBullet"/>
        <w:spacing w:after="80" w:line="290" w:lineRule="auto"/>
        <w:ind w:left="540" w:hanging="279"/>
        <w:jc w:val="left"/>
      </w:pPr>
      <w:r>
        <w:rPr>
          <w:rFonts w:ascii="Calibri" w:hAnsi="Calibri"/>
          <w:color w:val="101928"/>
          <w:sz w:val="22"/>
        </w:rPr>
        <w:t>paiements Mobile Money reçus</w:t>
      </w:r>
    </w:p>
    <w:p>
      <w:pPr>
        <w:pStyle w:val="ListBullet"/>
        <w:spacing w:after="80" w:line="290" w:lineRule="auto"/>
        <w:ind w:left="540" w:hanging="279"/>
        <w:jc w:val="left"/>
      </w:pPr>
      <w:r>
        <w:rPr>
          <w:rFonts w:ascii="Calibri" w:hAnsi="Calibri"/>
          <w:color w:val="101928"/>
          <w:sz w:val="22"/>
        </w:rPr>
        <w:t>paiements à confirmer</w:t>
      </w:r>
    </w:p>
    <w:p>
      <w:pPr>
        <w:pStyle w:val="ListBullet"/>
        <w:spacing w:after="80" w:line="290" w:lineRule="auto"/>
        <w:ind w:left="540" w:hanging="279"/>
        <w:jc w:val="left"/>
      </w:pPr>
      <w:r>
        <w:rPr>
          <w:rFonts w:ascii="Calibri" w:hAnsi="Calibri"/>
          <w:color w:val="101928"/>
          <w:sz w:val="22"/>
        </w:rPr>
        <w:t>commandes à expédier</w:t>
      </w:r>
    </w:p>
    <w:p>
      <w:pPr>
        <w:pStyle w:val="ListBullet"/>
        <w:spacing w:after="80" w:line="290" w:lineRule="auto"/>
        <w:ind w:left="540" w:hanging="279"/>
        <w:jc w:val="left"/>
      </w:pPr>
      <w:r>
        <w:rPr>
          <w:rFonts w:ascii="Calibri" w:hAnsi="Calibri"/>
          <w:color w:val="101928"/>
          <w:sz w:val="22"/>
        </w:rPr>
        <w:t>clientes à recontacter</w:t>
      </w:r>
    </w:p>
    <w:p>
      <w:pPr>
        <w:pStyle w:val="ListBullet"/>
        <w:spacing w:after="80" w:line="290" w:lineRule="auto"/>
        <w:ind w:left="540" w:hanging="279"/>
        <w:jc w:val="left"/>
      </w:pPr>
      <w:r>
        <w:rPr>
          <w:rFonts w:ascii="Calibri" w:hAnsi="Calibri"/>
          <w:color w:val="101928"/>
          <w:sz w:val="22"/>
        </w:rPr>
        <w:t>produits en tension</w:t>
      </w:r>
    </w:p>
    <w:p>
      <w:pPr>
        <w:pStyle w:val="Heading1"/>
        <w:jc w:val="left"/>
      </w:pPr>
      <w:r>
        <w:rPr>
          <w:rFonts w:ascii="Calibri" w:hAnsi="Calibri"/>
          <w:color w:val="101928"/>
          <w:sz w:val="22"/>
        </w:rPr>
        <w:t>5. Avant / après OpenClaw</w:t>
      </w:r>
    </w:p>
    <w:p>
      <w:pPr>
        <w:pStyle w:val="Heading2"/>
        <w:jc w:val="left"/>
      </w:pPr>
      <w:r>
        <w:rPr>
          <w:rFonts w:ascii="Calibri" w:hAnsi="Calibri"/>
          <w:color w:val="101928"/>
          <w:sz w:val="22"/>
        </w:rPr>
        <w:t>Sans OpenClaw</w:t>
      </w:r>
    </w:p>
    <w:p>
      <w:pPr>
        <w:pStyle w:val="ListBullet"/>
        <w:spacing w:after="80" w:line="290" w:lineRule="auto"/>
        <w:ind w:left="540" w:hanging="279"/>
        <w:jc w:val="left"/>
      </w:pPr>
      <w:r>
        <w:rPr>
          <w:rFonts w:ascii="Calibri" w:hAnsi="Calibri"/>
          <w:color w:val="101928"/>
          <w:sz w:val="22"/>
        </w:rPr>
        <w:t>TikTok et Facebook génèrent de l'intérêt</w:t>
      </w:r>
    </w:p>
    <w:p>
      <w:pPr>
        <w:pStyle w:val="ListBullet"/>
        <w:spacing w:after="80" w:line="290" w:lineRule="auto"/>
        <w:ind w:left="540" w:hanging="279"/>
        <w:jc w:val="left"/>
      </w:pPr>
      <w:r>
        <w:rPr>
          <w:rFonts w:ascii="Calibri" w:hAnsi="Calibri"/>
          <w:color w:val="101928"/>
          <w:sz w:val="22"/>
        </w:rPr>
        <w:t>les clientes écrivent sur WhatsApp</w:t>
      </w:r>
    </w:p>
    <w:p>
      <w:pPr>
        <w:pStyle w:val="ListBullet"/>
        <w:spacing w:after="80" w:line="290" w:lineRule="auto"/>
        <w:ind w:left="540" w:hanging="279"/>
        <w:jc w:val="left"/>
      </w:pPr>
      <w:r>
        <w:rPr>
          <w:rFonts w:ascii="Calibri" w:hAnsi="Calibri"/>
          <w:color w:val="101928"/>
          <w:sz w:val="22"/>
        </w:rPr>
        <w:t>certaines conversations aboutissent</w:t>
      </w:r>
    </w:p>
    <w:p>
      <w:pPr>
        <w:pStyle w:val="ListBullet"/>
        <w:spacing w:after="80" w:line="290" w:lineRule="auto"/>
        <w:ind w:left="540" w:hanging="279"/>
        <w:jc w:val="left"/>
      </w:pPr>
      <w:r>
        <w:rPr>
          <w:rFonts w:ascii="Calibri" w:hAnsi="Calibri"/>
          <w:color w:val="101928"/>
          <w:sz w:val="22"/>
        </w:rPr>
        <w:t>d'autres se perdent</w:t>
      </w:r>
    </w:p>
    <w:p>
      <w:pPr>
        <w:pStyle w:val="ListBullet"/>
        <w:spacing w:after="80" w:line="290" w:lineRule="auto"/>
        <w:ind w:left="540" w:hanging="279"/>
        <w:jc w:val="left"/>
      </w:pPr>
      <w:r>
        <w:rPr>
          <w:rFonts w:ascii="Calibri" w:hAnsi="Calibri"/>
          <w:color w:val="101928"/>
          <w:sz w:val="22"/>
        </w:rPr>
        <w:t>les relances dépendent de la mémoire humaine</w:t>
      </w:r>
    </w:p>
    <w:p>
      <w:pPr>
        <w:pStyle w:val="ListBullet"/>
        <w:spacing w:after="80" w:line="290" w:lineRule="auto"/>
        <w:ind w:left="540" w:hanging="279"/>
        <w:jc w:val="left"/>
      </w:pPr>
      <w:r>
        <w:rPr>
          <w:rFonts w:ascii="Calibri" w:hAnsi="Calibri"/>
          <w:color w:val="101928"/>
          <w:sz w:val="22"/>
        </w:rPr>
        <w:t>les paiements sont suivis de façon artisanale</w:t>
      </w:r>
    </w:p>
    <w:p>
      <w:pPr>
        <w:pStyle w:val="ListBullet"/>
        <w:spacing w:after="80" w:line="290" w:lineRule="auto"/>
        <w:ind w:left="540" w:hanging="279"/>
        <w:jc w:val="left"/>
      </w:pPr>
      <w:r>
        <w:rPr>
          <w:rFonts w:ascii="Calibri" w:hAnsi="Calibri"/>
          <w:color w:val="101928"/>
          <w:sz w:val="22"/>
        </w:rPr>
        <w:t>les nouveaux arrivages ne sont pas envoyés aux bonnes clientes</w:t>
      </w:r>
    </w:p>
    <w:p>
      <w:pPr>
        <w:pStyle w:val="ListBullet"/>
        <w:spacing w:after="80" w:line="290" w:lineRule="auto"/>
        <w:ind w:left="540" w:hanging="279"/>
        <w:jc w:val="left"/>
      </w:pPr>
      <w:r>
        <w:rPr>
          <w:rFonts w:ascii="Calibri" w:hAnsi="Calibri"/>
          <w:color w:val="101928"/>
          <w:sz w:val="22"/>
        </w:rPr>
        <w:t>la gérante pilote à l'intuition</w:t>
      </w:r>
    </w:p>
    <w:p>
      <w:pPr>
        <w:pStyle w:val="Heading2"/>
        <w:jc w:val="left"/>
      </w:pPr>
      <w:r>
        <w:rPr>
          <w:rFonts w:ascii="Calibri" w:hAnsi="Calibri"/>
          <w:color w:val="101928"/>
          <w:sz w:val="22"/>
        </w:rPr>
        <w:t>Avec OpenClaw</w:t>
      </w:r>
    </w:p>
    <w:p>
      <w:pPr>
        <w:pStyle w:val="ListBullet"/>
        <w:spacing w:after="80" w:line="290" w:lineRule="auto"/>
        <w:ind w:left="540" w:hanging="279"/>
        <w:jc w:val="left"/>
      </w:pPr>
      <w:r>
        <w:rPr>
          <w:rFonts w:ascii="Calibri" w:hAnsi="Calibri"/>
          <w:color w:val="101928"/>
          <w:sz w:val="22"/>
        </w:rPr>
        <w:t>TikTok attire</w:t>
      </w:r>
    </w:p>
    <w:p>
      <w:pPr>
        <w:pStyle w:val="ListBullet"/>
        <w:spacing w:after="80" w:line="290" w:lineRule="auto"/>
        <w:ind w:left="540" w:hanging="279"/>
        <w:jc w:val="left"/>
      </w:pPr>
      <w:r>
        <w:rPr>
          <w:rFonts w:ascii="Calibri" w:hAnsi="Calibri"/>
          <w:color w:val="101928"/>
          <w:sz w:val="22"/>
        </w:rPr>
        <w:t>Facebook rassure</w:t>
      </w:r>
    </w:p>
    <w:p>
      <w:pPr>
        <w:pStyle w:val="ListBullet"/>
        <w:spacing w:after="80" w:line="290" w:lineRule="auto"/>
        <w:ind w:left="540" w:hanging="279"/>
        <w:jc w:val="left"/>
      </w:pPr>
      <w:r>
        <w:rPr>
          <w:rFonts w:ascii="Calibri" w:hAnsi="Calibri"/>
          <w:color w:val="101928"/>
          <w:sz w:val="22"/>
        </w:rPr>
        <w:t>WhatsApp convertit</w:t>
      </w:r>
    </w:p>
    <w:p>
      <w:pPr>
        <w:pStyle w:val="ListBullet"/>
        <w:spacing w:after="80" w:line="290" w:lineRule="auto"/>
        <w:ind w:left="540" w:hanging="279"/>
        <w:jc w:val="left"/>
      </w:pPr>
      <w:r>
        <w:rPr>
          <w:rFonts w:ascii="Calibri" w:hAnsi="Calibri"/>
          <w:color w:val="101928"/>
          <w:sz w:val="22"/>
        </w:rPr>
        <w:t>les demandes sont mieux qualifiées</w:t>
      </w:r>
    </w:p>
    <w:p>
      <w:pPr>
        <w:pStyle w:val="ListBullet"/>
        <w:spacing w:after="80" w:line="290" w:lineRule="auto"/>
        <w:ind w:left="540" w:hanging="279"/>
        <w:jc w:val="left"/>
      </w:pPr>
      <w:r>
        <w:rPr>
          <w:rFonts w:ascii="Calibri" w:hAnsi="Calibri"/>
          <w:color w:val="101928"/>
          <w:sz w:val="22"/>
        </w:rPr>
        <w:t>les clientes sont relancées plus vite</w:t>
      </w:r>
    </w:p>
    <w:p>
      <w:pPr>
        <w:pStyle w:val="ListBullet"/>
        <w:spacing w:after="80" w:line="290" w:lineRule="auto"/>
        <w:ind w:left="540" w:hanging="279"/>
        <w:jc w:val="left"/>
      </w:pPr>
      <w:r>
        <w:rPr>
          <w:rFonts w:ascii="Calibri" w:hAnsi="Calibri"/>
          <w:color w:val="101928"/>
          <w:sz w:val="22"/>
        </w:rPr>
        <w:t>le CRM conserve l'historique</w:t>
      </w:r>
    </w:p>
    <w:p>
      <w:pPr>
        <w:pStyle w:val="ListBullet"/>
        <w:spacing w:after="80" w:line="290" w:lineRule="auto"/>
        <w:ind w:left="540" w:hanging="279"/>
        <w:jc w:val="left"/>
      </w:pPr>
      <w:r>
        <w:rPr>
          <w:rFonts w:ascii="Calibri" w:hAnsi="Calibri"/>
          <w:color w:val="101928"/>
          <w:sz w:val="22"/>
        </w:rPr>
        <w:t>les paiements Mobile Money sont suivis</w:t>
      </w:r>
    </w:p>
    <w:p>
      <w:pPr>
        <w:pStyle w:val="ListBullet"/>
        <w:spacing w:after="80" w:line="290" w:lineRule="auto"/>
        <w:ind w:left="540" w:hanging="279"/>
        <w:jc w:val="left"/>
      </w:pPr>
      <w:r>
        <w:rPr>
          <w:rFonts w:ascii="Calibri" w:hAnsi="Calibri"/>
          <w:color w:val="101928"/>
          <w:sz w:val="22"/>
        </w:rPr>
        <w:t>les livraisons sont mieux pilotées</w:t>
      </w:r>
    </w:p>
    <w:p>
      <w:pPr>
        <w:pStyle w:val="ListBullet"/>
        <w:spacing w:after="80" w:line="290" w:lineRule="auto"/>
        <w:ind w:left="540" w:hanging="279"/>
        <w:jc w:val="left"/>
      </w:pPr>
      <w:r>
        <w:rPr>
          <w:rFonts w:ascii="Calibri" w:hAnsi="Calibri"/>
          <w:color w:val="101928"/>
          <w:sz w:val="22"/>
        </w:rPr>
        <w:t>la gérante reçoit un bilan quotidien</w:t>
      </w:r>
    </w:p>
    <w:p>
      <w:pPr>
        <w:pStyle w:val="Heading1"/>
        <w:jc w:val="left"/>
      </w:pPr>
      <w:r>
        <w:rPr>
          <w:rFonts w:ascii="Calibri" w:hAnsi="Calibri"/>
          <w:color w:val="101928"/>
          <w:sz w:val="22"/>
        </w:rPr>
        <w:t>6. Offre concrète à proposer au client</w:t>
      </w:r>
    </w:p>
    <w:p>
      <w:pPr>
        <w:pStyle w:val="Heading2"/>
        <w:jc w:val="left"/>
      </w:pPr>
      <w:r>
        <w:rPr>
          <w:rFonts w:ascii="Calibri" w:hAnsi="Calibri"/>
          <w:color w:val="101928"/>
          <w:sz w:val="22"/>
        </w:rPr>
        <w:t>Pack 1 - Mise en ordre commerciale</w:t>
      </w:r>
    </w:p>
    <w:p>
      <w:pPr>
        <w:jc w:val="both"/>
      </w:pPr>
      <w:r>
        <w:rPr>
          <w:rFonts w:ascii="Calibri" w:hAnsi="Calibri"/>
          <w:color w:val="101928"/>
          <w:sz w:val="22"/>
        </w:rPr>
        <w:t>Objectif :</w:t>
      </w:r>
    </w:p>
    <w:p>
      <w:pPr>
        <w:jc w:val="both"/>
      </w:pPr>
      <w:r>
        <w:rPr>
          <w:rFonts w:ascii="Calibri" w:hAnsi="Calibri"/>
          <w:color w:val="101928"/>
          <w:sz w:val="22"/>
        </w:rPr>
        <w:t>mettre de l'ordre dans le flux commercial déjà existant.</w:t>
      </w:r>
    </w:p>
    <w:p>
      <w:pPr>
        <w:jc w:val="both"/>
      </w:pPr>
      <w:r>
        <w:rPr>
          <w:rFonts w:ascii="Calibri" w:hAnsi="Calibri"/>
          <w:color w:val="101928"/>
          <w:sz w:val="22"/>
        </w:rPr>
        <w:t>Contenu :</w:t>
      </w:r>
    </w:p>
    <w:p>
      <w:pPr>
        <w:pStyle w:val="ListBullet"/>
        <w:spacing w:after="80" w:line="290" w:lineRule="auto"/>
        <w:ind w:left="540" w:hanging="279"/>
        <w:jc w:val="left"/>
      </w:pPr>
      <w:r>
        <w:rPr>
          <w:rFonts w:ascii="Calibri" w:hAnsi="Calibri"/>
          <w:color w:val="101928"/>
          <w:sz w:val="22"/>
        </w:rPr>
        <w:t>cadrage express de la boutique</w:t>
      </w:r>
    </w:p>
    <w:p>
      <w:pPr>
        <w:pStyle w:val="ListBullet"/>
        <w:spacing w:after="80" w:line="290" w:lineRule="auto"/>
        <w:ind w:left="540" w:hanging="279"/>
        <w:jc w:val="left"/>
      </w:pPr>
      <w:r>
        <w:rPr>
          <w:rFonts w:ascii="Calibri" w:hAnsi="Calibri"/>
          <w:color w:val="101928"/>
          <w:sz w:val="22"/>
        </w:rPr>
        <w:t>scripts de réponse</w:t>
      </w:r>
    </w:p>
    <w:p>
      <w:pPr>
        <w:pStyle w:val="ListBullet"/>
        <w:spacing w:after="80" w:line="290" w:lineRule="auto"/>
        <w:ind w:left="540" w:hanging="279"/>
        <w:jc w:val="left"/>
      </w:pPr>
      <w:r>
        <w:rPr>
          <w:rFonts w:ascii="Calibri" w:hAnsi="Calibri"/>
          <w:color w:val="101928"/>
          <w:sz w:val="22"/>
        </w:rPr>
        <w:t>catégories de demandes</w:t>
      </w:r>
    </w:p>
    <w:p>
      <w:pPr>
        <w:pStyle w:val="ListBullet"/>
        <w:spacing w:after="80" w:line="290" w:lineRule="auto"/>
        <w:ind w:left="540" w:hanging="279"/>
        <w:jc w:val="left"/>
      </w:pPr>
      <w:r>
        <w:rPr>
          <w:rFonts w:ascii="Calibri" w:hAnsi="Calibri"/>
          <w:color w:val="101928"/>
          <w:sz w:val="22"/>
        </w:rPr>
        <w:t>relance simple</w:t>
      </w:r>
    </w:p>
    <w:p>
      <w:pPr>
        <w:pStyle w:val="ListBullet"/>
        <w:spacing w:after="80" w:line="290" w:lineRule="auto"/>
        <w:ind w:left="540" w:hanging="279"/>
        <w:jc w:val="left"/>
      </w:pPr>
      <w:r>
        <w:rPr>
          <w:rFonts w:ascii="Calibri" w:hAnsi="Calibri"/>
          <w:color w:val="101928"/>
          <w:sz w:val="22"/>
        </w:rPr>
        <w:t>bilan Telegram</w:t>
      </w:r>
    </w:p>
    <w:p>
      <w:pPr>
        <w:jc w:val="both"/>
      </w:pPr>
      <w:r>
        <w:rPr>
          <w:rFonts w:ascii="Calibri" w:hAnsi="Calibri"/>
          <w:color w:val="101928"/>
          <w:sz w:val="22"/>
        </w:rPr>
        <w:t>Bon pour :</w:t>
      </w:r>
    </w:p>
    <w:p>
      <w:pPr>
        <w:pStyle w:val="ListBullet"/>
        <w:spacing w:after="80" w:line="290" w:lineRule="auto"/>
        <w:ind w:left="540" w:hanging="279"/>
        <w:jc w:val="left"/>
      </w:pPr>
      <w:r>
        <w:rPr>
          <w:rFonts w:ascii="Calibri" w:hAnsi="Calibri"/>
          <w:color w:val="101928"/>
          <w:sz w:val="22"/>
        </w:rPr>
        <w:t>une boutique qui vend déjà via WhatsApp et réseaux sociaux</w:t>
      </w:r>
    </w:p>
    <w:p>
      <w:pPr>
        <w:pStyle w:val="ListBullet"/>
        <w:spacing w:after="80" w:line="290" w:lineRule="auto"/>
        <w:ind w:left="540" w:hanging="279"/>
        <w:jc w:val="left"/>
      </w:pPr>
      <w:r>
        <w:rPr>
          <w:rFonts w:ascii="Calibri" w:hAnsi="Calibri"/>
          <w:color w:val="101928"/>
          <w:sz w:val="22"/>
        </w:rPr>
        <w:t>une gérante qui veut perdre moins de demandes</w:t>
      </w:r>
    </w:p>
    <w:p>
      <w:pPr>
        <w:pStyle w:val="Heading2"/>
        <w:jc w:val="left"/>
      </w:pPr>
      <w:r>
        <w:rPr>
          <w:rFonts w:ascii="Calibri" w:hAnsi="Calibri"/>
          <w:color w:val="101928"/>
          <w:sz w:val="22"/>
        </w:rPr>
        <w:t>Pack 2 - Social commerce assisté</w:t>
      </w:r>
    </w:p>
    <w:p>
      <w:pPr>
        <w:jc w:val="both"/>
      </w:pPr>
      <w:r>
        <w:rPr>
          <w:rFonts w:ascii="Calibri" w:hAnsi="Calibri"/>
          <w:color w:val="101928"/>
          <w:sz w:val="22"/>
        </w:rPr>
        <w:t>Objectif :</w:t>
      </w:r>
    </w:p>
    <w:p>
      <w:pPr>
        <w:jc w:val="both"/>
      </w:pPr>
      <w:r>
        <w:rPr>
          <w:rFonts w:ascii="Calibri" w:hAnsi="Calibri"/>
          <w:color w:val="101928"/>
          <w:sz w:val="22"/>
        </w:rPr>
        <w:t>transformer TikTok + Facebook + WhatsApp en machine commerciale mieux structurée.</w:t>
      </w:r>
    </w:p>
    <w:p>
      <w:pPr>
        <w:jc w:val="both"/>
      </w:pPr>
      <w:r>
        <w:rPr>
          <w:rFonts w:ascii="Calibri" w:hAnsi="Calibri"/>
          <w:color w:val="101928"/>
          <w:sz w:val="22"/>
        </w:rPr>
        <w:t>Contenu :</w:t>
      </w:r>
    </w:p>
    <w:p>
      <w:pPr>
        <w:pStyle w:val="ListBullet"/>
        <w:spacing w:after="80" w:line="290" w:lineRule="auto"/>
        <w:ind w:left="540" w:hanging="279"/>
        <w:jc w:val="left"/>
      </w:pPr>
      <w:r>
        <w:rPr>
          <w:rFonts w:ascii="Calibri" w:hAnsi="Calibri"/>
          <w:color w:val="101928"/>
          <w:sz w:val="22"/>
        </w:rPr>
        <w:t>assistant WhatsApp OpenClaw</w:t>
      </w:r>
    </w:p>
    <w:p>
      <w:pPr>
        <w:pStyle w:val="ListBullet"/>
        <w:spacing w:after="80" w:line="290" w:lineRule="auto"/>
        <w:ind w:left="540" w:hanging="279"/>
        <w:jc w:val="left"/>
      </w:pPr>
      <w:r>
        <w:rPr>
          <w:rFonts w:ascii="Calibri" w:hAnsi="Calibri"/>
          <w:color w:val="101928"/>
          <w:sz w:val="22"/>
        </w:rPr>
        <w:t>relances nouveaux arrivages</w:t>
      </w:r>
    </w:p>
    <w:p>
      <w:pPr>
        <w:pStyle w:val="ListBullet"/>
        <w:spacing w:after="80" w:line="290" w:lineRule="auto"/>
        <w:ind w:left="540" w:hanging="279"/>
        <w:jc w:val="left"/>
      </w:pPr>
      <w:r>
        <w:rPr>
          <w:rFonts w:ascii="Calibri" w:hAnsi="Calibri"/>
          <w:color w:val="101928"/>
          <w:sz w:val="22"/>
        </w:rPr>
        <w:t>relances promotions</w:t>
      </w:r>
    </w:p>
    <w:p>
      <w:pPr>
        <w:pStyle w:val="ListBullet"/>
        <w:spacing w:after="80" w:line="290" w:lineRule="auto"/>
        <w:ind w:left="540" w:hanging="279"/>
        <w:jc w:val="left"/>
      </w:pPr>
      <w:r>
        <w:rPr>
          <w:rFonts w:ascii="Calibri" w:hAnsi="Calibri"/>
          <w:color w:val="101928"/>
          <w:sz w:val="22"/>
        </w:rPr>
        <w:t>suivi des clientes intéressées</w:t>
      </w:r>
    </w:p>
    <w:p>
      <w:pPr>
        <w:pStyle w:val="ListBullet"/>
        <w:spacing w:after="80" w:line="290" w:lineRule="auto"/>
        <w:ind w:left="540" w:hanging="279"/>
        <w:jc w:val="left"/>
      </w:pPr>
      <w:r>
        <w:rPr>
          <w:rFonts w:ascii="Calibri" w:hAnsi="Calibri"/>
          <w:color w:val="101928"/>
          <w:sz w:val="22"/>
        </w:rPr>
        <w:t>stock critique de base</w:t>
      </w:r>
    </w:p>
    <w:p>
      <w:pPr>
        <w:pStyle w:val="ListBullet"/>
        <w:spacing w:after="80" w:line="290" w:lineRule="auto"/>
        <w:ind w:left="540" w:hanging="279"/>
        <w:jc w:val="left"/>
      </w:pPr>
      <w:r>
        <w:rPr>
          <w:rFonts w:ascii="Calibri" w:hAnsi="Calibri"/>
          <w:color w:val="101928"/>
          <w:sz w:val="22"/>
        </w:rPr>
        <w:t>tableau de bord commercial</w:t>
      </w:r>
    </w:p>
    <w:p>
      <w:pPr>
        <w:pStyle w:val="ListBullet"/>
        <w:spacing w:after="80" w:line="290" w:lineRule="auto"/>
        <w:ind w:left="540" w:hanging="279"/>
        <w:jc w:val="left"/>
      </w:pPr>
      <w:r>
        <w:rPr>
          <w:rFonts w:ascii="Calibri" w:hAnsi="Calibri"/>
          <w:color w:val="101928"/>
          <w:sz w:val="22"/>
        </w:rPr>
        <w:t>bilan quotidien</w:t>
      </w:r>
    </w:p>
    <w:p>
      <w:pPr>
        <w:jc w:val="both"/>
      </w:pPr>
      <w:r>
        <w:rPr>
          <w:rFonts w:ascii="Calibri" w:hAnsi="Calibri"/>
          <w:color w:val="101928"/>
          <w:sz w:val="22"/>
        </w:rPr>
        <w:t>Bon pour :</w:t>
      </w:r>
    </w:p>
    <w:p>
      <w:pPr>
        <w:pStyle w:val="ListBullet"/>
        <w:spacing w:after="80" w:line="290" w:lineRule="auto"/>
        <w:ind w:left="540" w:hanging="279"/>
        <w:jc w:val="left"/>
      </w:pPr>
      <w:r>
        <w:rPr>
          <w:rFonts w:ascii="Calibri" w:hAnsi="Calibri"/>
          <w:color w:val="101928"/>
          <w:sz w:val="22"/>
        </w:rPr>
        <w:t>une boutique qui publie souvent</w:t>
      </w:r>
    </w:p>
    <w:p>
      <w:pPr>
        <w:pStyle w:val="ListBullet"/>
        <w:spacing w:after="80" w:line="290" w:lineRule="auto"/>
        <w:ind w:left="540" w:hanging="279"/>
        <w:jc w:val="left"/>
      </w:pPr>
      <w:r>
        <w:rPr>
          <w:rFonts w:ascii="Calibri" w:hAnsi="Calibri"/>
          <w:color w:val="101928"/>
          <w:sz w:val="22"/>
        </w:rPr>
        <w:t>une boutique qui veut mieux convertir les demandes entrantes</w:t>
      </w:r>
    </w:p>
    <w:p>
      <w:pPr>
        <w:pStyle w:val="Heading2"/>
        <w:jc w:val="left"/>
      </w:pPr>
      <w:r>
        <w:rPr>
          <w:rFonts w:ascii="Calibri" w:hAnsi="Calibri"/>
          <w:color w:val="101928"/>
          <w:sz w:val="22"/>
        </w:rPr>
        <w:t>Pack 3 - Pilotage boutique augmenté</w:t>
      </w:r>
    </w:p>
    <w:p>
      <w:pPr>
        <w:jc w:val="both"/>
      </w:pPr>
      <w:r>
        <w:rPr>
          <w:rFonts w:ascii="Calibri" w:hAnsi="Calibri"/>
          <w:color w:val="101928"/>
          <w:sz w:val="22"/>
        </w:rPr>
        <w:t>Objectif :</w:t>
      </w:r>
    </w:p>
    <w:p>
      <w:pPr>
        <w:jc w:val="both"/>
      </w:pPr>
      <w:r>
        <w:rPr>
          <w:rFonts w:ascii="Calibri" w:hAnsi="Calibri"/>
          <w:color w:val="101928"/>
          <w:sz w:val="22"/>
        </w:rPr>
        <w:t>ajouter une logique de pilotage, de fidélisation et de suivi des paiements.</w:t>
      </w:r>
    </w:p>
    <w:p>
      <w:pPr>
        <w:jc w:val="both"/>
      </w:pPr>
      <w:r>
        <w:rPr>
          <w:rFonts w:ascii="Calibri" w:hAnsi="Calibri"/>
          <w:color w:val="101928"/>
          <w:sz w:val="22"/>
        </w:rPr>
        <w:t>Contenu :</w:t>
      </w:r>
    </w:p>
    <w:p>
      <w:pPr>
        <w:pStyle w:val="ListBullet"/>
        <w:spacing w:after="80" w:line="290" w:lineRule="auto"/>
        <w:ind w:left="540" w:hanging="279"/>
        <w:jc w:val="left"/>
      </w:pPr>
      <w:r>
        <w:rPr>
          <w:rFonts w:ascii="Calibri" w:hAnsi="Calibri"/>
          <w:color w:val="101928"/>
          <w:sz w:val="22"/>
        </w:rPr>
        <w:t>segmentation simple des clientes</w:t>
      </w:r>
    </w:p>
    <w:p>
      <w:pPr>
        <w:pStyle w:val="ListBullet"/>
        <w:spacing w:after="80" w:line="290" w:lineRule="auto"/>
        <w:ind w:left="540" w:hanging="279"/>
        <w:jc w:val="left"/>
      </w:pPr>
      <w:r>
        <w:rPr>
          <w:rFonts w:ascii="Calibri" w:hAnsi="Calibri"/>
          <w:color w:val="101928"/>
          <w:sz w:val="22"/>
        </w:rPr>
        <w:t>historique client</w:t>
      </w:r>
    </w:p>
    <w:p>
      <w:pPr>
        <w:pStyle w:val="ListBullet"/>
        <w:spacing w:after="80" w:line="290" w:lineRule="auto"/>
        <w:ind w:left="540" w:hanging="279"/>
        <w:jc w:val="left"/>
      </w:pPr>
      <w:r>
        <w:rPr>
          <w:rFonts w:ascii="Calibri" w:hAnsi="Calibri"/>
          <w:color w:val="101928"/>
          <w:sz w:val="22"/>
        </w:rPr>
        <w:t>tableau de bord journalier et hebdomadaire</w:t>
      </w:r>
    </w:p>
    <w:p>
      <w:pPr>
        <w:pStyle w:val="ListBullet"/>
        <w:spacing w:after="80" w:line="290" w:lineRule="auto"/>
        <w:ind w:left="540" w:hanging="279"/>
        <w:jc w:val="left"/>
      </w:pPr>
      <w:r>
        <w:rPr>
          <w:rFonts w:ascii="Calibri" w:hAnsi="Calibri"/>
          <w:color w:val="101928"/>
          <w:sz w:val="22"/>
        </w:rPr>
        <w:t>suivi des commandes</w:t>
      </w:r>
    </w:p>
    <w:p>
      <w:pPr>
        <w:pStyle w:val="ListBullet"/>
        <w:spacing w:after="80" w:line="290" w:lineRule="auto"/>
        <w:ind w:left="540" w:hanging="279"/>
        <w:jc w:val="left"/>
      </w:pPr>
      <w:r>
        <w:rPr>
          <w:rFonts w:ascii="Calibri" w:hAnsi="Calibri"/>
          <w:color w:val="101928"/>
          <w:sz w:val="22"/>
        </w:rPr>
        <w:t>suivi des paiements Mobile Money</w:t>
      </w:r>
    </w:p>
    <w:p>
      <w:pPr>
        <w:pStyle w:val="ListBullet"/>
        <w:spacing w:after="80" w:line="290" w:lineRule="auto"/>
        <w:ind w:left="540" w:hanging="279"/>
        <w:jc w:val="left"/>
      </w:pPr>
      <w:r>
        <w:rPr>
          <w:rFonts w:ascii="Calibri" w:hAnsi="Calibri"/>
          <w:color w:val="101928"/>
          <w:sz w:val="22"/>
        </w:rPr>
        <w:t>suivi des livraisons</w:t>
      </w:r>
    </w:p>
    <w:p>
      <w:pPr>
        <w:pStyle w:val="ListBullet"/>
        <w:spacing w:after="80" w:line="290" w:lineRule="auto"/>
        <w:ind w:left="540" w:hanging="279"/>
        <w:jc w:val="left"/>
      </w:pPr>
      <w:r>
        <w:rPr>
          <w:rFonts w:ascii="Calibri" w:hAnsi="Calibri"/>
          <w:color w:val="101928"/>
          <w:sz w:val="22"/>
        </w:rPr>
        <w:t>routines de réactivation</w:t>
      </w:r>
    </w:p>
    <w:p>
      <w:pPr>
        <w:jc w:val="both"/>
      </w:pPr>
      <w:r>
        <w:rPr>
          <w:rFonts w:ascii="Calibri" w:hAnsi="Calibri"/>
          <w:color w:val="101928"/>
          <w:sz w:val="22"/>
        </w:rPr>
        <w:t>Bon pour :</w:t>
      </w:r>
    </w:p>
    <w:p>
      <w:pPr>
        <w:pStyle w:val="ListBullet"/>
        <w:spacing w:after="80" w:line="290" w:lineRule="auto"/>
        <w:ind w:left="540" w:hanging="279"/>
        <w:jc w:val="left"/>
      </w:pPr>
      <w:r>
        <w:rPr>
          <w:rFonts w:ascii="Calibri" w:hAnsi="Calibri"/>
          <w:color w:val="101928"/>
          <w:sz w:val="22"/>
        </w:rPr>
        <w:t>une boutique qui commence à avoir du volume</w:t>
      </w:r>
    </w:p>
    <w:p>
      <w:pPr>
        <w:pStyle w:val="ListBullet"/>
        <w:spacing w:after="80" w:line="290" w:lineRule="auto"/>
        <w:ind w:left="540" w:hanging="279"/>
        <w:jc w:val="left"/>
      </w:pPr>
      <w:r>
        <w:rPr>
          <w:rFonts w:ascii="Calibri" w:hAnsi="Calibri"/>
          <w:color w:val="101928"/>
          <w:sz w:val="22"/>
        </w:rPr>
        <w:t>une boutique qui veut stabiliser sa croissance</w:t>
      </w:r>
    </w:p>
    <w:p>
      <w:pPr>
        <w:pStyle w:val="Heading1"/>
        <w:jc w:val="left"/>
      </w:pPr>
      <w:r>
        <w:rPr>
          <w:rFonts w:ascii="Calibri" w:hAnsi="Calibri"/>
          <w:color w:val="101928"/>
          <w:sz w:val="22"/>
        </w:rPr>
        <w:t>7. Informations que le propriétaire doit obligatoirement nous fournir</w:t>
      </w:r>
    </w:p>
    <w:p>
      <w:pPr>
        <w:jc w:val="both"/>
      </w:pPr>
      <w:r>
        <w:rPr>
          <w:rFonts w:ascii="Calibri" w:hAnsi="Calibri"/>
          <w:color w:val="101928"/>
          <w:sz w:val="22"/>
        </w:rPr>
        <w:t>Pour rendre le projet viable, le propriétaire du shop doit nous transmettre un minimum de données commerciales, clients et canaux.</w:t>
      </w:r>
    </w:p>
    <w:p>
      <w:pPr>
        <w:pStyle w:val="Heading2"/>
        <w:jc w:val="left"/>
      </w:pPr>
      <w:r>
        <w:rPr>
          <w:rFonts w:ascii="Calibri" w:hAnsi="Calibri"/>
          <w:color w:val="101928"/>
          <w:sz w:val="22"/>
        </w:rPr>
        <w:t>A. Informations générales sur la boutique</w:t>
      </w:r>
    </w:p>
    <w:p>
      <w:pPr>
        <w:pStyle w:val="ListBullet"/>
        <w:spacing w:after="80" w:line="290" w:lineRule="auto"/>
        <w:ind w:left="540" w:hanging="279"/>
        <w:jc w:val="left"/>
      </w:pPr>
      <w:r>
        <w:rPr>
          <w:rFonts w:ascii="Calibri" w:hAnsi="Calibri"/>
          <w:color w:val="101928"/>
          <w:sz w:val="22"/>
        </w:rPr>
        <w:t>nom exact de la boutique</w:t>
      </w:r>
    </w:p>
    <w:p>
      <w:pPr>
        <w:pStyle w:val="ListBullet"/>
        <w:spacing w:after="80" w:line="290" w:lineRule="auto"/>
        <w:ind w:left="540" w:hanging="279"/>
        <w:jc w:val="left"/>
      </w:pPr>
      <w:r>
        <w:rPr>
          <w:rFonts w:ascii="Calibri" w:hAnsi="Calibri"/>
          <w:color w:val="101928"/>
          <w:sz w:val="22"/>
        </w:rPr>
        <w:t>nom du propriétaire ou de la gérante</w:t>
      </w:r>
    </w:p>
    <w:p>
      <w:pPr>
        <w:pStyle w:val="ListBullet"/>
        <w:spacing w:after="80" w:line="290" w:lineRule="auto"/>
        <w:ind w:left="540" w:hanging="279"/>
        <w:jc w:val="left"/>
      </w:pPr>
      <w:r>
        <w:rPr>
          <w:rFonts w:ascii="Calibri" w:hAnsi="Calibri"/>
          <w:color w:val="101928"/>
          <w:sz w:val="22"/>
        </w:rPr>
        <w:t>numéro WhatsApp principal de vente</w:t>
      </w:r>
    </w:p>
    <w:p>
      <w:pPr>
        <w:pStyle w:val="ListBullet"/>
        <w:spacing w:after="80" w:line="290" w:lineRule="auto"/>
        <w:ind w:left="540" w:hanging="279"/>
        <w:jc w:val="left"/>
      </w:pPr>
      <w:r>
        <w:rPr>
          <w:rFonts w:ascii="Calibri" w:hAnsi="Calibri"/>
          <w:color w:val="101928"/>
          <w:sz w:val="22"/>
        </w:rPr>
        <w:t>numéro de secours si disponible</w:t>
      </w:r>
    </w:p>
    <w:p>
      <w:pPr>
        <w:pStyle w:val="ListBullet"/>
        <w:spacing w:after="80" w:line="290" w:lineRule="auto"/>
        <w:ind w:left="540" w:hanging="279"/>
        <w:jc w:val="left"/>
      </w:pPr>
      <w:r>
        <w:rPr>
          <w:rFonts w:ascii="Calibri" w:hAnsi="Calibri"/>
          <w:color w:val="101928"/>
          <w:sz w:val="22"/>
        </w:rPr>
        <w:t>adresse physique de la boutique</w:t>
      </w:r>
    </w:p>
    <w:p>
      <w:pPr>
        <w:pStyle w:val="ListBullet"/>
        <w:spacing w:after="80" w:line="290" w:lineRule="auto"/>
        <w:ind w:left="540" w:hanging="279"/>
        <w:jc w:val="left"/>
      </w:pPr>
      <w:r>
        <w:rPr>
          <w:rFonts w:ascii="Calibri" w:hAnsi="Calibri"/>
          <w:color w:val="101928"/>
          <w:sz w:val="22"/>
        </w:rPr>
        <w:t>zones de livraison couvertes</w:t>
      </w:r>
    </w:p>
    <w:p>
      <w:pPr>
        <w:pStyle w:val="ListBullet"/>
        <w:spacing w:after="80" w:line="290" w:lineRule="auto"/>
        <w:ind w:left="540" w:hanging="279"/>
        <w:jc w:val="left"/>
      </w:pPr>
      <w:r>
        <w:rPr>
          <w:rFonts w:ascii="Calibri" w:hAnsi="Calibri"/>
          <w:color w:val="101928"/>
          <w:sz w:val="22"/>
        </w:rPr>
        <w:t>horaires de service</w:t>
      </w:r>
    </w:p>
    <w:p>
      <w:pPr>
        <w:pStyle w:val="ListBullet"/>
        <w:spacing w:after="80" w:line="290" w:lineRule="auto"/>
        <w:ind w:left="540" w:hanging="279"/>
        <w:jc w:val="left"/>
      </w:pPr>
      <w:r>
        <w:rPr>
          <w:rFonts w:ascii="Calibri" w:hAnsi="Calibri"/>
          <w:color w:val="101928"/>
          <w:sz w:val="22"/>
        </w:rPr>
        <w:t>communes ou quartiers principaux de livraison</w:t>
      </w:r>
    </w:p>
    <w:p>
      <w:pPr>
        <w:pStyle w:val="Heading2"/>
        <w:jc w:val="left"/>
      </w:pPr>
      <w:r>
        <w:rPr>
          <w:rFonts w:ascii="Calibri" w:hAnsi="Calibri"/>
          <w:color w:val="101928"/>
          <w:sz w:val="22"/>
        </w:rPr>
        <w:t>B. Comptes réseaux sociaux à connecter au dispositif</w:t>
      </w:r>
    </w:p>
    <w:p>
      <w:pPr>
        <w:pStyle w:val="ListBullet"/>
        <w:spacing w:after="80" w:line="290" w:lineRule="auto"/>
        <w:ind w:left="540" w:hanging="279"/>
        <w:jc w:val="left"/>
      </w:pPr>
      <w:r>
        <w:rPr>
          <w:rFonts w:ascii="Calibri" w:hAnsi="Calibri"/>
          <w:color w:val="101928"/>
          <w:sz w:val="22"/>
        </w:rPr>
        <w:t>lien ou identifiant du compte TikTok officiel</w:t>
      </w:r>
    </w:p>
    <w:p>
      <w:pPr>
        <w:pStyle w:val="ListBullet"/>
        <w:spacing w:after="80" w:line="290" w:lineRule="auto"/>
        <w:ind w:left="540" w:hanging="279"/>
        <w:jc w:val="left"/>
      </w:pPr>
      <w:r>
        <w:rPr>
          <w:rFonts w:ascii="Calibri" w:hAnsi="Calibri"/>
          <w:color w:val="101928"/>
          <w:sz w:val="22"/>
        </w:rPr>
        <w:t>lien ou identifiant du compte Facebook officiel</w:t>
      </w:r>
    </w:p>
    <w:p>
      <w:pPr>
        <w:pStyle w:val="ListBullet"/>
        <w:spacing w:after="80" w:line="290" w:lineRule="auto"/>
        <w:ind w:left="540" w:hanging="279"/>
        <w:jc w:val="left"/>
      </w:pPr>
      <w:r>
        <w:rPr>
          <w:rFonts w:ascii="Calibri" w:hAnsi="Calibri"/>
          <w:color w:val="101928"/>
          <w:sz w:val="22"/>
        </w:rPr>
        <w:t>lien ou identifiant Instagram si le compte existe</w:t>
      </w:r>
    </w:p>
    <w:p>
      <w:pPr>
        <w:pStyle w:val="ListBullet"/>
        <w:spacing w:after="80" w:line="290" w:lineRule="auto"/>
        <w:ind w:left="540" w:hanging="279"/>
        <w:jc w:val="left"/>
      </w:pPr>
      <w:r>
        <w:rPr>
          <w:rFonts w:ascii="Calibri" w:hAnsi="Calibri"/>
          <w:color w:val="101928"/>
          <w:sz w:val="22"/>
        </w:rPr>
        <w:t>accès ou droits de gestion nécessaires selon le périmètre retenu</w:t>
      </w:r>
    </w:p>
    <w:p>
      <w:pPr>
        <w:pStyle w:val="Heading2"/>
        <w:jc w:val="left"/>
      </w:pPr>
      <w:r>
        <w:rPr>
          <w:rFonts w:ascii="Calibri" w:hAnsi="Calibri"/>
          <w:color w:val="101928"/>
          <w:sz w:val="22"/>
        </w:rPr>
        <w:t>C. Base clients minimale pour construire le CRM</w:t>
      </w:r>
    </w:p>
    <w:p>
      <w:pPr>
        <w:jc w:val="both"/>
      </w:pPr>
      <w:r>
        <w:rPr>
          <w:rFonts w:ascii="Calibri" w:hAnsi="Calibri"/>
          <w:color w:val="101928"/>
          <w:sz w:val="22"/>
        </w:rPr>
        <w:t>Le propriétaire doit nous fournir, dans un fichier ou un export exploitable si possible :</w:t>
      </w:r>
    </w:p>
    <w:p>
      <w:pPr>
        <w:pStyle w:val="ListBullet"/>
        <w:spacing w:after="80" w:line="290" w:lineRule="auto"/>
        <w:ind w:left="540" w:hanging="279"/>
        <w:jc w:val="left"/>
      </w:pPr>
      <w:r>
        <w:rPr>
          <w:rFonts w:ascii="Calibri" w:hAnsi="Calibri"/>
          <w:color w:val="101928"/>
          <w:sz w:val="22"/>
        </w:rPr>
        <w:t>prénom</w:t>
      </w:r>
    </w:p>
    <w:p>
      <w:pPr>
        <w:pStyle w:val="ListBullet"/>
        <w:spacing w:after="80" w:line="290" w:lineRule="auto"/>
        <w:ind w:left="540" w:hanging="279"/>
        <w:jc w:val="left"/>
      </w:pPr>
      <w:r>
        <w:rPr>
          <w:rFonts w:ascii="Calibri" w:hAnsi="Calibri"/>
          <w:color w:val="101928"/>
          <w:sz w:val="22"/>
        </w:rPr>
        <w:t>nom</w:t>
      </w:r>
    </w:p>
    <w:p>
      <w:pPr>
        <w:pStyle w:val="ListBullet"/>
        <w:spacing w:after="80" w:line="290" w:lineRule="auto"/>
        <w:ind w:left="540" w:hanging="279"/>
        <w:jc w:val="left"/>
      </w:pPr>
      <w:r>
        <w:rPr>
          <w:rFonts w:ascii="Calibri" w:hAnsi="Calibri"/>
          <w:color w:val="101928"/>
          <w:sz w:val="22"/>
        </w:rPr>
        <w:t>numéro WhatsApp</w:t>
      </w:r>
    </w:p>
    <w:p>
      <w:pPr>
        <w:pStyle w:val="ListBullet"/>
        <w:spacing w:after="80" w:line="290" w:lineRule="auto"/>
        <w:ind w:left="540" w:hanging="279"/>
        <w:jc w:val="left"/>
      </w:pPr>
      <w:r>
        <w:rPr>
          <w:rFonts w:ascii="Calibri" w:hAnsi="Calibri"/>
          <w:color w:val="101928"/>
          <w:sz w:val="22"/>
        </w:rPr>
        <w:t>adresse e-mail si disponible</w:t>
      </w:r>
    </w:p>
    <w:p>
      <w:pPr>
        <w:pStyle w:val="ListBullet"/>
        <w:spacing w:after="80" w:line="290" w:lineRule="auto"/>
        <w:ind w:left="540" w:hanging="279"/>
        <w:jc w:val="left"/>
      </w:pPr>
      <w:r>
        <w:rPr>
          <w:rFonts w:ascii="Calibri" w:hAnsi="Calibri"/>
          <w:color w:val="101928"/>
          <w:sz w:val="22"/>
        </w:rPr>
        <w:t>ville, commune ou zone de livraison si disponible</w:t>
      </w:r>
    </w:p>
    <w:p>
      <w:pPr>
        <w:pStyle w:val="ListBullet"/>
        <w:spacing w:after="80" w:line="290" w:lineRule="auto"/>
        <w:ind w:left="540" w:hanging="279"/>
        <w:jc w:val="left"/>
      </w:pPr>
      <w:r>
        <w:rPr>
          <w:rFonts w:ascii="Calibri" w:hAnsi="Calibri"/>
          <w:color w:val="101928"/>
          <w:sz w:val="22"/>
        </w:rPr>
        <w:t>historique d'achat si disponible</w:t>
      </w:r>
    </w:p>
    <w:p>
      <w:pPr>
        <w:pStyle w:val="ListBullet"/>
        <w:spacing w:after="80" w:line="290" w:lineRule="auto"/>
        <w:ind w:left="540" w:hanging="279"/>
        <w:jc w:val="left"/>
      </w:pPr>
      <w:r>
        <w:rPr>
          <w:rFonts w:ascii="Calibri" w:hAnsi="Calibri"/>
          <w:color w:val="101928"/>
          <w:sz w:val="22"/>
        </w:rPr>
        <w:t>type d'articles déjà achetés si disponible</w:t>
      </w:r>
    </w:p>
    <w:p>
      <w:pPr>
        <w:pStyle w:val="ListBullet"/>
        <w:spacing w:after="80" w:line="290" w:lineRule="auto"/>
        <w:ind w:left="540" w:hanging="279"/>
        <w:jc w:val="left"/>
      </w:pPr>
      <w:r>
        <w:rPr>
          <w:rFonts w:ascii="Calibri" w:hAnsi="Calibri"/>
          <w:color w:val="101928"/>
          <w:sz w:val="22"/>
        </w:rPr>
        <w:t>clientes en attente d'arrivage si disponible</w:t>
      </w:r>
    </w:p>
    <w:p>
      <w:pPr>
        <w:pStyle w:val="ListBullet"/>
        <w:spacing w:after="80" w:line="290" w:lineRule="auto"/>
        <w:ind w:left="540" w:hanging="279"/>
        <w:jc w:val="left"/>
      </w:pPr>
      <w:r>
        <w:rPr>
          <w:rFonts w:ascii="Calibri" w:hAnsi="Calibri"/>
          <w:color w:val="101928"/>
          <w:sz w:val="22"/>
        </w:rPr>
        <w:t>clientes à relancer si disponible</w:t>
      </w:r>
    </w:p>
    <w:p>
      <w:pPr>
        <w:pStyle w:val="Heading2"/>
        <w:jc w:val="left"/>
      </w:pPr>
      <w:r>
        <w:rPr>
          <w:rFonts w:ascii="Calibri" w:hAnsi="Calibri"/>
          <w:color w:val="101928"/>
          <w:sz w:val="22"/>
        </w:rPr>
        <w:t>D. Catalogue produit minimum</w:t>
      </w:r>
    </w:p>
    <w:p>
      <w:pPr>
        <w:jc w:val="both"/>
      </w:pPr>
      <w:r>
        <w:rPr>
          <w:rFonts w:ascii="Calibri" w:hAnsi="Calibri"/>
          <w:color w:val="101928"/>
          <w:sz w:val="22"/>
        </w:rPr>
        <w:t>Il nous faut un tableau, même simple, avec :</w:t>
      </w:r>
    </w:p>
    <w:p>
      <w:pPr>
        <w:pStyle w:val="ListBullet"/>
        <w:spacing w:after="80" w:line="290" w:lineRule="auto"/>
        <w:ind w:left="540" w:hanging="279"/>
        <w:jc w:val="left"/>
      </w:pPr>
      <w:r>
        <w:rPr>
          <w:rFonts w:ascii="Calibri" w:hAnsi="Calibri"/>
          <w:color w:val="101928"/>
          <w:sz w:val="22"/>
        </w:rPr>
        <w:t>nom du produit</w:t>
      </w:r>
    </w:p>
    <w:p>
      <w:pPr>
        <w:pStyle w:val="ListBullet"/>
        <w:spacing w:after="80" w:line="290" w:lineRule="auto"/>
        <w:ind w:left="540" w:hanging="279"/>
        <w:jc w:val="left"/>
      </w:pPr>
      <w:r>
        <w:rPr>
          <w:rFonts w:ascii="Calibri" w:hAnsi="Calibri"/>
          <w:color w:val="101928"/>
          <w:sz w:val="22"/>
        </w:rPr>
        <w:t>catégorie</w:t>
      </w:r>
    </w:p>
    <w:p>
      <w:pPr>
        <w:pStyle w:val="ListBullet"/>
        <w:spacing w:after="80" w:line="290" w:lineRule="auto"/>
        <w:ind w:left="540" w:hanging="279"/>
        <w:jc w:val="left"/>
      </w:pPr>
      <w:r>
        <w:rPr>
          <w:rFonts w:ascii="Calibri" w:hAnsi="Calibri"/>
          <w:color w:val="101928"/>
          <w:sz w:val="22"/>
        </w:rPr>
        <w:t>âge ou taille</w:t>
      </w:r>
    </w:p>
    <w:p>
      <w:pPr>
        <w:pStyle w:val="ListBullet"/>
        <w:spacing w:after="80" w:line="290" w:lineRule="auto"/>
        <w:ind w:left="540" w:hanging="279"/>
        <w:jc w:val="left"/>
      </w:pPr>
      <w:r>
        <w:rPr>
          <w:rFonts w:ascii="Calibri" w:hAnsi="Calibri"/>
          <w:color w:val="101928"/>
          <w:sz w:val="22"/>
        </w:rPr>
        <w:t>prix</w:t>
      </w:r>
    </w:p>
    <w:p>
      <w:pPr>
        <w:pStyle w:val="ListBullet"/>
        <w:spacing w:after="80" w:line="290" w:lineRule="auto"/>
        <w:ind w:left="540" w:hanging="279"/>
        <w:jc w:val="left"/>
      </w:pPr>
      <w:r>
        <w:rPr>
          <w:rFonts w:ascii="Calibri" w:hAnsi="Calibri"/>
          <w:color w:val="101928"/>
          <w:sz w:val="22"/>
        </w:rPr>
        <w:t>quantité en stock</w:t>
      </w:r>
    </w:p>
    <w:p>
      <w:pPr>
        <w:pStyle w:val="ListBullet"/>
        <w:spacing w:after="80" w:line="290" w:lineRule="auto"/>
        <w:ind w:left="540" w:hanging="279"/>
        <w:jc w:val="left"/>
      </w:pPr>
      <w:r>
        <w:rPr>
          <w:rFonts w:ascii="Calibri" w:hAnsi="Calibri"/>
          <w:color w:val="101928"/>
          <w:sz w:val="22"/>
        </w:rPr>
        <w:t>seuil critique</w:t>
      </w:r>
    </w:p>
    <w:p>
      <w:pPr>
        <w:pStyle w:val="ListBullet"/>
        <w:spacing w:after="80" w:line="290" w:lineRule="auto"/>
        <w:ind w:left="540" w:hanging="279"/>
        <w:jc w:val="left"/>
      </w:pPr>
      <w:r>
        <w:rPr>
          <w:rFonts w:ascii="Calibri" w:hAnsi="Calibri"/>
          <w:color w:val="101928"/>
          <w:sz w:val="22"/>
        </w:rPr>
        <w:t>photo ou référence si possible</w:t>
      </w:r>
    </w:p>
    <w:p>
      <w:pPr>
        <w:pStyle w:val="ListBullet"/>
        <w:spacing w:after="80" w:line="290" w:lineRule="auto"/>
        <w:ind w:left="540" w:hanging="279"/>
        <w:jc w:val="left"/>
      </w:pPr>
      <w:r>
        <w:rPr>
          <w:rFonts w:ascii="Calibri" w:hAnsi="Calibri"/>
          <w:color w:val="101928"/>
          <w:sz w:val="22"/>
        </w:rPr>
        <w:t>statut : disponible, faible stock, rupture, arrivage en attente</w:t>
      </w:r>
    </w:p>
    <w:p>
      <w:pPr>
        <w:pStyle w:val="Heading2"/>
        <w:jc w:val="left"/>
      </w:pPr>
      <w:r>
        <w:rPr>
          <w:rFonts w:ascii="Calibri" w:hAnsi="Calibri"/>
          <w:color w:val="101928"/>
          <w:sz w:val="22"/>
        </w:rPr>
        <w:t>E. Règles commerciales et logistiques</w:t>
      </w:r>
    </w:p>
    <w:p>
      <w:pPr>
        <w:pStyle w:val="ListBullet"/>
        <w:spacing w:after="80" w:line="290" w:lineRule="auto"/>
        <w:ind w:left="540" w:hanging="279"/>
        <w:jc w:val="left"/>
      </w:pPr>
      <w:r>
        <w:rPr>
          <w:rFonts w:ascii="Calibri" w:hAnsi="Calibri"/>
          <w:color w:val="101928"/>
          <w:sz w:val="22"/>
        </w:rPr>
        <w:t>modes de paiement acceptés</w:t>
      </w:r>
    </w:p>
    <w:p>
      <w:pPr>
        <w:pStyle w:val="ListBullet"/>
        <w:spacing w:after="80" w:line="290" w:lineRule="auto"/>
        <w:ind w:left="540" w:hanging="279"/>
        <w:jc w:val="left"/>
      </w:pPr>
      <w:r>
        <w:rPr>
          <w:rFonts w:ascii="Calibri" w:hAnsi="Calibri"/>
          <w:color w:val="101928"/>
          <w:sz w:val="22"/>
        </w:rPr>
        <w:t>règles de paiement à la commande</w:t>
      </w:r>
    </w:p>
    <w:p>
      <w:pPr>
        <w:pStyle w:val="ListBullet"/>
        <w:spacing w:after="80" w:line="290" w:lineRule="auto"/>
        <w:ind w:left="540" w:hanging="279"/>
        <w:jc w:val="left"/>
      </w:pPr>
      <w:r>
        <w:rPr>
          <w:rFonts w:ascii="Calibri" w:hAnsi="Calibri"/>
          <w:color w:val="101928"/>
          <w:sz w:val="22"/>
        </w:rPr>
        <w:t>frais de livraison</w:t>
      </w:r>
    </w:p>
    <w:p>
      <w:pPr>
        <w:pStyle w:val="ListBullet"/>
        <w:spacing w:after="80" w:line="290" w:lineRule="auto"/>
        <w:ind w:left="540" w:hanging="279"/>
        <w:jc w:val="left"/>
      </w:pPr>
      <w:r>
        <w:rPr>
          <w:rFonts w:ascii="Calibri" w:hAnsi="Calibri"/>
          <w:color w:val="101928"/>
          <w:sz w:val="22"/>
        </w:rPr>
        <w:t>délais de livraison</w:t>
      </w:r>
    </w:p>
    <w:p>
      <w:pPr>
        <w:pStyle w:val="ListBullet"/>
        <w:spacing w:after="80" w:line="290" w:lineRule="auto"/>
        <w:ind w:left="540" w:hanging="279"/>
        <w:jc w:val="left"/>
      </w:pPr>
      <w:r>
        <w:rPr>
          <w:rFonts w:ascii="Calibri" w:hAnsi="Calibri"/>
          <w:color w:val="101928"/>
          <w:sz w:val="22"/>
        </w:rPr>
        <w:t>politique d'échange</w:t>
      </w:r>
    </w:p>
    <w:p>
      <w:pPr>
        <w:pStyle w:val="ListBullet"/>
        <w:spacing w:after="80" w:line="290" w:lineRule="auto"/>
        <w:ind w:left="540" w:hanging="279"/>
        <w:jc w:val="left"/>
      </w:pPr>
      <w:r>
        <w:rPr>
          <w:rFonts w:ascii="Calibri" w:hAnsi="Calibri"/>
          <w:color w:val="101928"/>
          <w:sz w:val="22"/>
        </w:rPr>
        <w:t>délai de réservation d'un article</w:t>
      </w:r>
    </w:p>
    <w:p>
      <w:pPr>
        <w:pStyle w:val="ListBullet"/>
        <w:spacing w:after="80" w:line="290" w:lineRule="auto"/>
        <w:ind w:left="540" w:hanging="279"/>
        <w:jc w:val="left"/>
      </w:pPr>
      <w:r>
        <w:rPr>
          <w:rFonts w:ascii="Calibri" w:hAnsi="Calibri"/>
          <w:color w:val="101928"/>
          <w:sz w:val="22"/>
        </w:rPr>
        <w:t>cas dans lesquels la vendeuse doit reprendre la main</w:t>
      </w:r>
    </w:p>
    <w:p>
      <w:pPr>
        <w:pStyle w:val="Heading2"/>
        <w:jc w:val="left"/>
      </w:pPr>
      <w:r>
        <w:rPr>
          <w:rFonts w:ascii="Calibri" w:hAnsi="Calibri"/>
          <w:color w:val="101928"/>
          <w:sz w:val="22"/>
        </w:rPr>
        <w:t>F. Données nécessaires pour le suivi Mobile Money</w:t>
      </w:r>
    </w:p>
    <w:p>
      <w:pPr>
        <w:jc w:val="both"/>
      </w:pPr>
      <w:r>
        <w:rPr>
          <w:rFonts w:ascii="Calibri" w:hAnsi="Calibri"/>
          <w:color w:val="101928"/>
          <w:sz w:val="22"/>
        </w:rPr>
        <w:t>Le propriétaire doit préciser :</w:t>
      </w:r>
    </w:p>
    <w:p>
      <w:pPr>
        <w:pStyle w:val="ListBullet"/>
        <w:spacing w:after="80" w:line="290" w:lineRule="auto"/>
        <w:ind w:left="540" w:hanging="279"/>
        <w:jc w:val="left"/>
      </w:pPr>
      <w:r>
        <w:rPr>
          <w:rFonts w:ascii="Calibri" w:hAnsi="Calibri"/>
          <w:color w:val="101928"/>
          <w:sz w:val="22"/>
        </w:rPr>
        <w:t>les solutions Mobile Money acceptées</w:t>
      </w:r>
    </w:p>
    <w:p>
      <w:pPr>
        <w:pStyle w:val="ListBullet"/>
        <w:spacing w:after="80" w:line="290" w:lineRule="auto"/>
        <w:ind w:left="540" w:hanging="279"/>
        <w:jc w:val="left"/>
      </w:pPr>
      <w:r>
        <w:rPr>
          <w:rFonts w:ascii="Calibri" w:hAnsi="Calibri"/>
          <w:color w:val="101928"/>
          <w:sz w:val="22"/>
        </w:rPr>
        <w:t>le ou les numéros d'encaissement</w:t>
      </w:r>
    </w:p>
    <w:p>
      <w:pPr>
        <w:pStyle w:val="ListBullet"/>
        <w:spacing w:after="80" w:line="290" w:lineRule="auto"/>
        <w:ind w:left="540" w:hanging="279"/>
        <w:jc w:val="left"/>
      </w:pPr>
      <w:r>
        <w:rPr>
          <w:rFonts w:ascii="Calibri" w:hAnsi="Calibri"/>
          <w:color w:val="101928"/>
          <w:sz w:val="22"/>
        </w:rPr>
        <w:t>la personne qui confirme les paiements</w:t>
      </w:r>
    </w:p>
    <w:p>
      <w:pPr>
        <w:pStyle w:val="ListBullet"/>
        <w:spacing w:after="80" w:line="290" w:lineRule="auto"/>
        <w:ind w:left="540" w:hanging="279"/>
        <w:jc w:val="left"/>
      </w:pPr>
      <w:r>
        <w:rPr>
          <w:rFonts w:ascii="Calibri" w:hAnsi="Calibri"/>
          <w:color w:val="101928"/>
          <w:sz w:val="22"/>
        </w:rPr>
        <w:t>le format de référence de paiement utilisé</w:t>
      </w:r>
    </w:p>
    <w:p>
      <w:pPr>
        <w:pStyle w:val="ListBullet"/>
        <w:spacing w:after="80" w:line="290" w:lineRule="auto"/>
        <w:ind w:left="540" w:hanging="279"/>
        <w:jc w:val="left"/>
      </w:pPr>
      <w:r>
        <w:rPr>
          <w:rFonts w:ascii="Calibri" w:hAnsi="Calibri"/>
          <w:color w:val="101928"/>
          <w:sz w:val="22"/>
        </w:rPr>
        <w:t>le processus de validation manuelle si l'automatisation n'est pas encore disponible</w:t>
      </w:r>
    </w:p>
    <w:p>
      <w:pPr>
        <w:pStyle w:val="Heading2"/>
        <w:jc w:val="left"/>
      </w:pPr>
      <w:r>
        <w:rPr>
          <w:rFonts w:ascii="Calibri" w:hAnsi="Calibri"/>
          <w:color w:val="101928"/>
          <w:sz w:val="22"/>
        </w:rPr>
        <w:t>G. Organisation interne</w:t>
      </w:r>
    </w:p>
    <w:p>
      <w:pPr>
        <w:pStyle w:val="ListBullet"/>
        <w:spacing w:after="80" w:line="290" w:lineRule="auto"/>
        <w:ind w:left="540" w:hanging="279"/>
        <w:jc w:val="left"/>
      </w:pPr>
      <w:r>
        <w:rPr>
          <w:rFonts w:ascii="Calibri" w:hAnsi="Calibri"/>
          <w:color w:val="101928"/>
          <w:sz w:val="22"/>
        </w:rPr>
        <w:t>qui répond aux clientes en dernier ressort</w:t>
      </w:r>
    </w:p>
    <w:p>
      <w:pPr>
        <w:pStyle w:val="ListBullet"/>
        <w:spacing w:after="80" w:line="290" w:lineRule="auto"/>
        <w:ind w:left="540" w:hanging="279"/>
        <w:jc w:val="left"/>
      </w:pPr>
      <w:r>
        <w:rPr>
          <w:rFonts w:ascii="Calibri" w:hAnsi="Calibri"/>
          <w:color w:val="101928"/>
          <w:sz w:val="22"/>
        </w:rPr>
        <w:t>qui valide les commandes</w:t>
      </w:r>
    </w:p>
    <w:p>
      <w:pPr>
        <w:pStyle w:val="ListBullet"/>
        <w:spacing w:after="80" w:line="290" w:lineRule="auto"/>
        <w:ind w:left="540" w:hanging="279"/>
        <w:jc w:val="left"/>
      </w:pPr>
      <w:r>
        <w:rPr>
          <w:rFonts w:ascii="Calibri" w:hAnsi="Calibri"/>
          <w:color w:val="101928"/>
          <w:sz w:val="22"/>
        </w:rPr>
        <w:t>qui confirme le stock réel</w:t>
      </w:r>
    </w:p>
    <w:p>
      <w:pPr>
        <w:pStyle w:val="ListBullet"/>
        <w:spacing w:after="80" w:line="290" w:lineRule="auto"/>
        <w:ind w:left="540" w:hanging="279"/>
        <w:jc w:val="left"/>
      </w:pPr>
      <w:r>
        <w:rPr>
          <w:rFonts w:ascii="Calibri" w:hAnsi="Calibri"/>
          <w:color w:val="101928"/>
          <w:sz w:val="22"/>
        </w:rPr>
        <w:t>qui confirme les paiements</w:t>
      </w:r>
    </w:p>
    <w:p>
      <w:pPr>
        <w:pStyle w:val="ListBullet"/>
        <w:spacing w:after="80" w:line="290" w:lineRule="auto"/>
        <w:ind w:left="540" w:hanging="279"/>
        <w:jc w:val="left"/>
      </w:pPr>
      <w:r>
        <w:rPr>
          <w:rFonts w:ascii="Calibri" w:hAnsi="Calibri"/>
          <w:color w:val="101928"/>
          <w:sz w:val="22"/>
        </w:rPr>
        <w:t>qui prépare les colis</w:t>
      </w:r>
    </w:p>
    <w:p>
      <w:pPr>
        <w:pStyle w:val="ListBullet"/>
        <w:spacing w:after="80" w:line="290" w:lineRule="auto"/>
        <w:ind w:left="540" w:hanging="279"/>
        <w:jc w:val="left"/>
      </w:pPr>
      <w:r>
        <w:rPr>
          <w:rFonts w:ascii="Calibri" w:hAnsi="Calibri"/>
          <w:color w:val="101928"/>
          <w:sz w:val="22"/>
        </w:rPr>
        <w:t>qui suit la livraison</w:t>
      </w:r>
    </w:p>
    <w:p>
      <w:pPr>
        <w:pStyle w:val="ListBullet"/>
        <w:spacing w:after="80" w:line="290" w:lineRule="auto"/>
        <w:ind w:left="540" w:hanging="279"/>
        <w:jc w:val="left"/>
      </w:pPr>
      <w:r>
        <w:rPr>
          <w:rFonts w:ascii="Calibri" w:hAnsi="Calibri"/>
          <w:color w:val="101928"/>
          <w:sz w:val="22"/>
        </w:rPr>
        <w:t>qui reçoit le tableau de bord quotidien</w:t>
      </w:r>
    </w:p>
    <w:p>
      <w:pPr>
        <w:pStyle w:val="Heading1"/>
        <w:jc w:val="left"/>
      </w:pPr>
      <w:r>
        <w:rPr>
          <w:rFonts w:ascii="Calibri" w:hAnsi="Calibri"/>
          <w:color w:val="101928"/>
          <w:sz w:val="22"/>
        </w:rPr>
        <w:t>8. Ce que le tableau de bord CRM doit contenir</w:t>
      </w:r>
    </w:p>
    <w:p>
      <w:pPr>
        <w:jc w:val="both"/>
      </w:pPr>
      <w:r>
        <w:rPr>
          <w:rFonts w:ascii="Calibri" w:hAnsi="Calibri"/>
          <w:color w:val="101928"/>
          <w:sz w:val="22"/>
        </w:rPr>
        <w:t>Le tableau de bord OpenClaw pour Paradis D'enfants doit être construit autour de modules simples et utiles.</w:t>
      </w:r>
    </w:p>
    <w:p>
      <w:pPr>
        <w:pStyle w:val="Heading2"/>
        <w:jc w:val="left"/>
      </w:pPr>
      <w:r>
        <w:rPr>
          <w:rFonts w:ascii="Calibri" w:hAnsi="Calibri"/>
          <w:color w:val="101928"/>
          <w:sz w:val="22"/>
        </w:rPr>
        <w:t>Module 1 - Clientes et prospects</w:t>
      </w:r>
    </w:p>
    <w:p>
      <w:pPr>
        <w:pStyle w:val="ListBullet"/>
        <w:spacing w:after="80" w:line="290" w:lineRule="auto"/>
        <w:ind w:left="540" w:hanging="279"/>
        <w:jc w:val="left"/>
      </w:pPr>
      <w:r>
        <w:rPr>
          <w:rFonts w:ascii="Calibri" w:hAnsi="Calibri"/>
          <w:color w:val="101928"/>
          <w:sz w:val="22"/>
        </w:rPr>
        <w:t>nom et prénom</w:t>
      </w:r>
    </w:p>
    <w:p>
      <w:pPr>
        <w:pStyle w:val="ListBullet"/>
        <w:spacing w:after="80" w:line="290" w:lineRule="auto"/>
        <w:ind w:left="540" w:hanging="279"/>
        <w:jc w:val="left"/>
      </w:pPr>
      <w:r>
        <w:rPr>
          <w:rFonts w:ascii="Calibri" w:hAnsi="Calibri"/>
          <w:color w:val="101928"/>
          <w:sz w:val="22"/>
        </w:rPr>
        <w:t>numéro WhatsApp</w:t>
      </w:r>
    </w:p>
    <w:p>
      <w:pPr>
        <w:pStyle w:val="ListBullet"/>
        <w:spacing w:after="80" w:line="290" w:lineRule="auto"/>
        <w:ind w:left="540" w:hanging="279"/>
        <w:jc w:val="left"/>
      </w:pPr>
      <w:r>
        <w:rPr>
          <w:rFonts w:ascii="Calibri" w:hAnsi="Calibri"/>
          <w:color w:val="101928"/>
          <w:sz w:val="22"/>
        </w:rPr>
        <w:t>e-mail si disponible</w:t>
      </w:r>
    </w:p>
    <w:p>
      <w:pPr>
        <w:pStyle w:val="ListBullet"/>
        <w:spacing w:after="80" w:line="290" w:lineRule="auto"/>
        <w:ind w:left="540" w:hanging="279"/>
        <w:jc w:val="left"/>
      </w:pPr>
      <w:r>
        <w:rPr>
          <w:rFonts w:ascii="Calibri" w:hAnsi="Calibri"/>
          <w:color w:val="101928"/>
          <w:sz w:val="22"/>
        </w:rPr>
        <w:t>source d'entrée : TikTok, Facebook, WhatsApp direct</w:t>
      </w:r>
    </w:p>
    <w:p>
      <w:pPr>
        <w:pStyle w:val="ListBullet"/>
        <w:spacing w:after="80" w:line="290" w:lineRule="auto"/>
        <w:ind w:left="540" w:hanging="279"/>
        <w:jc w:val="left"/>
      </w:pPr>
      <w:r>
        <w:rPr>
          <w:rFonts w:ascii="Calibri" w:hAnsi="Calibri"/>
          <w:color w:val="101928"/>
          <w:sz w:val="22"/>
        </w:rPr>
        <w:t>besoin exprimé</w:t>
      </w:r>
    </w:p>
    <w:p>
      <w:pPr>
        <w:pStyle w:val="ListBullet"/>
        <w:spacing w:after="80" w:line="290" w:lineRule="auto"/>
        <w:ind w:left="540" w:hanging="279"/>
        <w:jc w:val="left"/>
      </w:pPr>
      <w:r>
        <w:rPr>
          <w:rFonts w:ascii="Calibri" w:hAnsi="Calibri"/>
          <w:color w:val="101928"/>
          <w:sz w:val="22"/>
        </w:rPr>
        <w:t>dernier échange</w:t>
      </w:r>
    </w:p>
    <w:p>
      <w:pPr>
        <w:pStyle w:val="ListBullet"/>
        <w:spacing w:after="80" w:line="290" w:lineRule="auto"/>
        <w:ind w:left="540" w:hanging="279"/>
        <w:jc w:val="left"/>
      </w:pPr>
      <w:r>
        <w:rPr>
          <w:rFonts w:ascii="Calibri" w:hAnsi="Calibri"/>
          <w:color w:val="101928"/>
          <w:sz w:val="22"/>
        </w:rPr>
        <w:t>statut : nouveau contact, intéressée, à relancer, cliente, inactive</w:t>
      </w:r>
    </w:p>
    <w:p>
      <w:pPr>
        <w:pStyle w:val="Heading2"/>
        <w:jc w:val="left"/>
      </w:pPr>
      <w:r>
        <w:rPr>
          <w:rFonts w:ascii="Calibri" w:hAnsi="Calibri"/>
          <w:color w:val="101928"/>
          <w:sz w:val="22"/>
        </w:rPr>
        <w:t>Module 2 - Produits et stock</w:t>
      </w:r>
    </w:p>
    <w:p>
      <w:pPr>
        <w:pStyle w:val="ListBullet"/>
        <w:spacing w:after="80" w:line="290" w:lineRule="auto"/>
        <w:ind w:left="540" w:hanging="279"/>
        <w:jc w:val="left"/>
      </w:pPr>
      <w:r>
        <w:rPr>
          <w:rFonts w:ascii="Calibri" w:hAnsi="Calibri"/>
          <w:color w:val="101928"/>
          <w:sz w:val="22"/>
        </w:rPr>
        <w:t>produit</w:t>
      </w:r>
    </w:p>
    <w:p>
      <w:pPr>
        <w:pStyle w:val="ListBullet"/>
        <w:spacing w:after="80" w:line="290" w:lineRule="auto"/>
        <w:ind w:left="540" w:hanging="279"/>
        <w:jc w:val="left"/>
      </w:pPr>
      <w:r>
        <w:rPr>
          <w:rFonts w:ascii="Calibri" w:hAnsi="Calibri"/>
          <w:color w:val="101928"/>
          <w:sz w:val="22"/>
        </w:rPr>
        <w:t>catégorie</w:t>
      </w:r>
    </w:p>
    <w:p>
      <w:pPr>
        <w:pStyle w:val="ListBullet"/>
        <w:spacing w:after="80" w:line="290" w:lineRule="auto"/>
        <w:ind w:left="540" w:hanging="279"/>
        <w:jc w:val="left"/>
      </w:pPr>
      <w:r>
        <w:rPr>
          <w:rFonts w:ascii="Calibri" w:hAnsi="Calibri"/>
          <w:color w:val="101928"/>
          <w:sz w:val="22"/>
        </w:rPr>
        <w:t>taille ou âge</w:t>
      </w:r>
    </w:p>
    <w:p>
      <w:pPr>
        <w:pStyle w:val="ListBullet"/>
        <w:spacing w:after="80" w:line="290" w:lineRule="auto"/>
        <w:ind w:left="540" w:hanging="279"/>
        <w:jc w:val="left"/>
      </w:pPr>
      <w:r>
        <w:rPr>
          <w:rFonts w:ascii="Calibri" w:hAnsi="Calibri"/>
          <w:color w:val="101928"/>
          <w:sz w:val="22"/>
        </w:rPr>
        <w:t>prix</w:t>
      </w:r>
    </w:p>
    <w:p>
      <w:pPr>
        <w:pStyle w:val="ListBullet"/>
        <w:spacing w:after="80" w:line="290" w:lineRule="auto"/>
        <w:ind w:left="540" w:hanging="279"/>
        <w:jc w:val="left"/>
      </w:pPr>
      <w:r>
        <w:rPr>
          <w:rFonts w:ascii="Calibri" w:hAnsi="Calibri"/>
          <w:color w:val="101928"/>
          <w:sz w:val="22"/>
        </w:rPr>
        <w:t>stock disponible</w:t>
      </w:r>
    </w:p>
    <w:p>
      <w:pPr>
        <w:pStyle w:val="ListBullet"/>
        <w:spacing w:after="80" w:line="290" w:lineRule="auto"/>
        <w:ind w:left="540" w:hanging="279"/>
        <w:jc w:val="left"/>
      </w:pPr>
      <w:r>
        <w:rPr>
          <w:rFonts w:ascii="Calibri" w:hAnsi="Calibri"/>
          <w:color w:val="101928"/>
          <w:sz w:val="22"/>
        </w:rPr>
        <w:t>seuil critique</w:t>
      </w:r>
    </w:p>
    <w:p>
      <w:pPr>
        <w:pStyle w:val="ListBullet"/>
        <w:spacing w:after="80" w:line="290" w:lineRule="auto"/>
        <w:ind w:left="540" w:hanging="279"/>
        <w:jc w:val="left"/>
      </w:pPr>
      <w:r>
        <w:rPr>
          <w:rFonts w:ascii="Calibri" w:hAnsi="Calibri"/>
          <w:color w:val="101928"/>
          <w:sz w:val="22"/>
        </w:rPr>
        <w:t>statut d'arrivage</w:t>
      </w:r>
    </w:p>
    <w:p>
      <w:pPr>
        <w:pStyle w:val="Heading2"/>
        <w:jc w:val="left"/>
      </w:pPr>
      <w:r>
        <w:rPr>
          <w:rFonts w:ascii="Calibri" w:hAnsi="Calibri"/>
          <w:color w:val="101928"/>
          <w:sz w:val="22"/>
        </w:rPr>
        <w:t>Module 3 - Commandes</w:t>
      </w:r>
    </w:p>
    <w:p>
      <w:pPr>
        <w:pStyle w:val="ListBullet"/>
        <w:spacing w:after="80" w:line="290" w:lineRule="auto"/>
        <w:ind w:left="540" w:hanging="279"/>
        <w:jc w:val="left"/>
      </w:pPr>
      <w:r>
        <w:rPr>
          <w:rFonts w:ascii="Calibri" w:hAnsi="Calibri"/>
          <w:color w:val="101928"/>
          <w:sz w:val="22"/>
        </w:rPr>
        <w:t>numéro de commande</w:t>
      </w:r>
    </w:p>
    <w:p>
      <w:pPr>
        <w:pStyle w:val="ListBullet"/>
        <w:spacing w:after="80" w:line="290" w:lineRule="auto"/>
        <w:ind w:left="540" w:hanging="279"/>
        <w:jc w:val="left"/>
      </w:pPr>
      <w:r>
        <w:rPr>
          <w:rFonts w:ascii="Calibri" w:hAnsi="Calibri"/>
          <w:color w:val="101928"/>
          <w:sz w:val="22"/>
        </w:rPr>
        <w:t>cliente</w:t>
      </w:r>
    </w:p>
    <w:p>
      <w:pPr>
        <w:pStyle w:val="ListBullet"/>
        <w:spacing w:after="80" w:line="290" w:lineRule="auto"/>
        <w:ind w:left="540" w:hanging="279"/>
        <w:jc w:val="left"/>
      </w:pPr>
      <w:r>
        <w:rPr>
          <w:rFonts w:ascii="Calibri" w:hAnsi="Calibri"/>
          <w:color w:val="101928"/>
          <w:sz w:val="22"/>
        </w:rPr>
        <w:t>produits commandés</w:t>
      </w:r>
    </w:p>
    <w:p>
      <w:pPr>
        <w:pStyle w:val="ListBullet"/>
        <w:spacing w:after="80" w:line="290" w:lineRule="auto"/>
        <w:ind w:left="540" w:hanging="279"/>
        <w:jc w:val="left"/>
      </w:pPr>
      <w:r>
        <w:rPr>
          <w:rFonts w:ascii="Calibri" w:hAnsi="Calibri"/>
          <w:color w:val="101928"/>
          <w:sz w:val="22"/>
        </w:rPr>
        <w:t>montant total</w:t>
      </w:r>
    </w:p>
    <w:p>
      <w:pPr>
        <w:pStyle w:val="ListBullet"/>
        <w:spacing w:after="80" w:line="290" w:lineRule="auto"/>
        <w:ind w:left="540" w:hanging="279"/>
        <w:jc w:val="left"/>
      </w:pPr>
      <w:r>
        <w:rPr>
          <w:rFonts w:ascii="Calibri" w:hAnsi="Calibri"/>
          <w:color w:val="101928"/>
          <w:sz w:val="22"/>
        </w:rPr>
        <w:t>date de commande</w:t>
      </w:r>
    </w:p>
    <w:p>
      <w:pPr>
        <w:pStyle w:val="ListBullet"/>
        <w:spacing w:after="80" w:line="290" w:lineRule="auto"/>
        <w:ind w:left="540" w:hanging="279"/>
        <w:jc w:val="left"/>
      </w:pPr>
      <w:r>
        <w:rPr>
          <w:rFonts w:ascii="Calibri" w:hAnsi="Calibri"/>
          <w:color w:val="101928"/>
          <w:sz w:val="22"/>
        </w:rPr>
        <w:t>statut : en attente, validée, prête, livrée, annulée</w:t>
      </w:r>
    </w:p>
    <w:p>
      <w:pPr>
        <w:pStyle w:val="Heading2"/>
        <w:jc w:val="left"/>
      </w:pPr>
      <w:r>
        <w:rPr>
          <w:rFonts w:ascii="Calibri" w:hAnsi="Calibri"/>
          <w:color w:val="101928"/>
          <w:sz w:val="22"/>
        </w:rPr>
        <w:t>Module 4 - Paiements Mobile Money</w:t>
      </w:r>
    </w:p>
    <w:p>
      <w:pPr>
        <w:pStyle w:val="ListBullet"/>
        <w:spacing w:after="80" w:line="290" w:lineRule="auto"/>
        <w:ind w:left="540" w:hanging="279"/>
        <w:jc w:val="left"/>
      </w:pPr>
      <w:r>
        <w:rPr>
          <w:rFonts w:ascii="Calibri" w:hAnsi="Calibri"/>
          <w:color w:val="101928"/>
          <w:sz w:val="22"/>
        </w:rPr>
        <w:t>numéro de commande</w:t>
      </w:r>
    </w:p>
    <w:p>
      <w:pPr>
        <w:pStyle w:val="ListBullet"/>
        <w:spacing w:after="80" w:line="290" w:lineRule="auto"/>
        <w:ind w:left="540" w:hanging="279"/>
        <w:jc w:val="left"/>
      </w:pPr>
      <w:r>
        <w:rPr>
          <w:rFonts w:ascii="Calibri" w:hAnsi="Calibri"/>
          <w:color w:val="101928"/>
          <w:sz w:val="22"/>
        </w:rPr>
        <w:t>moyen de paiement</w:t>
      </w:r>
    </w:p>
    <w:p>
      <w:pPr>
        <w:pStyle w:val="ListBullet"/>
        <w:spacing w:after="80" w:line="290" w:lineRule="auto"/>
        <w:ind w:left="540" w:hanging="279"/>
        <w:jc w:val="left"/>
      </w:pPr>
      <w:r>
        <w:rPr>
          <w:rFonts w:ascii="Calibri" w:hAnsi="Calibri"/>
          <w:color w:val="101928"/>
          <w:sz w:val="22"/>
        </w:rPr>
        <w:t>numéro de paiement utilisé</w:t>
      </w:r>
    </w:p>
    <w:p>
      <w:pPr>
        <w:pStyle w:val="ListBullet"/>
        <w:spacing w:after="80" w:line="290" w:lineRule="auto"/>
        <w:ind w:left="540" w:hanging="279"/>
        <w:jc w:val="left"/>
      </w:pPr>
      <w:r>
        <w:rPr>
          <w:rFonts w:ascii="Calibri" w:hAnsi="Calibri"/>
          <w:color w:val="101928"/>
          <w:sz w:val="22"/>
        </w:rPr>
        <w:t>référence de transaction</w:t>
      </w:r>
    </w:p>
    <w:p>
      <w:pPr>
        <w:pStyle w:val="ListBullet"/>
        <w:spacing w:after="80" w:line="290" w:lineRule="auto"/>
        <w:ind w:left="540" w:hanging="279"/>
        <w:jc w:val="left"/>
      </w:pPr>
      <w:r>
        <w:rPr>
          <w:rFonts w:ascii="Calibri" w:hAnsi="Calibri"/>
          <w:color w:val="101928"/>
          <w:sz w:val="22"/>
        </w:rPr>
        <w:t>montant reçu</w:t>
      </w:r>
    </w:p>
    <w:p>
      <w:pPr>
        <w:pStyle w:val="ListBullet"/>
        <w:spacing w:after="80" w:line="290" w:lineRule="auto"/>
        <w:ind w:left="540" w:hanging="279"/>
        <w:jc w:val="left"/>
      </w:pPr>
      <w:r>
        <w:rPr>
          <w:rFonts w:ascii="Calibri" w:hAnsi="Calibri"/>
          <w:color w:val="101928"/>
          <w:sz w:val="22"/>
        </w:rPr>
        <w:t>date de réception</w:t>
      </w:r>
    </w:p>
    <w:p>
      <w:pPr>
        <w:pStyle w:val="ListBullet"/>
        <w:spacing w:after="80" w:line="290" w:lineRule="auto"/>
        <w:ind w:left="540" w:hanging="279"/>
        <w:jc w:val="left"/>
      </w:pPr>
      <w:r>
        <w:rPr>
          <w:rFonts w:ascii="Calibri" w:hAnsi="Calibri"/>
          <w:color w:val="101928"/>
          <w:sz w:val="22"/>
        </w:rPr>
        <w:t>statut : en attente, payé, à vérifier, échoué</w:t>
      </w:r>
    </w:p>
    <w:p>
      <w:pPr>
        <w:pStyle w:val="Heading2"/>
        <w:jc w:val="left"/>
      </w:pPr>
      <w:r>
        <w:rPr>
          <w:rFonts w:ascii="Calibri" w:hAnsi="Calibri"/>
          <w:color w:val="101928"/>
          <w:sz w:val="22"/>
        </w:rPr>
        <w:t>Module 5 - Livraisons</w:t>
      </w:r>
    </w:p>
    <w:p>
      <w:pPr>
        <w:pStyle w:val="ListBullet"/>
        <w:spacing w:after="80" w:line="290" w:lineRule="auto"/>
        <w:ind w:left="540" w:hanging="279"/>
        <w:jc w:val="left"/>
      </w:pPr>
      <w:r>
        <w:rPr>
          <w:rFonts w:ascii="Calibri" w:hAnsi="Calibri"/>
          <w:color w:val="101928"/>
          <w:sz w:val="22"/>
        </w:rPr>
        <w:t>cliente</w:t>
      </w:r>
    </w:p>
    <w:p>
      <w:pPr>
        <w:pStyle w:val="ListBullet"/>
        <w:spacing w:after="80" w:line="290" w:lineRule="auto"/>
        <w:ind w:left="540" w:hanging="279"/>
        <w:jc w:val="left"/>
      </w:pPr>
      <w:r>
        <w:rPr>
          <w:rFonts w:ascii="Calibri" w:hAnsi="Calibri"/>
          <w:color w:val="101928"/>
          <w:sz w:val="22"/>
        </w:rPr>
        <w:t>commune ou quartier</w:t>
      </w:r>
    </w:p>
    <w:p>
      <w:pPr>
        <w:pStyle w:val="ListBullet"/>
        <w:spacing w:after="80" w:line="290" w:lineRule="auto"/>
        <w:ind w:left="540" w:hanging="279"/>
        <w:jc w:val="left"/>
      </w:pPr>
      <w:r>
        <w:rPr>
          <w:rFonts w:ascii="Calibri" w:hAnsi="Calibri"/>
          <w:color w:val="101928"/>
          <w:sz w:val="22"/>
        </w:rPr>
        <w:t>livreur ou responsable</w:t>
      </w:r>
    </w:p>
    <w:p>
      <w:pPr>
        <w:pStyle w:val="ListBullet"/>
        <w:spacing w:after="80" w:line="290" w:lineRule="auto"/>
        <w:ind w:left="540" w:hanging="279"/>
        <w:jc w:val="left"/>
      </w:pPr>
      <w:r>
        <w:rPr>
          <w:rFonts w:ascii="Calibri" w:hAnsi="Calibri"/>
          <w:color w:val="101928"/>
          <w:sz w:val="22"/>
        </w:rPr>
        <w:t>date prévue</w:t>
      </w:r>
    </w:p>
    <w:p>
      <w:pPr>
        <w:pStyle w:val="ListBullet"/>
        <w:spacing w:after="80" w:line="290" w:lineRule="auto"/>
        <w:ind w:left="540" w:hanging="279"/>
        <w:jc w:val="left"/>
      </w:pPr>
      <w:r>
        <w:rPr>
          <w:rFonts w:ascii="Calibri" w:hAnsi="Calibri"/>
          <w:color w:val="101928"/>
          <w:sz w:val="22"/>
        </w:rPr>
        <w:t>statut de livraison</w:t>
      </w:r>
    </w:p>
    <w:p>
      <w:pPr>
        <w:pStyle w:val="ListBullet"/>
        <w:spacing w:after="80" w:line="290" w:lineRule="auto"/>
        <w:ind w:left="540" w:hanging="279"/>
        <w:jc w:val="left"/>
      </w:pPr>
      <w:r>
        <w:rPr>
          <w:rFonts w:ascii="Calibri" w:hAnsi="Calibri"/>
          <w:color w:val="101928"/>
          <w:sz w:val="22"/>
        </w:rPr>
        <w:t>remarque de livraison</w:t>
      </w:r>
    </w:p>
    <w:p>
      <w:pPr>
        <w:pStyle w:val="Heading2"/>
        <w:jc w:val="left"/>
      </w:pPr>
      <w:r>
        <w:rPr>
          <w:rFonts w:ascii="Calibri" w:hAnsi="Calibri"/>
          <w:color w:val="101928"/>
          <w:sz w:val="22"/>
        </w:rPr>
        <w:t>Module 6 - Relances commerciales</w:t>
      </w:r>
    </w:p>
    <w:p>
      <w:pPr>
        <w:pStyle w:val="ListBullet"/>
        <w:spacing w:after="80" w:line="290" w:lineRule="auto"/>
        <w:ind w:left="540" w:hanging="279"/>
        <w:jc w:val="left"/>
      </w:pPr>
      <w:r>
        <w:rPr>
          <w:rFonts w:ascii="Calibri" w:hAnsi="Calibri"/>
          <w:color w:val="101928"/>
          <w:sz w:val="22"/>
        </w:rPr>
        <w:t>clientes à relancer</w:t>
      </w:r>
    </w:p>
    <w:p>
      <w:pPr>
        <w:pStyle w:val="ListBullet"/>
        <w:spacing w:after="80" w:line="290" w:lineRule="auto"/>
        <w:ind w:left="540" w:hanging="279"/>
        <w:jc w:val="left"/>
      </w:pPr>
      <w:r>
        <w:rPr>
          <w:rFonts w:ascii="Calibri" w:hAnsi="Calibri"/>
          <w:color w:val="101928"/>
          <w:sz w:val="22"/>
        </w:rPr>
        <w:t>raison de relance</w:t>
      </w:r>
    </w:p>
    <w:p>
      <w:pPr>
        <w:pStyle w:val="ListBullet"/>
        <w:spacing w:after="80" w:line="290" w:lineRule="auto"/>
        <w:ind w:left="540" w:hanging="279"/>
        <w:jc w:val="left"/>
      </w:pPr>
      <w:r>
        <w:rPr>
          <w:rFonts w:ascii="Calibri" w:hAnsi="Calibri"/>
          <w:color w:val="101928"/>
          <w:sz w:val="22"/>
        </w:rPr>
        <w:t>type de campagne : nouvel arrivage, promotion, panier abandonné, retour en stock</w:t>
      </w:r>
    </w:p>
    <w:p>
      <w:pPr>
        <w:pStyle w:val="ListBullet"/>
        <w:spacing w:after="80" w:line="290" w:lineRule="auto"/>
        <w:ind w:left="540" w:hanging="279"/>
        <w:jc w:val="left"/>
      </w:pPr>
      <w:r>
        <w:rPr>
          <w:rFonts w:ascii="Calibri" w:hAnsi="Calibri"/>
          <w:color w:val="101928"/>
          <w:sz w:val="22"/>
        </w:rPr>
        <w:t>date de relance</w:t>
      </w:r>
    </w:p>
    <w:p>
      <w:pPr>
        <w:pStyle w:val="ListBullet"/>
        <w:spacing w:after="80" w:line="290" w:lineRule="auto"/>
        <w:ind w:left="540" w:hanging="279"/>
        <w:jc w:val="left"/>
      </w:pPr>
      <w:r>
        <w:rPr>
          <w:rFonts w:ascii="Calibri" w:hAnsi="Calibri"/>
          <w:color w:val="101928"/>
          <w:sz w:val="22"/>
        </w:rPr>
        <w:t>résultat obtenu</w:t>
      </w:r>
    </w:p>
    <w:p>
      <w:pPr>
        <w:pStyle w:val="Heading2"/>
        <w:jc w:val="left"/>
      </w:pPr>
      <w:r>
        <w:rPr>
          <w:rFonts w:ascii="Calibri" w:hAnsi="Calibri"/>
          <w:color w:val="101928"/>
          <w:sz w:val="22"/>
        </w:rPr>
        <w:t>Module 7 - Pilotage dirigeant</w:t>
      </w:r>
    </w:p>
    <w:p>
      <w:pPr>
        <w:pStyle w:val="ListBullet"/>
        <w:spacing w:after="80" w:line="290" w:lineRule="auto"/>
        <w:ind w:left="540" w:hanging="279"/>
        <w:jc w:val="left"/>
      </w:pPr>
      <w:r>
        <w:rPr>
          <w:rFonts w:ascii="Calibri" w:hAnsi="Calibri"/>
          <w:color w:val="101928"/>
          <w:sz w:val="22"/>
        </w:rPr>
        <w:t>nombre de demandes par jour</w:t>
      </w:r>
    </w:p>
    <w:p>
      <w:pPr>
        <w:pStyle w:val="ListBullet"/>
        <w:spacing w:after="80" w:line="290" w:lineRule="auto"/>
        <w:ind w:left="540" w:hanging="279"/>
        <w:jc w:val="left"/>
      </w:pPr>
      <w:r>
        <w:rPr>
          <w:rFonts w:ascii="Calibri" w:hAnsi="Calibri"/>
          <w:color w:val="101928"/>
          <w:sz w:val="22"/>
        </w:rPr>
        <w:t>nombre de commandes créées</w:t>
      </w:r>
    </w:p>
    <w:p>
      <w:pPr>
        <w:pStyle w:val="ListBullet"/>
        <w:spacing w:after="80" w:line="290" w:lineRule="auto"/>
        <w:ind w:left="540" w:hanging="279"/>
        <w:jc w:val="left"/>
      </w:pPr>
      <w:r>
        <w:rPr>
          <w:rFonts w:ascii="Calibri" w:hAnsi="Calibri"/>
          <w:color w:val="101928"/>
          <w:sz w:val="22"/>
        </w:rPr>
        <w:t>nombre de paiements reçus</w:t>
      </w:r>
    </w:p>
    <w:p>
      <w:pPr>
        <w:pStyle w:val="ListBullet"/>
        <w:spacing w:after="80" w:line="290" w:lineRule="auto"/>
        <w:ind w:left="540" w:hanging="279"/>
        <w:jc w:val="left"/>
      </w:pPr>
      <w:r>
        <w:rPr>
          <w:rFonts w:ascii="Calibri" w:hAnsi="Calibri"/>
          <w:color w:val="101928"/>
          <w:sz w:val="22"/>
        </w:rPr>
        <w:t>montant encaissé</w:t>
      </w:r>
    </w:p>
    <w:p>
      <w:pPr>
        <w:pStyle w:val="ListBullet"/>
        <w:spacing w:after="80" w:line="290" w:lineRule="auto"/>
        <w:ind w:left="540" w:hanging="279"/>
        <w:jc w:val="left"/>
      </w:pPr>
      <w:r>
        <w:rPr>
          <w:rFonts w:ascii="Calibri" w:hAnsi="Calibri"/>
          <w:color w:val="101928"/>
          <w:sz w:val="22"/>
        </w:rPr>
        <w:t>commandes en attente</w:t>
      </w:r>
    </w:p>
    <w:p>
      <w:pPr>
        <w:pStyle w:val="ListBullet"/>
        <w:spacing w:after="80" w:line="290" w:lineRule="auto"/>
        <w:ind w:left="540" w:hanging="279"/>
        <w:jc w:val="left"/>
      </w:pPr>
      <w:r>
        <w:rPr>
          <w:rFonts w:ascii="Calibri" w:hAnsi="Calibri"/>
          <w:color w:val="101928"/>
          <w:sz w:val="22"/>
        </w:rPr>
        <w:t>commandes livrées</w:t>
      </w:r>
    </w:p>
    <w:p>
      <w:pPr>
        <w:pStyle w:val="ListBullet"/>
        <w:spacing w:after="80" w:line="290" w:lineRule="auto"/>
        <w:ind w:left="540" w:hanging="279"/>
        <w:jc w:val="left"/>
      </w:pPr>
      <w:r>
        <w:rPr>
          <w:rFonts w:ascii="Calibri" w:hAnsi="Calibri"/>
          <w:color w:val="101928"/>
          <w:sz w:val="22"/>
        </w:rPr>
        <w:t>clientes à relancer</w:t>
      </w:r>
    </w:p>
    <w:p>
      <w:pPr>
        <w:pStyle w:val="Heading1"/>
        <w:jc w:val="left"/>
      </w:pPr>
      <w:r>
        <w:rPr>
          <w:rFonts w:ascii="Calibri" w:hAnsi="Calibri"/>
          <w:color w:val="101928"/>
          <w:sz w:val="22"/>
        </w:rPr>
        <w:t>9. Déploiement recommandé avec intégration Mobile Money</w:t>
      </w:r>
    </w:p>
    <w:p>
      <w:pPr>
        <w:jc w:val="both"/>
      </w:pPr>
      <w:r>
        <w:rPr>
          <w:rFonts w:ascii="Calibri" w:hAnsi="Calibri"/>
          <w:color w:val="101928"/>
          <w:sz w:val="22"/>
        </w:rPr>
        <w:t>Nous recommandons un déploiement simple, progressif et réaliste.</w:t>
      </w:r>
    </w:p>
    <w:p>
      <w:pPr>
        <w:pStyle w:val="Heading2"/>
        <w:jc w:val="left"/>
      </w:pPr>
      <w:r>
        <w:rPr>
          <w:rFonts w:ascii="Calibri" w:hAnsi="Calibri"/>
          <w:color w:val="101928"/>
          <w:sz w:val="22"/>
        </w:rPr>
        <w:t>Phase 1 - Structuration commerciale</w:t>
      </w:r>
    </w:p>
    <w:p>
      <w:pPr>
        <w:pStyle w:val="ListBullet"/>
        <w:spacing w:after="80" w:line="290" w:lineRule="auto"/>
        <w:ind w:left="540" w:hanging="279"/>
        <w:jc w:val="left"/>
      </w:pPr>
      <w:r>
        <w:rPr>
          <w:rFonts w:ascii="Calibri" w:hAnsi="Calibri"/>
          <w:color w:val="101928"/>
          <w:sz w:val="22"/>
        </w:rPr>
        <w:t>récupération des comptes sociaux</w:t>
      </w:r>
    </w:p>
    <w:p>
      <w:pPr>
        <w:pStyle w:val="ListBullet"/>
        <w:spacing w:after="80" w:line="290" w:lineRule="auto"/>
        <w:ind w:left="540" w:hanging="279"/>
        <w:jc w:val="left"/>
      </w:pPr>
      <w:r>
        <w:rPr>
          <w:rFonts w:ascii="Calibri" w:hAnsi="Calibri"/>
          <w:color w:val="101928"/>
          <w:sz w:val="22"/>
        </w:rPr>
        <w:t>récupération de la base clients disponible</w:t>
      </w:r>
    </w:p>
    <w:p>
      <w:pPr>
        <w:pStyle w:val="ListBullet"/>
        <w:spacing w:after="80" w:line="290" w:lineRule="auto"/>
        <w:ind w:left="540" w:hanging="279"/>
        <w:jc w:val="left"/>
      </w:pPr>
      <w:r>
        <w:rPr>
          <w:rFonts w:ascii="Calibri" w:hAnsi="Calibri"/>
          <w:color w:val="101928"/>
          <w:sz w:val="22"/>
        </w:rPr>
        <w:t>structuration du catalogue</w:t>
      </w:r>
    </w:p>
    <w:p>
      <w:pPr>
        <w:pStyle w:val="ListBullet"/>
        <w:spacing w:after="80" w:line="290" w:lineRule="auto"/>
        <w:ind w:left="540" w:hanging="279"/>
        <w:jc w:val="left"/>
      </w:pPr>
      <w:r>
        <w:rPr>
          <w:rFonts w:ascii="Calibri" w:hAnsi="Calibri"/>
          <w:color w:val="101928"/>
          <w:sz w:val="22"/>
        </w:rPr>
        <w:t>définition des scénarios WhatsApp</w:t>
      </w:r>
    </w:p>
    <w:p>
      <w:pPr>
        <w:pStyle w:val="ListBullet"/>
        <w:spacing w:after="80" w:line="290" w:lineRule="auto"/>
        <w:ind w:left="540" w:hanging="279"/>
        <w:jc w:val="left"/>
      </w:pPr>
      <w:r>
        <w:rPr>
          <w:rFonts w:ascii="Calibri" w:hAnsi="Calibri"/>
          <w:color w:val="101928"/>
          <w:sz w:val="22"/>
        </w:rPr>
        <w:t>définition des règles de vente et livraison</w:t>
      </w:r>
    </w:p>
    <w:p>
      <w:pPr>
        <w:pStyle w:val="Heading2"/>
        <w:jc w:val="left"/>
      </w:pPr>
      <w:r>
        <w:rPr>
          <w:rFonts w:ascii="Calibri" w:hAnsi="Calibri"/>
          <w:color w:val="101928"/>
          <w:sz w:val="22"/>
        </w:rPr>
        <w:t>Phase 2 - Mise en place OpenClaw</w:t>
      </w:r>
    </w:p>
    <w:p>
      <w:pPr>
        <w:pStyle w:val="ListBullet"/>
        <w:spacing w:after="80" w:line="290" w:lineRule="auto"/>
        <w:ind w:left="540" w:hanging="279"/>
        <w:jc w:val="left"/>
      </w:pPr>
      <w:r>
        <w:rPr>
          <w:rFonts w:ascii="Calibri" w:hAnsi="Calibri"/>
          <w:color w:val="101928"/>
          <w:sz w:val="22"/>
        </w:rPr>
        <w:t>assistant WhatsApp OpenClaw</w:t>
      </w:r>
    </w:p>
    <w:p>
      <w:pPr>
        <w:pStyle w:val="ListBullet"/>
        <w:spacing w:after="80" w:line="290" w:lineRule="auto"/>
        <w:ind w:left="540" w:hanging="279"/>
        <w:jc w:val="left"/>
      </w:pPr>
      <w:r>
        <w:rPr>
          <w:rFonts w:ascii="Calibri" w:hAnsi="Calibri"/>
          <w:color w:val="101928"/>
          <w:sz w:val="22"/>
        </w:rPr>
        <w:t>routage des demandes venant de TikTok et Facebook</w:t>
      </w:r>
    </w:p>
    <w:p>
      <w:pPr>
        <w:pStyle w:val="ListBullet"/>
        <w:spacing w:after="80" w:line="290" w:lineRule="auto"/>
        <w:ind w:left="540" w:hanging="279"/>
        <w:jc w:val="left"/>
      </w:pPr>
      <w:r>
        <w:rPr>
          <w:rFonts w:ascii="Calibri" w:hAnsi="Calibri"/>
          <w:color w:val="101928"/>
          <w:sz w:val="22"/>
        </w:rPr>
        <w:t>qualification automatique de premier niveau</w:t>
      </w:r>
    </w:p>
    <w:p>
      <w:pPr>
        <w:pStyle w:val="ListBullet"/>
        <w:spacing w:after="80" w:line="290" w:lineRule="auto"/>
        <w:ind w:left="540" w:hanging="279"/>
        <w:jc w:val="left"/>
      </w:pPr>
      <w:r>
        <w:rPr>
          <w:rFonts w:ascii="Calibri" w:hAnsi="Calibri"/>
          <w:color w:val="101928"/>
          <w:sz w:val="22"/>
        </w:rPr>
        <w:t>création des fiches clientes dans le CRM</w:t>
      </w:r>
    </w:p>
    <w:p>
      <w:pPr>
        <w:pStyle w:val="ListBullet"/>
        <w:spacing w:after="80" w:line="290" w:lineRule="auto"/>
        <w:ind w:left="540" w:hanging="279"/>
        <w:jc w:val="left"/>
      </w:pPr>
      <w:r>
        <w:rPr>
          <w:rFonts w:ascii="Calibri" w:hAnsi="Calibri"/>
          <w:color w:val="101928"/>
          <w:sz w:val="22"/>
        </w:rPr>
        <w:t>préparation des relances</w:t>
      </w:r>
    </w:p>
    <w:p>
      <w:pPr>
        <w:pStyle w:val="Heading2"/>
        <w:jc w:val="left"/>
      </w:pPr>
      <w:r>
        <w:rPr>
          <w:rFonts w:ascii="Calibri" w:hAnsi="Calibri"/>
          <w:color w:val="101928"/>
          <w:sz w:val="22"/>
        </w:rPr>
        <w:t>Phase 3 - Tableau de bord CRM</w:t>
      </w:r>
    </w:p>
    <w:p>
      <w:pPr>
        <w:pStyle w:val="ListBullet"/>
        <w:spacing w:after="80" w:line="290" w:lineRule="auto"/>
        <w:ind w:left="540" w:hanging="279"/>
        <w:jc w:val="left"/>
      </w:pPr>
      <w:r>
        <w:rPr>
          <w:rFonts w:ascii="Calibri" w:hAnsi="Calibri"/>
          <w:color w:val="101928"/>
          <w:sz w:val="22"/>
        </w:rPr>
        <w:t>création du tableau de bord commercial</w:t>
      </w:r>
    </w:p>
    <w:p>
      <w:pPr>
        <w:pStyle w:val="ListBullet"/>
        <w:spacing w:after="80" w:line="290" w:lineRule="auto"/>
        <w:ind w:left="540" w:hanging="279"/>
        <w:jc w:val="left"/>
      </w:pPr>
      <w:r>
        <w:rPr>
          <w:rFonts w:ascii="Calibri" w:hAnsi="Calibri"/>
          <w:color w:val="101928"/>
          <w:sz w:val="22"/>
        </w:rPr>
        <w:t>vue clientes</w:t>
      </w:r>
    </w:p>
    <w:p>
      <w:pPr>
        <w:pStyle w:val="ListBullet"/>
        <w:spacing w:after="80" w:line="290" w:lineRule="auto"/>
        <w:ind w:left="540" w:hanging="279"/>
        <w:jc w:val="left"/>
      </w:pPr>
      <w:r>
        <w:rPr>
          <w:rFonts w:ascii="Calibri" w:hAnsi="Calibri"/>
          <w:color w:val="101928"/>
          <w:sz w:val="22"/>
        </w:rPr>
        <w:t>vue commandes</w:t>
      </w:r>
    </w:p>
    <w:p>
      <w:pPr>
        <w:pStyle w:val="ListBullet"/>
        <w:spacing w:after="80" w:line="290" w:lineRule="auto"/>
        <w:ind w:left="540" w:hanging="279"/>
        <w:jc w:val="left"/>
      </w:pPr>
      <w:r>
        <w:rPr>
          <w:rFonts w:ascii="Calibri" w:hAnsi="Calibri"/>
          <w:color w:val="101928"/>
          <w:sz w:val="22"/>
        </w:rPr>
        <w:t>vue paiements</w:t>
      </w:r>
    </w:p>
    <w:p>
      <w:pPr>
        <w:pStyle w:val="ListBullet"/>
        <w:spacing w:after="80" w:line="290" w:lineRule="auto"/>
        <w:ind w:left="540" w:hanging="279"/>
        <w:jc w:val="left"/>
      </w:pPr>
      <w:r>
        <w:rPr>
          <w:rFonts w:ascii="Calibri" w:hAnsi="Calibri"/>
          <w:color w:val="101928"/>
          <w:sz w:val="22"/>
        </w:rPr>
        <w:t>vue livraisons</w:t>
      </w:r>
    </w:p>
    <w:p>
      <w:pPr>
        <w:pStyle w:val="ListBullet"/>
        <w:spacing w:after="80" w:line="290" w:lineRule="auto"/>
        <w:ind w:left="540" w:hanging="279"/>
        <w:jc w:val="left"/>
      </w:pPr>
      <w:r>
        <w:rPr>
          <w:rFonts w:ascii="Calibri" w:hAnsi="Calibri"/>
          <w:color w:val="101928"/>
          <w:sz w:val="22"/>
        </w:rPr>
        <w:t>vue relances et nouveaux arrivages</w:t>
      </w:r>
    </w:p>
    <w:p>
      <w:pPr>
        <w:pStyle w:val="Heading2"/>
        <w:jc w:val="left"/>
      </w:pPr>
      <w:r>
        <w:rPr>
          <w:rFonts w:ascii="Calibri" w:hAnsi="Calibri"/>
          <w:color w:val="101928"/>
          <w:sz w:val="22"/>
        </w:rPr>
        <w:t>Phase 4 - Intégration du paiement Mobile Money</w:t>
      </w:r>
    </w:p>
    <w:p>
      <w:pPr>
        <w:jc w:val="both"/>
      </w:pPr>
      <w:r>
        <w:rPr>
          <w:rFonts w:ascii="Calibri" w:hAnsi="Calibri"/>
          <w:color w:val="101928"/>
          <w:sz w:val="22"/>
        </w:rPr>
        <w:t>Le paiement Mobile Money doit être intégré soit :</w:t>
      </w:r>
    </w:p>
    <w:p>
      <w:pPr>
        <w:pStyle w:val="ListBullet"/>
        <w:spacing w:after="80" w:line="290" w:lineRule="auto"/>
        <w:ind w:left="540" w:hanging="279"/>
        <w:jc w:val="left"/>
      </w:pPr>
      <w:r>
        <w:rPr>
          <w:rFonts w:ascii="Calibri" w:hAnsi="Calibri"/>
          <w:color w:val="101928"/>
          <w:sz w:val="22"/>
        </w:rPr>
        <w:t>dans le site web, pour permettre à la cliente de payer directement</w:t>
      </w:r>
    </w:p>
    <w:p>
      <w:pPr>
        <w:pStyle w:val="ListBullet"/>
        <w:spacing w:after="80" w:line="290" w:lineRule="auto"/>
        <w:ind w:left="540" w:hanging="279"/>
        <w:jc w:val="left"/>
      </w:pPr>
      <w:r>
        <w:rPr>
          <w:rFonts w:ascii="Calibri" w:hAnsi="Calibri"/>
          <w:color w:val="101928"/>
          <w:sz w:val="22"/>
        </w:rPr>
        <w:t>dans le tableau de bord, pour permettre à l'équipe de créer une commande puis de suivre le paiement</w:t>
      </w:r>
    </w:p>
    <w:p>
      <w:pPr>
        <w:jc w:val="both"/>
      </w:pPr>
      <w:r>
        <w:rPr>
          <w:rFonts w:ascii="Calibri" w:hAnsi="Calibri"/>
          <w:color w:val="101928"/>
          <w:sz w:val="22"/>
        </w:rPr>
        <w:t>Le flux cible recommandé est le suivant :</w:t>
      </w:r>
    </w:p>
    <w:p>
      <w:pPr>
        <w:pStyle w:val="ListNumber"/>
        <w:spacing w:after="80" w:line="290" w:lineRule="auto"/>
        <w:ind w:left="540" w:hanging="279"/>
        <w:jc w:val="left"/>
      </w:pPr>
      <w:r>
        <w:rPr>
          <w:rFonts w:ascii="Calibri" w:hAnsi="Calibri"/>
          <w:color w:val="101928"/>
          <w:sz w:val="22"/>
        </w:rPr>
        <w:t>la cliente voit un produit sur TikTok ou Facebook</w:t>
      </w:r>
    </w:p>
    <w:p>
      <w:pPr>
        <w:pStyle w:val="ListNumber"/>
        <w:spacing w:after="80" w:line="290" w:lineRule="auto"/>
        <w:ind w:left="540" w:hanging="279"/>
        <w:jc w:val="left"/>
      </w:pPr>
      <w:r>
        <w:rPr>
          <w:rFonts w:ascii="Calibri" w:hAnsi="Calibri"/>
          <w:color w:val="101928"/>
          <w:sz w:val="22"/>
        </w:rPr>
        <w:t>elle écrit sur WhatsApp</w:t>
      </w:r>
    </w:p>
    <w:p>
      <w:pPr>
        <w:pStyle w:val="ListNumber"/>
        <w:spacing w:after="80" w:line="290" w:lineRule="auto"/>
        <w:ind w:left="540" w:hanging="279"/>
        <w:jc w:val="left"/>
      </w:pPr>
      <w:r>
        <w:rPr>
          <w:rFonts w:ascii="Calibri" w:hAnsi="Calibri"/>
          <w:color w:val="101928"/>
          <w:sz w:val="22"/>
        </w:rPr>
        <w:t>OpenClaw qualifie la demande</w:t>
      </w:r>
    </w:p>
    <w:p>
      <w:pPr>
        <w:pStyle w:val="ListNumber"/>
        <w:spacing w:after="80" w:line="290" w:lineRule="auto"/>
        <w:ind w:left="540" w:hanging="279"/>
        <w:jc w:val="left"/>
      </w:pPr>
      <w:r>
        <w:rPr>
          <w:rFonts w:ascii="Calibri" w:hAnsi="Calibri"/>
          <w:color w:val="101928"/>
          <w:sz w:val="22"/>
        </w:rPr>
        <w:t>une commande est créée</w:t>
      </w:r>
    </w:p>
    <w:p>
      <w:pPr>
        <w:pStyle w:val="ListNumber"/>
        <w:spacing w:after="80" w:line="290" w:lineRule="auto"/>
        <w:ind w:left="540" w:hanging="279"/>
        <w:jc w:val="left"/>
      </w:pPr>
      <w:r>
        <w:rPr>
          <w:rFonts w:ascii="Calibri" w:hAnsi="Calibri"/>
          <w:color w:val="101928"/>
          <w:sz w:val="22"/>
        </w:rPr>
        <w:t>un mode de paiement Mobile Money est proposé</w:t>
      </w:r>
    </w:p>
    <w:p>
      <w:pPr>
        <w:pStyle w:val="ListNumber"/>
        <w:spacing w:after="80" w:line="290" w:lineRule="auto"/>
        <w:ind w:left="540" w:hanging="279"/>
        <w:jc w:val="left"/>
      </w:pPr>
      <w:r>
        <w:rPr>
          <w:rFonts w:ascii="Calibri" w:hAnsi="Calibri"/>
          <w:color w:val="101928"/>
          <w:sz w:val="22"/>
        </w:rPr>
        <w:t>le paiement est confirmé ou mis à vérifier</w:t>
      </w:r>
    </w:p>
    <w:p>
      <w:pPr>
        <w:pStyle w:val="ListNumber"/>
        <w:spacing w:after="80" w:line="290" w:lineRule="auto"/>
        <w:ind w:left="540" w:hanging="279"/>
        <w:jc w:val="left"/>
      </w:pPr>
      <w:r>
        <w:rPr>
          <w:rFonts w:ascii="Calibri" w:hAnsi="Calibri"/>
          <w:color w:val="101928"/>
          <w:sz w:val="22"/>
        </w:rPr>
        <w:t>la commande passe en préparation</w:t>
      </w:r>
    </w:p>
    <w:p>
      <w:pPr>
        <w:pStyle w:val="ListNumber"/>
        <w:spacing w:after="80" w:line="290" w:lineRule="auto"/>
        <w:ind w:left="540" w:hanging="279"/>
        <w:jc w:val="left"/>
      </w:pPr>
      <w:r>
        <w:rPr>
          <w:rFonts w:ascii="Calibri" w:hAnsi="Calibri"/>
          <w:color w:val="101928"/>
          <w:sz w:val="22"/>
        </w:rPr>
        <w:t>la livraison est suivie dans le tableau de bord</w:t>
      </w:r>
    </w:p>
    <w:p>
      <w:pPr>
        <w:pStyle w:val="Heading2"/>
        <w:jc w:val="left"/>
      </w:pPr>
      <w:r>
        <w:rPr>
          <w:rFonts w:ascii="Calibri" w:hAnsi="Calibri"/>
          <w:color w:val="101928"/>
          <w:sz w:val="22"/>
        </w:rPr>
        <w:t>Phase 5 - Pilotage quotidien</w:t>
      </w:r>
    </w:p>
    <w:p>
      <w:pPr>
        <w:pStyle w:val="ListBullet"/>
        <w:spacing w:after="80" w:line="290" w:lineRule="auto"/>
        <w:ind w:left="540" w:hanging="279"/>
        <w:jc w:val="left"/>
      </w:pPr>
      <w:r>
        <w:rPr>
          <w:rFonts w:ascii="Calibri" w:hAnsi="Calibri"/>
          <w:color w:val="101928"/>
          <w:sz w:val="22"/>
        </w:rPr>
        <w:t>rapport quotidien Telegram</w:t>
      </w:r>
    </w:p>
    <w:p>
      <w:pPr>
        <w:pStyle w:val="ListBullet"/>
        <w:spacing w:after="80" w:line="290" w:lineRule="auto"/>
        <w:ind w:left="540" w:hanging="279"/>
        <w:jc w:val="left"/>
      </w:pPr>
      <w:r>
        <w:rPr>
          <w:rFonts w:ascii="Calibri" w:hAnsi="Calibri"/>
          <w:color w:val="101928"/>
          <w:sz w:val="22"/>
        </w:rPr>
        <w:t>suivi des relances</w:t>
      </w:r>
    </w:p>
    <w:p>
      <w:pPr>
        <w:pStyle w:val="ListBullet"/>
        <w:spacing w:after="80" w:line="290" w:lineRule="auto"/>
        <w:ind w:left="540" w:hanging="279"/>
        <w:jc w:val="left"/>
      </w:pPr>
      <w:r>
        <w:rPr>
          <w:rFonts w:ascii="Calibri" w:hAnsi="Calibri"/>
          <w:color w:val="101928"/>
          <w:sz w:val="22"/>
        </w:rPr>
        <w:t>suivi des paiements en attente</w:t>
      </w:r>
    </w:p>
    <w:p>
      <w:pPr>
        <w:pStyle w:val="ListBullet"/>
        <w:spacing w:after="80" w:line="290" w:lineRule="auto"/>
        <w:ind w:left="540" w:hanging="279"/>
        <w:jc w:val="left"/>
      </w:pPr>
      <w:r>
        <w:rPr>
          <w:rFonts w:ascii="Calibri" w:hAnsi="Calibri"/>
          <w:color w:val="101928"/>
          <w:sz w:val="22"/>
        </w:rPr>
        <w:t>suivi des commandes non livrées</w:t>
      </w:r>
    </w:p>
    <w:p>
      <w:pPr>
        <w:pStyle w:val="ListBullet"/>
        <w:spacing w:after="80" w:line="290" w:lineRule="auto"/>
        <w:ind w:left="540" w:hanging="279"/>
        <w:jc w:val="left"/>
      </w:pPr>
      <w:r>
        <w:rPr>
          <w:rFonts w:ascii="Calibri" w:hAnsi="Calibri"/>
          <w:color w:val="101928"/>
          <w:sz w:val="22"/>
        </w:rPr>
        <w:t>suivi des produits les plus demandés</w:t>
      </w:r>
    </w:p>
    <w:p>
      <w:pPr>
        <w:pStyle w:val="Heading1"/>
        <w:jc w:val="left"/>
      </w:pPr>
      <w:r>
        <w:rPr>
          <w:rFonts w:ascii="Calibri" w:hAnsi="Calibri"/>
          <w:color w:val="101928"/>
          <w:sz w:val="22"/>
        </w:rPr>
        <w:t>10. Ce que nous recommandons de lancer en premier</w:t>
      </w:r>
    </w:p>
    <w:p>
      <w:pPr>
        <w:jc w:val="both"/>
      </w:pPr>
      <w:r>
        <w:rPr>
          <w:rFonts w:ascii="Calibri" w:hAnsi="Calibri"/>
          <w:color w:val="101928"/>
          <w:sz w:val="22"/>
        </w:rPr>
        <w:t>Pour Paradis D'enfants, il faut commencer par les éléments qui apportent le plus vite de la rentabilité.</w:t>
      </w:r>
    </w:p>
    <w:p>
      <w:pPr>
        <w:jc w:val="both"/>
      </w:pPr>
      <w:r>
        <w:rPr>
          <w:rFonts w:ascii="Calibri" w:hAnsi="Calibri"/>
          <w:color w:val="101928"/>
          <w:sz w:val="22"/>
        </w:rPr>
        <w:t>Ordre recommandé :</w:t>
      </w:r>
    </w:p>
    <w:p>
      <w:pPr>
        <w:pStyle w:val="ListNumber"/>
        <w:spacing w:after="80" w:line="290" w:lineRule="auto"/>
        <w:ind w:left="540" w:hanging="279"/>
        <w:jc w:val="left"/>
      </w:pPr>
      <w:r>
        <w:rPr>
          <w:rFonts w:ascii="Calibri" w:hAnsi="Calibri"/>
          <w:color w:val="101928"/>
          <w:sz w:val="22"/>
        </w:rPr>
        <w:t>WhatsApp de conversion</w:t>
      </w:r>
    </w:p>
    <w:p>
      <w:pPr>
        <w:pStyle w:val="ListNumber"/>
        <w:spacing w:after="80" w:line="290" w:lineRule="auto"/>
        <w:ind w:left="540" w:hanging="279"/>
        <w:jc w:val="left"/>
      </w:pPr>
      <w:r>
        <w:rPr>
          <w:rFonts w:ascii="Calibri" w:hAnsi="Calibri"/>
          <w:color w:val="101928"/>
          <w:sz w:val="22"/>
        </w:rPr>
        <w:t>base clients minimale</w:t>
      </w:r>
    </w:p>
    <w:p>
      <w:pPr>
        <w:pStyle w:val="ListNumber"/>
        <w:spacing w:after="80" w:line="290" w:lineRule="auto"/>
        <w:ind w:left="540" w:hanging="279"/>
        <w:jc w:val="left"/>
      </w:pPr>
      <w:r>
        <w:rPr>
          <w:rFonts w:ascii="Calibri" w:hAnsi="Calibri"/>
          <w:color w:val="101928"/>
          <w:sz w:val="22"/>
        </w:rPr>
        <w:t>tableau de bord CRM simple</w:t>
      </w:r>
    </w:p>
    <w:p>
      <w:pPr>
        <w:pStyle w:val="ListNumber"/>
        <w:spacing w:after="80" w:line="290" w:lineRule="auto"/>
        <w:ind w:left="540" w:hanging="279"/>
        <w:jc w:val="left"/>
      </w:pPr>
      <w:r>
        <w:rPr>
          <w:rFonts w:ascii="Calibri" w:hAnsi="Calibri"/>
          <w:color w:val="101928"/>
          <w:sz w:val="22"/>
        </w:rPr>
        <w:t>relance des clientes intéressées</w:t>
      </w:r>
    </w:p>
    <w:p>
      <w:pPr>
        <w:pStyle w:val="ListNumber"/>
        <w:spacing w:after="80" w:line="290" w:lineRule="auto"/>
        <w:ind w:left="540" w:hanging="279"/>
        <w:jc w:val="left"/>
      </w:pPr>
      <w:r>
        <w:rPr>
          <w:rFonts w:ascii="Calibri" w:hAnsi="Calibri"/>
          <w:color w:val="101928"/>
          <w:sz w:val="22"/>
        </w:rPr>
        <w:t>nouveaux arrivages</w:t>
      </w:r>
    </w:p>
    <w:p>
      <w:pPr>
        <w:pStyle w:val="ListNumber"/>
        <w:spacing w:after="80" w:line="290" w:lineRule="auto"/>
        <w:ind w:left="540" w:hanging="279"/>
        <w:jc w:val="left"/>
      </w:pPr>
      <w:r>
        <w:rPr>
          <w:rFonts w:ascii="Calibri" w:hAnsi="Calibri"/>
          <w:color w:val="101928"/>
          <w:sz w:val="22"/>
        </w:rPr>
        <w:t>suivi des paiements Mobile Money</w:t>
      </w:r>
    </w:p>
    <w:p>
      <w:pPr>
        <w:pStyle w:val="ListNumber"/>
        <w:spacing w:after="80" w:line="290" w:lineRule="auto"/>
        <w:ind w:left="540" w:hanging="279"/>
        <w:jc w:val="left"/>
      </w:pPr>
      <w:r>
        <w:rPr>
          <w:rFonts w:ascii="Calibri" w:hAnsi="Calibri"/>
          <w:color w:val="101928"/>
          <w:sz w:val="22"/>
        </w:rPr>
        <w:t>suivi des livraisons</w:t>
      </w:r>
    </w:p>
    <w:p>
      <w:pPr>
        <w:pStyle w:val="ListNumber"/>
        <w:spacing w:after="80" w:line="290" w:lineRule="auto"/>
        <w:ind w:left="540" w:hanging="279"/>
        <w:jc w:val="left"/>
      </w:pPr>
      <w:r>
        <w:rPr>
          <w:rFonts w:ascii="Calibri" w:hAnsi="Calibri"/>
          <w:color w:val="101928"/>
          <w:sz w:val="22"/>
        </w:rPr>
        <w:t>bilan Telegram</w:t>
      </w:r>
    </w:p>
    <w:p>
      <w:pPr>
        <w:jc w:val="both"/>
      </w:pPr>
      <w:r>
        <w:rPr>
          <w:rFonts w:ascii="Calibri" w:hAnsi="Calibri"/>
          <w:color w:val="101928"/>
          <w:sz w:val="22"/>
        </w:rPr>
        <w:t>Ensuite seulement :</w:t>
      </w:r>
    </w:p>
    <w:p>
      <w:pPr>
        <w:pStyle w:val="ListNumber"/>
        <w:spacing w:after="80" w:line="290" w:lineRule="auto"/>
        <w:ind w:left="540" w:hanging="279"/>
        <w:jc w:val="left"/>
      </w:pPr>
      <w:r>
        <w:rPr>
          <w:rFonts w:ascii="Calibri" w:hAnsi="Calibri"/>
          <w:color w:val="101928"/>
          <w:sz w:val="22"/>
        </w:rPr>
        <w:t>segmentation plus fine</w:t>
      </w:r>
    </w:p>
    <w:p>
      <w:pPr>
        <w:pStyle w:val="ListNumber"/>
        <w:spacing w:after="80" w:line="290" w:lineRule="auto"/>
        <w:ind w:left="540" w:hanging="279"/>
        <w:jc w:val="left"/>
      </w:pPr>
      <w:r>
        <w:rPr>
          <w:rFonts w:ascii="Calibri" w:hAnsi="Calibri"/>
          <w:color w:val="101928"/>
          <w:sz w:val="22"/>
        </w:rPr>
        <w:t>campagnes promotionnelles plus avancées</w:t>
      </w:r>
    </w:p>
    <w:p>
      <w:pPr>
        <w:pStyle w:val="ListNumber"/>
        <w:spacing w:after="80" w:line="290" w:lineRule="auto"/>
        <w:ind w:left="540" w:hanging="279"/>
        <w:jc w:val="left"/>
      </w:pPr>
      <w:r>
        <w:rPr>
          <w:rFonts w:ascii="Calibri" w:hAnsi="Calibri"/>
          <w:color w:val="101928"/>
          <w:sz w:val="22"/>
        </w:rPr>
        <w:t>automatisations plus poussées</w:t>
      </w:r>
    </w:p>
    <w:p>
      <w:pPr>
        <w:pStyle w:val="ListNumber"/>
        <w:spacing w:after="80" w:line="290" w:lineRule="auto"/>
        <w:ind w:left="540" w:hanging="279"/>
        <w:jc w:val="left"/>
      </w:pPr>
      <w:r>
        <w:rPr>
          <w:rFonts w:ascii="Calibri" w:hAnsi="Calibri"/>
          <w:color w:val="101928"/>
          <w:sz w:val="22"/>
        </w:rPr>
        <w:t>enrichissement de l'historique client</w:t>
      </w:r>
    </w:p>
    <w:p>
      <w:pPr>
        <w:pStyle w:val="Heading1"/>
        <w:jc w:val="left"/>
      </w:pPr>
      <w:r>
        <w:rPr>
          <w:rFonts w:ascii="Calibri" w:hAnsi="Calibri"/>
          <w:color w:val="101928"/>
          <w:sz w:val="22"/>
        </w:rPr>
        <w:t>11. Promesse commerciale à présenter au client</w:t>
      </w:r>
    </w:p>
    <w:p>
      <w:pPr>
        <w:jc w:val="both"/>
      </w:pPr>
      <w:r>
        <w:rPr>
          <w:rFonts w:ascii="Calibri" w:hAnsi="Calibri"/>
          <w:b/>
          <w:color w:val="101928"/>
          <w:sz w:val="22"/>
        </w:rPr>
        <w:t>Nous allons transformer vos réseaux sociaux et votre WhatsApp en système commercial structuré, afin que votre boutique perde moins de ventes, relance mieux ses clientes, suive mieux ses commandes, intègre le paiement Mobile Money et pilote plus facilement son activité chaque jour.</w:t>
      </w:r>
    </w:p>
    <w:p>
      <w:pPr>
        <w:pStyle w:val="Heading1"/>
        <w:jc w:val="left"/>
      </w:pPr>
      <w:r>
        <w:rPr>
          <w:rFonts w:ascii="Calibri" w:hAnsi="Calibri"/>
          <w:color w:val="101928"/>
          <w:sz w:val="22"/>
        </w:rPr>
        <w:t>12. Conclusion</w:t>
      </w:r>
    </w:p>
    <w:p>
      <w:pPr>
        <w:jc w:val="both"/>
      </w:pPr>
      <w:r>
        <w:rPr>
          <w:rFonts w:ascii="Calibri" w:hAnsi="Calibri"/>
          <w:color w:val="101928"/>
          <w:sz w:val="22"/>
        </w:rPr>
        <w:t>Le document OpenClaw Boutique Abidjan contient déjà une logique solide :</w:t>
      </w:r>
    </w:p>
    <w:p>
      <w:pPr>
        <w:pStyle w:val="ListBullet"/>
        <w:spacing w:after="80" w:line="290" w:lineRule="auto"/>
        <w:ind w:left="540" w:hanging="279"/>
        <w:jc w:val="left"/>
      </w:pPr>
      <w:r>
        <w:rPr>
          <w:rFonts w:ascii="Calibri" w:hAnsi="Calibri"/>
          <w:color w:val="101928"/>
          <w:sz w:val="22"/>
        </w:rPr>
        <w:t>automatiser</w:t>
      </w:r>
    </w:p>
    <w:p>
      <w:pPr>
        <w:pStyle w:val="ListBullet"/>
        <w:spacing w:after="80" w:line="290" w:lineRule="auto"/>
        <w:ind w:left="540" w:hanging="279"/>
        <w:jc w:val="left"/>
      </w:pPr>
      <w:r>
        <w:rPr>
          <w:rFonts w:ascii="Calibri" w:hAnsi="Calibri"/>
          <w:color w:val="101928"/>
          <w:sz w:val="22"/>
        </w:rPr>
        <w:t>alerter</w:t>
      </w:r>
    </w:p>
    <w:p>
      <w:pPr>
        <w:pStyle w:val="ListBullet"/>
        <w:spacing w:after="80" w:line="290" w:lineRule="auto"/>
        <w:ind w:left="540" w:hanging="279"/>
        <w:jc w:val="left"/>
      </w:pPr>
      <w:r>
        <w:rPr>
          <w:rFonts w:ascii="Calibri" w:hAnsi="Calibri"/>
          <w:color w:val="101928"/>
          <w:sz w:val="22"/>
        </w:rPr>
        <w:t>suivre</w:t>
      </w:r>
    </w:p>
    <w:p>
      <w:pPr>
        <w:pStyle w:val="ListBullet"/>
        <w:spacing w:after="80" w:line="290" w:lineRule="auto"/>
        <w:ind w:left="540" w:hanging="279"/>
        <w:jc w:val="left"/>
      </w:pPr>
      <w:r>
        <w:rPr>
          <w:rFonts w:ascii="Calibri" w:hAnsi="Calibri"/>
          <w:color w:val="101928"/>
          <w:sz w:val="22"/>
        </w:rPr>
        <w:t>piloter</w:t>
      </w:r>
    </w:p>
    <w:p>
      <w:pPr>
        <w:jc w:val="both"/>
      </w:pPr>
      <w:r>
        <w:rPr>
          <w:rFonts w:ascii="Calibri" w:hAnsi="Calibri"/>
          <w:color w:val="101928"/>
          <w:sz w:val="22"/>
        </w:rPr>
        <w:t>Pour Paradis D'enfants, cette logique doit être reformulée autour du social commerce, du CRM et du paiement simple.</w:t>
      </w:r>
    </w:p>
    <w:p>
      <w:pPr>
        <w:jc w:val="both"/>
      </w:pPr>
      <w:r>
        <w:rPr>
          <w:rFonts w:ascii="Calibri" w:hAnsi="Calibri"/>
          <w:color w:val="101928"/>
          <w:sz w:val="22"/>
        </w:rPr>
        <w:t>Le bon angle n'est donc pas :</w:t>
      </w:r>
    </w:p>
    <w:p>
      <w:pPr>
        <w:pStyle w:val="ListBullet"/>
        <w:spacing w:after="80" w:line="290" w:lineRule="auto"/>
        <w:ind w:left="540" w:hanging="279"/>
        <w:jc w:val="left"/>
      </w:pPr>
      <w:r>
        <w:rPr>
          <w:rFonts w:ascii="Calibri" w:hAnsi="Calibri"/>
          <w:color w:val="101928"/>
          <w:sz w:val="22"/>
        </w:rPr>
        <w:t>"voici un outil technique"</w:t>
      </w:r>
    </w:p>
    <w:p>
      <w:pPr>
        <w:jc w:val="both"/>
      </w:pPr>
      <w:r>
        <w:rPr>
          <w:rFonts w:ascii="Calibri" w:hAnsi="Calibri"/>
          <w:color w:val="101928"/>
          <w:sz w:val="22"/>
        </w:rPr>
        <w:t>Le bon angle est :</w:t>
      </w:r>
    </w:p>
    <w:p>
      <w:pPr>
        <w:pStyle w:val="ListBullet"/>
        <w:spacing w:after="80" w:line="290" w:lineRule="auto"/>
        <w:ind w:left="540" w:hanging="279"/>
        <w:jc w:val="left"/>
      </w:pPr>
      <w:r>
        <w:rPr>
          <w:rFonts w:ascii="Calibri" w:hAnsi="Calibri"/>
          <w:color w:val="101928"/>
          <w:sz w:val="22"/>
        </w:rPr>
        <w:t>"voici un assistant commercial de terrain adapté à votre façon de vendre sur TikTok, Facebook et WhatsApp, avec un tableau de bord clair et un suivi des paiements Mobile Money"</w:t>
      </w:r>
    </w:p>
    <w:p>
      <w:pPr>
        <w:jc w:val="both"/>
      </w:pPr>
      <w:r>
        <w:rPr>
          <w:rFonts w:ascii="Calibri" w:hAnsi="Calibri"/>
          <w:color w:val="101928"/>
          <w:sz w:val="22"/>
        </w:rPr>
        <w:t>Dans ce cadre, la proposition la plus concrète est :</w:t>
      </w:r>
    </w:p>
    <w:p>
      <w:pPr>
        <w:pStyle w:val="ListBullet"/>
        <w:spacing w:after="80" w:line="290" w:lineRule="auto"/>
        <w:ind w:left="540" w:hanging="279"/>
        <w:jc w:val="left"/>
      </w:pPr>
      <w:r>
        <w:rPr>
          <w:rFonts w:ascii="Calibri" w:hAnsi="Calibri"/>
          <w:color w:val="101928"/>
          <w:sz w:val="22"/>
        </w:rPr>
        <w:t>attirer via TikTok</w:t>
      </w:r>
    </w:p>
    <w:p>
      <w:pPr>
        <w:pStyle w:val="ListBullet"/>
        <w:spacing w:after="80" w:line="290" w:lineRule="auto"/>
        <w:ind w:left="540" w:hanging="279"/>
        <w:jc w:val="left"/>
      </w:pPr>
      <w:r>
        <w:rPr>
          <w:rFonts w:ascii="Calibri" w:hAnsi="Calibri"/>
          <w:color w:val="101928"/>
          <w:sz w:val="22"/>
        </w:rPr>
        <w:t>rassurer via Facebook</w:t>
      </w:r>
    </w:p>
    <w:p>
      <w:pPr>
        <w:pStyle w:val="ListBullet"/>
        <w:spacing w:after="80" w:line="290" w:lineRule="auto"/>
        <w:ind w:left="540" w:hanging="279"/>
        <w:jc w:val="left"/>
      </w:pPr>
      <w:r>
        <w:rPr>
          <w:rFonts w:ascii="Calibri" w:hAnsi="Calibri"/>
          <w:color w:val="101928"/>
          <w:sz w:val="22"/>
        </w:rPr>
        <w:t>convertir via WhatsApp</w:t>
      </w:r>
    </w:p>
    <w:p>
      <w:pPr>
        <w:pStyle w:val="ListBullet"/>
        <w:spacing w:after="80" w:line="290" w:lineRule="auto"/>
        <w:ind w:left="540" w:hanging="279"/>
        <w:jc w:val="left"/>
      </w:pPr>
      <w:r>
        <w:rPr>
          <w:rFonts w:ascii="Calibri" w:hAnsi="Calibri"/>
          <w:color w:val="101928"/>
          <w:sz w:val="22"/>
        </w:rPr>
        <w:t>suivre via OpenClaw</w:t>
      </w:r>
    </w:p>
    <w:p>
      <w:pPr>
        <w:pStyle w:val="ListBullet"/>
        <w:spacing w:after="80" w:line="290" w:lineRule="auto"/>
        <w:ind w:left="540" w:hanging="279"/>
        <w:jc w:val="left"/>
      </w:pPr>
      <w:r>
        <w:rPr>
          <w:rFonts w:ascii="Calibri" w:hAnsi="Calibri"/>
          <w:color w:val="101928"/>
          <w:sz w:val="22"/>
        </w:rPr>
        <w:t>piloter via un tableau de bord CRM</w:t>
      </w:r>
    </w:p>
    <w:p>
      <w:pPr>
        <w:pStyle w:val="ListBullet"/>
        <w:spacing w:after="80" w:line="290" w:lineRule="auto"/>
        <w:ind w:left="540" w:hanging="279"/>
        <w:jc w:val="left"/>
      </w:pPr>
      <w:r>
        <w:rPr>
          <w:rFonts w:ascii="Calibri" w:hAnsi="Calibri"/>
          <w:color w:val="101928"/>
          <w:sz w:val="22"/>
        </w:rPr>
        <w:t>encaisser via Mobile Money</w:t>
      </w:r>
    </w:p>
    <w:p>
      <w:pPr>
        <w:pStyle w:val="ListBullet"/>
        <w:spacing w:after="80" w:line="290" w:lineRule="auto"/>
        <w:ind w:left="540" w:hanging="279"/>
        <w:jc w:val="left"/>
      </w:pPr>
      <w:r>
        <w:rPr>
          <w:rFonts w:ascii="Calibri" w:hAnsi="Calibri"/>
          <w:color w:val="101928"/>
          <w:sz w:val="22"/>
        </w:rPr>
        <w:t>fidéliser via relances et nouveaux arrivages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7"/>
        <w:sz w:val="18"/>
      </w:rPr>
      <w:t>Projet piloté par TransferAI, notre hub IA, en collaboration avec Nettelecom CI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019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