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516072"/>
          <w:sz w:val="20"/>
          <w:szCs w:val="20"/>
        </w:rPr>
        <w:t xml:space="preserve">Abidjan, le 7 juillet 2026</w:t>
      </w:r>
    </w:p>
    <w:p>
      <w:pPr>
        <w:spacing w:after="100"/>
      </w:pPr>
      <w:r>
        <w:rPr>
          <w:b/>
          <w:bCs/>
          <w:color w:val="10263F"/>
          <w:sz w:val="22"/>
          <w:szCs w:val="22"/>
        </w:rPr>
        <w:t xml:space="preserve">TransferAI Africa</w:t>
      </w:r>
    </w:p>
    <w:p>
      <w:pPr>
        <w:spacing w:after="300"/>
      </w:pPr>
      <w:r>
        <w:rPr>
          <w:color w:val="516072"/>
          <w:sz w:val="18"/>
          <w:szCs w:val="18"/>
        </w:rPr>
        <w:t xml:space="preserve">Hub IA de Nettelecom CI — Riviera 3, carrefour Sainte Famille, Abidjan</w:t>
      </w:r>
    </w:p>
    <w:p>
      <w:pPr>
        <w:spacing w:after="60"/>
      </w:pPr>
      <w:r>
        <w:rPr>
          <w:b/>
          <w:bCs/>
        </w:rPr>
        <w:t xml:space="preserve">À l'attention de Monsieur le Directeur Général</w:t>
      </w:r>
    </w:p>
    <w:p>
      <w:pPr>
        <w:spacing w:after="300"/>
      </w:pPr>
      <w:r>
        <w:t xml:space="preserve">SIR — Société Ivoirienne de Raffinage</w:t>
      </w:r>
    </w:p>
    <w:p>
      <w:pPr>
        <w:spacing w:after="300"/>
      </w:pPr>
      <w:r>
        <w:rPr>
          <w:b/>
          <w:bCs/>
        </w:rPr>
        <w:t xml:space="preserve">Objet : Proposition d'audit gratuit et de cas d'usage IA déjà modélisés pour votre Direction Informatique</w:t>
      </w:r>
    </w:p>
    <w:p>
      <w:pPr>
        <w:spacing w:after="200"/>
      </w:pPr>
      <w:r>
        <w:t xml:space="preserve">Madame, Monsieur,</w:t>
      </w:r>
    </w:p>
    <w:p>
      <w:pPr>
        <w:spacing w:after="200"/>
      </w:pPr>
      <w:r>
        <w:t xml:space="preserve">Monsieur le Directeur Général,</w:t>
      </w:r>
    </w:p>
    <w:p>
      <w:pPr>
        <w:spacing w:after="200"/>
      </w:pPr>
      <w:r>
        <w:t xml:space="preserve">Chez TransferAI Africa, hub IA de Nettelecom CI, nous accompagnons les entreprises industrielles sur des sujets concrets liés à l'intelligence artificielle : audit des priorités, formation des équipes, gouvernance des usages, et mise en œuvre progressive de solutions utiles.</w:t>
      </w:r>
    </w:p>
    <w:p>
      <w:pPr>
        <w:spacing w:after="200"/>
      </w:pPr>
      <w:r>
        <w:t xml:space="preserve">Nous avons déjà travaillé sur les enjeux spécifiques d'une Direction des Systèmes d'Information dans un contexte industriel comme celui de la SIR, et modélisé six cas d'usage concrets avec une estimation prudente de retour sur investissement : support IT et Helpdesk, documentation technique, reporting DSI, sécurité prédictive, assistance au développement et pilotage budgétaire IT. Ce travail reste une proposition chiffrée sur la base d'hypothèses de marché, et non une analyse déjà réalisée sur vos données internes.</w:t>
      </w:r>
    </w:p>
    <w:p>
      <w:pPr>
        <w:spacing w:after="200"/>
      </w:pPr>
      <w:r>
        <w:t xml:space="preserve">Au-delà de ce point d'entrée technique, nous pensons qu'il existe des leviers utiles à l'échelle de la Direction Générale : pilotage des comptes et opérations, maintenance et anomalies, cadre HSE et conformité documentaire. Notre approche n'est pas de proposer une IA générique, mais un service complet : audit, priorisation, formation des dirigeants et des équipes, accompagnement de mise en pratique sur 90 jours, et gouvernance adaptée aux exigences d'un site industriel sensible.</w:t>
      </w:r>
    </w:p>
    <w:p>
      <w:pPr>
        <w:spacing w:after="200"/>
      </w:pPr>
      <w:r>
        <w:t xml:space="preserve">Nous souhaiterions vous proposer :</w:t>
      </w:r>
    </w:p>
    <w:p>
      <w:pPr>
        <w:spacing w:after="60"/>
        <w:ind w:left="360"/>
      </w:pPr>
      <w:r>
        <w:rPr>
          <w:b/>
          <w:bCs/>
        </w:rPr>
        <w:t xml:space="preserve">1. </w:t>
      </w:r>
      <w:r>
        <w:rPr>
          <w:b/>
          <w:bCs/>
        </w:rPr>
        <w:t xml:space="preserve">un audit IA gratuit</w:t>
      </w:r>
      <w:r>
        <w:t xml:space="preserve"> ciblé sur la Direction des Systèmes d'Information et quelques processus opérationnels prioritaires ;</w:t>
      </w:r>
    </w:p>
    <w:p>
      <w:pPr>
        <w:spacing w:after="60"/>
        <w:ind w:left="360"/>
      </w:pPr>
      <w:r>
        <w:rPr>
          <w:b/>
          <w:bCs/>
        </w:rPr>
        <w:t xml:space="preserve">2. </w:t>
      </w:r>
      <w:r>
        <w:rPr>
          <w:b/>
          <w:bCs/>
        </w:rPr>
        <w:t xml:space="preserve">un échange gratuit de 45 minutes</w:t>
      </w:r>
      <w:r>
        <w:t xml:space="preserve"> avec vous ou la personne que vous désignerez, en présence si possible de votre Direction Informatique ;</w:t>
      </w:r>
    </w:p>
    <w:p>
      <w:pPr>
        <w:spacing w:after="60"/>
        <w:ind w:left="360"/>
      </w:pPr>
      <w:r>
        <w:rPr>
          <w:b/>
          <w:bCs/>
        </w:rPr>
        <w:t xml:space="preserve">3. </w:t>
      </w:r>
      <w:r>
        <w:t xml:space="preserve">à l'issue de cet échange, une </w:t>
      </w:r>
      <w:r>
        <w:rPr>
          <w:b/>
          <w:bCs/>
        </w:rPr>
        <w:t xml:space="preserve">note de priorités</w:t>
      </w:r>
      <w:r>
        <w:t xml:space="preserve"> sans engagement de votre part.</w:t>
      </w:r>
    </w:p>
    <w:p>
      <w:pPr>
        <w:spacing w:after="100"/>
      </w:pPr>
      <w:r>
        <w:t xml:space="preserve"/>
      </w:r>
    </w:p>
    <w:p>
      <w:pPr>
        <w:spacing w:after="200"/>
      </w:pPr>
      <w:r>
        <w:t xml:space="preserve">Vous trouverez ci-joint un mini-catalogue ciblé présentant les formations et l'accompagnement qui nous paraissent les plus pertinents pour la SIR, ainsi qu'un deck de présentation synthétique.</w:t>
      </w:r>
    </w:p>
    <w:p>
      <w:pPr>
        <w:spacing w:after="200"/>
      </w:pPr>
      <w:r>
        <w:t xml:space="preserve">Je vous remercie par avance pour votre attention et reste à votre disposition pour convenir d'un créneau.</w:t>
      </w:r>
    </w:p>
    <w:p>
      <w:pPr>
        <w:spacing w:after="300"/>
      </w:pPr>
      <w:r>
        <w:t xml:space="preserve">Avec mes sentiments respectueux,</w:t>
      </w:r>
    </w:p>
    <w:p>
      <w:pPr>
        <w:spacing w:after="40"/>
      </w:pPr>
      <w:r>
        <w:rPr>
          <w:b/>
          <w:bCs/>
        </w:rPr>
        <w:t xml:space="preserve">Soulemane Konate</w:t>
      </w:r>
    </w:p>
    <w:p>
      <w:pPr>
        <w:spacing w:after="40"/>
      </w:pPr>
      <w:r>
        <w:t xml:space="preserve">Directeur IA &amp; Innovation — TransferAI Africa</w:t>
      </w:r>
    </w:p>
    <w:p>
      <w:pPr>
        <w:spacing w:after="40"/>
      </w:pPr>
      <w:r>
        <w:t xml:space="preserve">+225 07 16 57 39 90</w:t>
      </w:r>
    </w:p>
    <w:p>
      <w:pPr>
        <w:spacing w:after="40"/>
      </w:pPr>
      <w:r>
        <w:t xml:space="preserve">contact@transferai.ci · www.transferai.ci</w:t>
      </w:r>
    </w:p>
    <w:p>
      <w:pPr>
        <w:pBdr>
          <w:top w:val="single" w:color="D9D3CC" w:sz="6" w:space="4"/>
        </w:pBdr>
        <w:spacing w:before="400"/>
      </w:pPr>
      <w:r>
        <w:rPr>
          <w:color w:val="516072"/>
          <w:sz w:val="16"/>
          <w:szCs w:val="16"/>
        </w:rPr>
        <w:t xml:space="preserve">TransferAI | Hub IA de Nettelecom CI | contact@transferai.ci | www.transferai.ci | +225 07 16 57 39 90 | Riviera 3, carrefour Sainte Famille, Abidjan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2026-07-07T19:26:08.189Z</dcterms:created>
  <dcterms:modified xsi:type="dcterms:W3CDTF">2026-07-07T19:26:08.194Z</dcterms:modified>
</cp:coreProperties>
</file>

<file path=docProps/custom.xml><?xml version="1.0" encoding="utf-8"?>
<Properties xmlns="http://schemas.openxmlformats.org/officeDocument/2006/custom-properties" xmlns:vt="http://schemas.openxmlformats.org/officeDocument/2006/docPropsVTypes"/>
</file>