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52" w:lineRule="auto"/>
        <w:jc w:val="left"/>
      </w:pPr>
      <w:r>
        <w:rPr>
          <w:rFonts w:ascii="Calibri" w:hAnsi="Calibri" w:eastAsia="Calibri"/>
          <w:b/>
          <w:i w:val="0"/>
          <w:color w:val="0B2545"/>
          <w:sz w:val="44"/>
        </w:rPr>
        <w:t>Schéma d'Architecture Fonctionnelle - Versions V1 à V6</w:t>
      </w:r>
    </w:p>
    <w:p>
      <w:pPr>
        <w:spacing w:before="0" w:after="240" w:line="276" w:lineRule="auto"/>
        <w:pBdr>
          <w:bottom w:val="single" w:sz="8" w:space="1" w:color="D9E2F1"/>
        </w:pBdr>
      </w:pPr>
      <w:r>
        <w:rPr>
          <w:rFonts w:ascii="Calibri" w:hAnsi="Calibri" w:eastAsia="Calibri"/>
          <w:b w:val="0"/>
          <w:i w:val="0"/>
          <w:color w:val="475567"/>
          <w:sz w:val="21"/>
        </w:rPr>
        <w:t>Référence opérationnelle n8n, Supabase, OpenAI, Resend et formulaire d’audit dynamique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Date : 2026-06-08</w:t>
      </w:r>
    </w:p>
    <w:p>
      <w:pPr>
        <w:pStyle w:val="Heading1"/>
        <w:spacing w:before="360" w:after="200" w:line="276" w:lineRule="auto"/>
      </w:pPr>
      <w:r>
        <w:t>Objectif du document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Ce document explique, de manière opérationnelle, comment les différentes versions des workflows TransferAI Prospecting s'enchaînent, à quoi elles servent, quelles données elles manipulent et comment un commercial, un expert métier ou un administrateur doit les comprendre pour travailler efficacement.</w:t>
      </w:r>
    </w:p>
    <w:p>
      <w:pPr>
        <w:pStyle w:val="Heading1"/>
        <w:spacing w:before="360" w:after="200" w:line="276" w:lineRule="auto"/>
      </w:pPr>
      <w:r>
        <w:t>Lecture rapide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V1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: prototype manuel pour générer un pack prospect unitaire.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V2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: version single-prospect avec stockage Supabase et demande d'approbation interne.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V3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: version single-prospect avec approbation puis envoi automatique au prospect.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V4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: orchestrateur batch quotidien multi-prospects qui sélectionne les prospects à traiter et délègue à V3.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V5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: growth loop CRM qui alimente et enrichit la base de prospects.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Workflow Post-Audit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: workflow qui traite les réponses au questionnaire et prépare le suivi expert.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V6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: synchronisation Google Sheets / dashboard post-audit.</w:t>
      </w:r>
    </w:p>
    <w:p>
      <w:pPr>
        <w:pStyle w:val="Heading1"/>
        <w:spacing w:before="360" w:after="200" w:line="276" w:lineRule="auto"/>
      </w:pPr>
      <w:r>
        <w:t>Vision d'ensemble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système fonctionne comme une chaîne de valeur commerciale :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01928"/>
          <w:sz w:val="22"/>
        </w:rPr>
        <w:t>alimenter et nettoyer le CRM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01928"/>
          <w:sz w:val="22"/>
        </w:rPr>
        <w:t>choisir les prospects prioritaires du jour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01928"/>
          <w:sz w:val="22"/>
        </w:rPr>
        <w:t>générer un pack personnalisé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101928"/>
          <w:sz w:val="22"/>
        </w:rPr>
        <w:t>faire valider le pack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color w:val="101928"/>
          <w:sz w:val="22"/>
        </w:rPr>
        <w:t>envoyer le pack au prospect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6. </w:t>
      </w:r>
      <w:r>
        <w:rPr>
          <w:rFonts w:ascii="Calibri" w:hAnsi="Calibri" w:eastAsia="Calibri"/>
          <w:b w:val="0"/>
          <w:i w:val="0"/>
          <w:color w:val="101928"/>
          <w:sz w:val="22"/>
        </w:rPr>
        <w:t>collecter la réponse questionnaire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7. </w:t>
      </w:r>
      <w:r>
        <w:rPr>
          <w:rFonts w:ascii="Calibri" w:hAnsi="Calibri" w:eastAsia="Calibri"/>
          <w:b w:val="0"/>
          <w:i w:val="0"/>
          <w:color w:val="101928"/>
          <w:sz w:val="22"/>
        </w:rPr>
        <w:t>préparer le suivi expert et le rendez-vous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8. </w:t>
      </w:r>
      <w:r>
        <w:rPr>
          <w:rFonts w:ascii="Calibri" w:hAnsi="Calibri" w:eastAsia="Calibri"/>
          <w:b w:val="0"/>
          <w:i w:val="0"/>
          <w:color w:val="101928"/>
          <w:sz w:val="22"/>
        </w:rPr>
        <w:t>afficher les données consolidées dans un dashboard métier</w:t>
      </w:r>
    </w:p>
    <w:p>
      <w:pPr>
        <w:pStyle w:val="Heading1"/>
        <w:spacing w:before="360" w:after="200" w:line="276" w:lineRule="auto"/>
      </w:pPr>
      <w:r>
        <w:t>Architecture fonctionnelle globale</w:t>
      </w:r>
    </w:p>
    <w:p>
      <w:pPr>
        <w:pStyle w:val="CodeBlock"/>
        <w:spacing w:before="8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V5 Growth Loop CRM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-&gt; prospect_targets (CRM master)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-&gt; V4 Batch Orchestrator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-&gt; V3 Approval + Auto-Send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-&gt; ai_prospecting_packs / outreach_attempts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-&gt; Questionnaire Audit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-&gt; Workflow Post-Audit</w:t>
      </w:r>
    </w:p>
    <w:p>
      <w:pPr>
        <w:pStyle w:val="CodeBlock"/>
        <w:spacing w:before="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  -&gt; V6 Dashboard Google Sheets</w:t>
      </w:r>
    </w:p>
    <w:p>
      <w:pPr>
        <w:pStyle w:val="Heading1"/>
        <w:spacing w:before="360" w:after="200" w:line="276" w:lineRule="auto"/>
      </w:pPr>
      <w:r>
        <w:t>Les objets de données centraux</w:t>
      </w:r>
    </w:p>
    <w:p>
      <w:pPr>
        <w:pStyle w:val="Heading2"/>
        <w:spacing w:before="280" w:after="140" w:line="276" w:lineRule="auto"/>
      </w:pPr>
      <w:r>
        <w:t>`prospect_targets`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Table CRM maître.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Contient notamment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l'identité de l'organisation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la niche commerciale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 statut de traitement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les pauses / opt-out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 nombre de tentatives d'outreach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les métadonnées de qualification et de priorité</w:t>
      </w:r>
    </w:p>
    <w:p>
      <w:pPr>
        <w:pStyle w:val="Heading2"/>
        <w:spacing w:before="280" w:after="140" w:line="276" w:lineRule="auto"/>
      </w:pPr>
      <w:r>
        <w:t>`ai_prospecting_packs`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Historique des packs générés.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Contient notamment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pack_id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contenu du pack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lettre exécutive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artefacts joints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audit_form_url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payload stocké</w:t>
      </w:r>
    </w:p>
    <w:p>
      <w:pPr>
        <w:pStyle w:val="Heading2"/>
        <w:spacing w:before="280" w:after="140" w:line="276" w:lineRule="auto"/>
      </w:pPr>
      <w:r>
        <w:t>`outreach_attempts`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Historique des envois aux prospects.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Permet de savoir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qui a reçu quoi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quand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avec quel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pack_id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avec quel résultat</w:t>
      </w:r>
    </w:p>
    <w:p>
      <w:pPr>
        <w:pStyle w:val="Heading2"/>
        <w:spacing w:before="280" w:after="140" w:line="276" w:lineRule="auto"/>
      </w:pPr>
      <w:r>
        <w:t>`prospecting_batch_runs`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Journal de chaque batch V4.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Contient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 label de batch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la niche active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les quotas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 nombre traité / ignoré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 statut final du batch</w:t>
      </w:r>
    </w:p>
    <w:p>
      <w:pPr>
        <w:pStyle w:val="Heading2"/>
        <w:spacing w:before="280" w:after="140" w:line="276" w:lineRule="auto"/>
      </w:pPr>
      <w:r>
        <w:t>`prospecting_batch_run_items`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Détail prospect par prospect d'un batch V4.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Contient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batch_run_id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prospect_id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décision de traitement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raison d'exclusion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statut de dispatch</w:t>
      </w:r>
    </w:p>
    <w:p>
      <w:pPr>
        <w:pStyle w:val="Heading2"/>
        <w:spacing w:before="280" w:after="140" w:line="276" w:lineRule="auto"/>
      </w:pPr>
      <w:r>
        <w:t>`form_responses` et données post-audit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Ensemble des données de réponse au questionnaire, utilisées ensuite pour le suivi commercial et expert.</w:t>
      </w:r>
    </w:p>
    <w:p>
      <w:pPr>
        <w:pStyle w:val="Heading1"/>
        <w:spacing w:before="360" w:after="200" w:line="276" w:lineRule="auto"/>
      </w:pPr>
      <w:r>
        <w:t>Description version par version</w:t>
      </w:r>
    </w:p>
    <w:p>
      <w:pPr>
        <w:pStyle w:val="Heading1"/>
        <w:spacing w:before="360" w:after="200" w:line="276" w:lineRule="auto"/>
      </w:pPr>
      <w:r>
        <w:t>V1 - Prototype manuel</w:t>
      </w:r>
    </w:p>
    <w:p>
      <w:pPr>
        <w:pStyle w:val="Heading2"/>
        <w:spacing w:before="280" w:after="140" w:line="276" w:lineRule="auto"/>
      </w:pPr>
      <w:r>
        <w:t>Rôle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V1 est la première version, construite pour démontrer qu'un prospect peut recevoir un pack personnalisé.</w:t>
      </w:r>
    </w:p>
    <w:p>
      <w:pPr>
        <w:pStyle w:val="Heading2"/>
        <w:spacing w:before="280" w:after="140" w:line="276" w:lineRule="auto"/>
      </w:pPr>
      <w:r>
        <w:t>Caractéristiques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traitement d'un seul prospect à la fois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peu de persistance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logique principalement manuelle</w:t>
      </w:r>
    </w:p>
    <w:p>
      <w:pPr>
        <w:pStyle w:val="Heading2"/>
        <w:spacing w:before="280" w:after="140" w:line="276" w:lineRule="auto"/>
      </w:pPr>
      <w:r>
        <w:t>Usage actuel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V1 n'est plus la version d'exploitation. Elle reste utile pour comprendre l'origine du système et pour certains tests unitaires.</w:t>
      </w:r>
    </w:p>
    <w:p>
      <w:pPr>
        <w:pStyle w:val="Heading1"/>
        <w:spacing w:before="360" w:after="200" w:line="276" w:lineRule="auto"/>
      </w:pPr>
      <w:r>
        <w:t>V2 - Single prospect avec approbation interne</w:t>
      </w:r>
    </w:p>
    <w:p>
      <w:pPr>
        <w:pStyle w:val="Heading2"/>
        <w:spacing w:before="280" w:after="140" w:line="276" w:lineRule="auto"/>
      </w:pPr>
      <w:r>
        <w:t>Rôle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V2 structure le flux single-prospect avec stockage en base et email interne d'approbation.</w:t>
      </w:r>
    </w:p>
    <w:p>
      <w:pPr>
        <w:pStyle w:val="Heading2"/>
        <w:spacing w:before="280" w:after="140" w:line="276" w:lineRule="auto"/>
      </w:pPr>
      <w:r>
        <w:t>Ce qu'elle ajoute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stockage Supabase des packs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génération d'un email interne d'approbation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traçabilité plus propre</w:t>
      </w:r>
    </w:p>
    <w:p>
      <w:pPr>
        <w:pStyle w:val="Heading2"/>
        <w:spacing w:before="280" w:after="140" w:line="276" w:lineRule="auto"/>
      </w:pPr>
      <w:r>
        <w:t>Logique métier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01928"/>
          <w:sz w:val="22"/>
        </w:rPr>
        <w:t>créer le pack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01928"/>
          <w:sz w:val="22"/>
        </w:rPr>
        <w:t>stocker le pack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01928"/>
          <w:sz w:val="22"/>
        </w:rPr>
        <w:t>envoyer une demande d'approbation interne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101928"/>
          <w:sz w:val="22"/>
        </w:rPr>
        <w:t>attendre la décision</w:t>
      </w:r>
    </w:p>
    <w:p>
      <w:pPr>
        <w:pStyle w:val="Heading2"/>
        <w:spacing w:before="280" w:after="140" w:line="276" w:lineRule="auto"/>
      </w:pPr>
      <w:r>
        <w:t>Usage actuel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V2 est surtout utile comme base historique de compréhension. Dans l'exploitation actuelle, V3 l'a largement dépassée.</w:t>
      </w:r>
    </w:p>
    <w:p>
      <w:pPr>
        <w:pStyle w:val="Heading1"/>
        <w:spacing w:before="360" w:after="200" w:line="276" w:lineRule="auto"/>
      </w:pPr>
      <w:r>
        <w:t>V3 - Approval + Auto-Send</w:t>
      </w:r>
    </w:p>
    <w:p>
      <w:pPr>
        <w:pStyle w:val="Heading2"/>
        <w:spacing w:before="280" w:after="140" w:line="276" w:lineRule="auto"/>
      </w:pPr>
      <w:r>
        <w:t>Rôle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V3 est la version de production single-prospect qui gère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la génération du pack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l'approbation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l'envoi final au prospect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les notifications internes</w:t>
      </w:r>
    </w:p>
    <w:p>
      <w:pPr>
        <w:pStyle w:val="Heading2"/>
        <w:spacing w:before="280" w:after="140" w:line="276" w:lineRule="auto"/>
      </w:pPr>
      <w:r>
        <w:t>Logique métier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01928"/>
          <w:sz w:val="22"/>
        </w:rPr>
        <w:t>récupérer le prospect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01928"/>
          <w:sz w:val="22"/>
        </w:rPr>
        <w:t>générer les artefacts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01928"/>
          <w:sz w:val="22"/>
        </w:rPr>
        <w:t>assembler le pack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101928"/>
          <w:sz w:val="22"/>
        </w:rPr>
        <w:t>stocker le pack dans Supabase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color w:val="101928"/>
          <w:sz w:val="22"/>
        </w:rPr>
        <w:t>envoyer l'email d'approbation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6. </w:t>
      </w:r>
      <w:r>
        <w:rPr>
          <w:rFonts w:ascii="Calibri" w:hAnsi="Calibri" w:eastAsia="Calibri"/>
          <w:b w:val="0"/>
          <w:i w:val="0"/>
          <w:color w:val="101928"/>
          <w:sz w:val="22"/>
        </w:rPr>
        <w:t>traiter le clic d'approbation via webhook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7. </w:t>
      </w:r>
      <w:r>
        <w:rPr>
          <w:rFonts w:ascii="Calibri" w:hAnsi="Calibri" w:eastAsia="Calibri"/>
          <w:b w:val="0"/>
          <w:i w:val="0"/>
          <w:color w:val="101928"/>
          <w:sz w:val="22"/>
        </w:rPr>
        <w:t>envoyer le pack au prospect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8. </w:t>
      </w:r>
      <w:r>
        <w:rPr>
          <w:rFonts w:ascii="Calibri" w:hAnsi="Calibri" w:eastAsia="Calibri"/>
          <w:b w:val="0"/>
          <w:i w:val="0"/>
          <w:color w:val="101928"/>
          <w:sz w:val="22"/>
        </w:rPr>
        <w:t>journaliser l'outreach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9. </w:t>
      </w:r>
      <w:r>
        <w:rPr>
          <w:rFonts w:ascii="Calibri" w:hAnsi="Calibri" w:eastAsia="Calibri"/>
          <w:b w:val="0"/>
          <w:i w:val="0"/>
          <w:color w:val="101928"/>
          <w:sz w:val="22"/>
        </w:rPr>
        <w:t>notifier l'interne que le pack a été envoyé</w:t>
      </w:r>
    </w:p>
    <w:p>
      <w:pPr>
        <w:pStyle w:val="Heading2"/>
        <w:spacing w:before="280" w:after="140" w:line="276" w:lineRule="auto"/>
      </w:pPr>
      <w:r>
        <w:t>Tables touchées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ai_prospecting_packs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outreach_attempts</w:t>
      </w:r>
    </w:p>
    <w:p>
      <w:pPr>
        <w:pStyle w:val="Heading2"/>
        <w:spacing w:before="280" w:after="140" w:line="276" w:lineRule="auto"/>
      </w:pPr>
      <w:r>
        <w:t>Importance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V3 est le moteur d'exécution final. Quand V4 décide qu'un prospect doit partir aujourd'hui, c'est V3 qui fait réellement le travail d'envoi.</w:t>
      </w:r>
    </w:p>
    <w:p>
      <w:pPr>
        <w:pStyle w:val="Heading1"/>
        <w:spacing w:before="360" w:after="200" w:line="276" w:lineRule="auto"/>
      </w:pPr>
      <w:r>
        <w:t>V4 - Batch multi-prospects</w:t>
      </w:r>
    </w:p>
    <w:p>
      <w:pPr>
        <w:pStyle w:val="Heading2"/>
        <w:spacing w:before="280" w:after="140" w:line="276" w:lineRule="auto"/>
      </w:pPr>
      <w:r>
        <w:t>Rôle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V4 orchestre le traitement quotidien de plusieurs prospects.</w:t>
      </w:r>
    </w:p>
    <w:p>
      <w:pPr>
        <w:pStyle w:val="Heading2"/>
        <w:spacing w:before="280" w:after="140" w:line="276" w:lineRule="auto"/>
      </w:pPr>
      <w:r>
        <w:t>Ce qu'elle fait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lit le CRM source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applique les règles de niche active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applique les quotas du jour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choisit les prospects à traiter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crée un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batch_run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délègue chaque prospect sélectionné à V3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loggue les prospects ignorés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produit un résumé de batch</w:t>
      </w:r>
    </w:p>
    <w:p>
      <w:pPr>
        <w:pStyle w:val="Heading2"/>
        <w:spacing w:before="280" w:after="140" w:line="276" w:lineRule="auto"/>
      </w:pPr>
      <w:r>
        <w:t>Logique métier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01928"/>
          <w:sz w:val="22"/>
        </w:rPr>
        <w:t>charger la configuration du batch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01928"/>
          <w:sz w:val="22"/>
        </w:rPr>
        <w:t>compter les outreach déjà envoyés aujourd'hui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01928"/>
          <w:sz w:val="22"/>
        </w:rPr>
        <w:t>créer le batch run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101928"/>
          <w:sz w:val="22"/>
        </w:rPr>
        <w:t>lire la source prospects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color w:val="101928"/>
          <w:sz w:val="22"/>
        </w:rPr>
        <w:t>normaliser les données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6. </w:t>
      </w:r>
      <w:r>
        <w:rPr>
          <w:rFonts w:ascii="Calibri" w:hAnsi="Calibri" w:eastAsia="Calibri"/>
          <w:b w:val="0"/>
          <w:i w:val="0"/>
          <w:color w:val="101928"/>
          <w:sz w:val="22"/>
        </w:rPr>
        <w:t>enrichir avec le contexte batch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7.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décider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process_now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ou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skip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8. </w:t>
      </w:r>
      <w:r>
        <w:rPr>
          <w:rFonts w:ascii="Calibri" w:hAnsi="Calibri" w:eastAsia="Calibri"/>
          <w:b w:val="0"/>
          <w:i w:val="0"/>
          <w:color w:val="101928"/>
          <w:sz w:val="22"/>
        </w:rPr>
        <w:t>appeler V3 pour les prospects retenus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9. </w:t>
      </w:r>
      <w:r>
        <w:rPr>
          <w:rFonts w:ascii="Calibri" w:hAnsi="Calibri" w:eastAsia="Calibri"/>
          <w:b w:val="0"/>
          <w:i w:val="0"/>
          <w:color w:val="101928"/>
          <w:sz w:val="22"/>
        </w:rPr>
        <w:t>logguer le résultat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10. </w:t>
      </w:r>
      <w:r>
        <w:rPr>
          <w:rFonts w:ascii="Calibri" w:hAnsi="Calibri" w:eastAsia="Calibri"/>
          <w:b w:val="0"/>
          <w:i w:val="0"/>
          <w:color w:val="101928"/>
          <w:sz w:val="22"/>
        </w:rPr>
        <w:t>clôturer le batch</w:t>
      </w:r>
    </w:p>
    <w:p>
      <w:pPr>
        <w:pStyle w:val="Heading2"/>
        <w:spacing w:before="280" w:after="140" w:line="276" w:lineRule="auto"/>
      </w:pPr>
      <w:r>
        <w:t>Tables touchées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prospecting_batch_runs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prospecting_batch_run_items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indirectement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ai_prospecting_packs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et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outreach_attempts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via V3</w:t>
      </w:r>
    </w:p>
    <w:p>
      <w:pPr>
        <w:pStyle w:val="Heading2"/>
        <w:spacing w:before="280" w:after="140" w:line="276" w:lineRule="auto"/>
      </w:pPr>
      <w:r>
        <w:t>Importance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V4 est l'orchestrateur du jour. C'est la couche qui transforme un CRM brut en travail commercial réellement exécutable.</w:t>
      </w:r>
    </w:p>
    <w:p>
      <w:pPr>
        <w:pStyle w:val="Heading1"/>
        <w:spacing w:before="360" w:after="200" w:line="276" w:lineRule="auto"/>
      </w:pPr>
      <w:r>
        <w:t>V5 - CRM Growth Loop</w:t>
      </w:r>
    </w:p>
    <w:p>
      <w:pPr>
        <w:pStyle w:val="Heading2"/>
        <w:spacing w:before="280" w:after="140" w:line="276" w:lineRule="auto"/>
      </w:pPr>
      <w:r>
        <w:t>Rôle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V5 nourrit et enrichit le CRM.</w:t>
      </w:r>
    </w:p>
    <w:p>
      <w:pPr>
        <w:pStyle w:val="Heading2"/>
        <w:spacing w:before="280" w:after="140" w:line="276" w:lineRule="auto"/>
      </w:pPr>
      <w:r>
        <w:t>Ce qu'elle fait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ingère des leads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normalise les formats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enrichit les données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upsert vers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prospect_targets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prépare un stock de prospects qualifiés pour V4</w:t>
      </w:r>
    </w:p>
    <w:p>
      <w:pPr>
        <w:pStyle w:val="Heading2"/>
        <w:spacing w:before="280" w:after="140" w:line="276" w:lineRule="auto"/>
      </w:pPr>
      <w:r>
        <w:t>Importance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Sans V5, V4 dépend d'une base CRM peu vivante. V5 est la couche de croissance qui fait entrer en continu de nouveaux prospects exploitables.</w:t>
      </w:r>
    </w:p>
    <w:p>
      <w:pPr>
        <w:pStyle w:val="Heading1"/>
        <w:spacing w:before="360" w:after="200" w:line="276" w:lineRule="auto"/>
      </w:pPr>
      <w:r>
        <w:t>Workflow Post-Audit</w:t>
      </w:r>
    </w:p>
    <w:p>
      <w:pPr>
        <w:pStyle w:val="Heading2"/>
        <w:spacing w:before="280" w:after="140" w:line="276" w:lineRule="auto"/>
      </w:pPr>
      <w:r>
        <w:t>Rôle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Ce workflow se déclenche après qu'un prospect remplit son questionnaire.</w:t>
      </w:r>
    </w:p>
    <w:p>
      <w:pPr>
        <w:pStyle w:val="Heading2"/>
        <w:spacing w:before="280" w:after="140" w:line="276" w:lineRule="auto"/>
      </w:pPr>
      <w:r>
        <w:t>Ce qu'il fait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lit le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pack_id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récupère le pack et le contexte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lit les réponses du formulaire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prépare un brief interne pré-rendez-vous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met à jour le CRM avec les informations recueillies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route le cas vers les experts</w:t>
      </w:r>
    </w:p>
    <w:p>
      <w:pPr>
        <w:pStyle w:val="Heading2"/>
        <w:spacing w:before="280" w:after="140" w:line="276" w:lineRule="auto"/>
      </w:pPr>
      <w:r>
        <w:t>Importance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Cette couche transforme un simple envoi d'email en une vraie démarche commerciale consultative, avec intelligence métier derrière.</w:t>
      </w:r>
    </w:p>
    <w:p>
      <w:pPr>
        <w:pStyle w:val="Heading1"/>
        <w:spacing w:before="360" w:after="200" w:line="276" w:lineRule="auto"/>
      </w:pPr>
      <w:r>
        <w:t>V6 - Dashboard Google Sheets</w:t>
      </w:r>
    </w:p>
    <w:p>
      <w:pPr>
        <w:pStyle w:val="Heading2"/>
        <w:spacing w:before="280" w:after="140" w:line="276" w:lineRule="auto"/>
      </w:pPr>
      <w:r>
        <w:t>Rôle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V6 pousse les informations post-audit vers un dashboard plus lisible pour les équipes métier.</w:t>
      </w:r>
    </w:p>
    <w:p>
      <w:pPr>
        <w:pStyle w:val="Heading2"/>
        <w:spacing w:before="280" w:after="140" w:line="276" w:lineRule="auto"/>
      </w:pPr>
      <w:r>
        <w:t>Ce qu'elle fait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synchronise les réponses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consolide des informations de suivi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peut alimenter des vues Google Sheets pour pilotage commercial ou expert</w:t>
      </w:r>
    </w:p>
    <w:p>
      <w:pPr>
        <w:pStyle w:val="Heading2"/>
        <w:spacing w:before="280" w:after="140" w:line="276" w:lineRule="auto"/>
      </w:pPr>
      <w:r>
        <w:t>Importance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V6 est aujourd'hui la couche dashboard métier la plus directement exploitable par des équipes non techniques.</w:t>
      </w:r>
    </w:p>
    <w:p>
      <w:pPr>
        <w:pStyle w:val="Heading1"/>
        <w:spacing w:before="360" w:after="200" w:line="276" w:lineRule="auto"/>
      </w:pPr>
      <w:r>
        <w:t>Interconnexion détaillée</w:t>
      </w:r>
    </w:p>
    <w:p>
      <w:pPr>
        <w:pStyle w:val="Heading1"/>
        <w:spacing w:before="360" w:after="200" w:line="276" w:lineRule="auto"/>
      </w:pPr>
      <w:r>
        <w:t>Chaîne de production commerciale</w:t>
      </w:r>
    </w:p>
    <w:p>
      <w:pPr>
        <w:pStyle w:val="Heading2"/>
        <w:spacing w:before="280" w:after="140" w:line="276" w:lineRule="auto"/>
      </w:pPr>
      <w:r>
        <w:t>Étape 1 - Enrichissement du stock de prospects</w:t>
      </w:r>
    </w:p>
    <w:p>
      <w:pPr>
        <w:spacing w:before="0" w:after="120" w:line="300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V5 -&gt; prospect_targets</w:t>
      </w:r>
    </w:p>
    <w:p>
      <w:pPr>
        <w:pStyle w:val="Heading2"/>
        <w:spacing w:before="280" w:after="140" w:line="276" w:lineRule="auto"/>
      </w:pPr>
      <w:r>
        <w:t>Étape 2 - Priorisation quotidienne</w:t>
      </w:r>
    </w:p>
    <w:p>
      <w:pPr>
        <w:spacing w:before="0" w:after="120" w:line="300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V4 -&gt; lecture de prospect_targets -&gt; sélection</w:t>
      </w:r>
    </w:p>
    <w:p>
      <w:pPr>
        <w:pStyle w:val="Heading2"/>
        <w:spacing w:before="280" w:after="140" w:line="276" w:lineRule="auto"/>
      </w:pPr>
      <w:r>
        <w:t>Étape 3 - Production du pack</w:t>
      </w:r>
    </w:p>
    <w:p>
      <w:pPr>
        <w:spacing w:before="0" w:after="120" w:line="300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V4 -&gt; V3</w:t>
      </w:r>
    </w:p>
    <w:p>
      <w:pPr>
        <w:pStyle w:val="Heading2"/>
        <w:spacing w:before="280" w:after="140" w:line="276" w:lineRule="auto"/>
      </w:pPr>
      <w:r>
        <w:t>Étape 4 - Validation interne</w:t>
      </w:r>
    </w:p>
    <w:p>
      <w:pPr>
        <w:spacing w:before="0" w:after="120" w:line="300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V3 -&gt; email d'approbation -&gt; approval webhook</w:t>
      </w:r>
    </w:p>
    <w:p>
      <w:pPr>
        <w:pStyle w:val="Heading2"/>
        <w:spacing w:before="280" w:after="140" w:line="276" w:lineRule="auto"/>
      </w:pPr>
      <w:r>
        <w:t>Étape 5 - Envoi au prospect</w:t>
      </w:r>
    </w:p>
    <w:p>
      <w:pPr>
        <w:spacing w:before="0" w:after="120" w:line="300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V3 -&gt; Send External Prospect Email</w:t>
      </w:r>
    </w:p>
    <w:p>
      <w:pPr>
        <w:pStyle w:val="Heading2"/>
        <w:spacing w:before="280" w:after="140" w:line="276" w:lineRule="auto"/>
      </w:pPr>
      <w:r>
        <w:t>Étape 6 - Réponse du prospect</w:t>
      </w:r>
    </w:p>
    <w:p>
      <w:pPr>
        <w:spacing w:before="0" w:after="120" w:line="300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Questionnaire audit -&gt; Workflow Post-Audit</w:t>
      </w:r>
    </w:p>
    <w:p>
      <w:pPr>
        <w:pStyle w:val="Heading2"/>
        <w:spacing w:before="280" w:after="140" w:line="276" w:lineRule="auto"/>
      </w:pPr>
      <w:r>
        <w:t>Étape 7 - Vue métier consolidée</w:t>
      </w:r>
    </w:p>
    <w:p>
      <w:pPr>
        <w:spacing w:before="0" w:after="120" w:line="300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Workflow Post-Audit -&gt; V6 Google Sheets Dashboard</w:t>
      </w:r>
    </w:p>
    <w:p>
      <w:pPr>
        <w:pStyle w:val="Heading1"/>
        <w:spacing w:before="360" w:after="200" w:line="276" w:lineRule="auto"/>
      </w:pPr>
      <w:r>
        <w:t>Ce que voit un commercial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Un commercial exploite principalement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prospect_targets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pour savoir qui est dans le pipeline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ai_prospecting_packs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pour vérifier quels packs existent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outreach_attempts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pour savoir ce qui a été envoyé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les emails d'approbation pour valider les packs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 dashboard V6 pour lire les retours questionnaire</w:t>
      </w:r>
    </w:p>
    <w:p>
      <w:pPr>
        <w:pStyle w:val="Heading1"/>
        <w:spacing w:before="360" w:after="200" w:line="276" w:lineRule="auto"/>
      </w:pPr>
      <w:r>
        <w:t>Ce que voit un expert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Un expert exploite principalement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 workflow post-audit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les briefs pré-rendez-vous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les réponses formulaire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 dashboard V6</w:t>
      </w:r>
    </w:p>
    <w:p>
      <w:pPr>
        <w:pStyle w:val="Heading1"/>
        <w:spacing w:before="360" w:after="200" w:line="276" w:lineRule="auto"/>
      </w:pPr>
      <w:r>
        <w:t>Ce que voit un administrateur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Un administrateur suit surtout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n8n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pour l'état d'exécution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Supabase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pour l'intégrité des données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les logs batch V4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les erreurs de routage post-audit</w:t>
      </w:r>
    </w:p>
    <w:p>
      <w:pPr>
        <w:pStyle w:val="Heading1"/>
        <w:spacing w:before="360" w:after="200" w:line="276" w:lineRule="auto"/>
      </w:pPr>
      <w:r>
        <w:t>Limites actuelles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système est puissant, mais il n'existe pas encore un cockpit web unique couvrant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sélection batch V4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validation V3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lecture des réponses questionnaire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suivi des experts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Aujourd'hui, ces vues sont réparties entre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n8n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Supabase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Google Sheets V6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certains écrans du back-office web</w:t>
      </w:r>
    </w:p>
    <w:p>
      <w:pPr>
        <w:pStyle w:val="Heading1"/>
        <w:spacing w:before="360" w:after="200" w:line="276" w:lineRule="auto"/>
      </w:pPr>
      <w:r>
        <w:t>Recommandation stratégique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La prochaine brique logique n'est pas un nouveau workflow. C'est un vrai cockpit web unifié "Back Office Prospection" qui centralise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les prospects à traiter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les packs à valider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les packs envoyés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les batchs en cours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les réponses au questionnaire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les cas à reprendre par les experts</w:t>
      </w:r>
    </w:p>
    <w:p>
      <w:pPr>
        <w:pStyle w:val="Heading1"/>
        <w:spacing w:before="360" w:after="200" w:line="276" w:lineRule="auto"/>
      </w:pPr>
      <w:r>
        <w:t>Résumé exécutif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V1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a prouvé le concept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V2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a structuré la validation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V3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exécute réellement l'envoi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V4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orchestre les lots multi-prospects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V5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alimente le CRM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Post-Audit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traite les réponses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V6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donne une lecture dashboard métier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L'écosystème actuel est donc déjà exploitable, mais distribué sur plusieurs surfaces. Le prochain gain de productivité viendra d'un dashboard web unifié branché sur Supabase.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475567"/>
        <w:sz w:val="18"/>
      </w:rPr>
      <w:t>Guide utilisateur TransferAI - Prospection V3 CRM + Audit dynamique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color w:val="1019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64" w:lineRule="auto"/>
      <w:ind w:left="360"/>
    </w:pPr>
    <w:rPr>
      <w:rFonts w:ascii="Consolas" w:hAnsi="Consolas" w:eastAsia="Consolas"/>
      <w:color w:val="101928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