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7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Monsieur le Directeur Général</w:t>
      </w:r>
    </w:p>
    <w:p>
      <w:pPr>
        <w:spacing w:after="300"/>
      </w:pPr>
      <w:r>
        <w:t xml:space="preserve">ELTON OIL COMPANY CÔTE D'IVOIRE</w:t>
      </w:r>
    </w:p>
    <w:p>
      <w:pPr>
        <w:spacing w:after="300"/>
      </w:pPr>
      <w:r>
        <w:rPr>
          <w:b/>
          <w:bCs/>
        </w:rPr>
        <w:t xml:space="preserve">Objet : Proposition d'audit gratuit, d'accompagnement et de formation pour ELTON Oil CI</w:t>
      </w:r>
    </w:p>
    <w:p>
      <w:pPr>
        <w:spacing w:after="200"/>
      </w:pPr>
      <w:r>
        <w:t xml:space="preserve">Madame, Monsieur,</w:t>
      </w:r>
    </w:p>
    <w:p>
      <w:pPr>
        <w:spacing w:after="200"/>
      </w:pPr>
      <w:r>
        <w:t xml:space="preserve">Monsieur le Directeur Général,</w:t>
      </w:r>
    </w:p>
    <w:p>
      <w:pPr>
        <w:spacing w:after="200"/>
      </w:pPr>
      <w:r>
        <w:t xml:space="preserve">J'espère que vous allez bien.</w:t>
      </w:r>
    </w:p>
    <w:p>
      <w:pPr>
        <w:spacing w:after="200"/>
      </w:pPr>
      <w:r>
        <w:t xml:space="preserve">Je me permets de vous écrire avec beaucoup de respect et dans un esprit très concret.</w:t>
      </w:r>
    </w:p>
    <w:p>
      <w:pPr>
        <w:spacing w:after="200"/>
      </w:pPr>
      <w:r>
        <w:t xml:space="preserve">Chez TransferAI Africa, nous accompagnons les entreprises sur des sujets liés à l'intelligence artificielle, à l'optimisation des processus, à la structuration des usages métier, à la formation des équipes et à la mise en place de solutions utiles, progressives et adaptées au contexte réel des organisations.</w:t>
      </w:r>
    </w:p>
    <w:p>
      <w:pPr>
        <w:spacing w:after="200"/>
      </w:pPr>
      <w:r>
        <w:t xml:space="preserve">En observant les activités visibles du groupe ELTON, notamment autour des comptes professionnels, de la carte carburant, du suivi flotte, des services auto, des lubrifiants et plus largement de la relation client et des opérations terrain, nous pensons qu'il existe plusieurs leviers sur lesquels nous pourrions utilement vous accompagner.</w:t>
      </w:r>
    </w:p>
    <w:p>
      <w:pPr>
        <w:spacing w:after="200"/>
      </w:pPr>
      <w:r>
        <w:t xml:space="preserve">Notre approche n'est pas de proposer une IA générique ou un effet d'annonce. Ce que nous cherchons à apporter, c'est avant tout un service derrière l'IA : un cadrage clair des priorités, des gains concrets sur les opérations, des outils simples pour les équipes, une montée en compétences progressive des collaborateurs, et une démarche compatible avec vos exigences de confidentialité, de gouvernance et de performance.</w:t>
      </w:r>
    </w:p>
    <w:p>
      <w:pPr>
        <w:spacing w:after="200"/>
      </w:pPr>
      <w:r>
        <w:t xml:space="preserve">Nous préférons commencer par un travail simple et concret : identifier les points de friction les plus coûteux en temps ou en coordination, voir comment mieux exploiter l'information disponible, et déterminer si certains usages de l'IA peuvent aider vos équipes à gagner en fluidité, en visibilité et en performance.</w:t>
      </w:r>
    </w:p>
    <w:p>
      <w:pPr>
        <w:spacing w:after="200"/>
      </w:pPr>
      <w:r>
        <w:t xml:space="preserve">Dans cette logique, nous souhaiterions vous proposer :</w:t>
      </w:r>
    </w:p>
    <w:p>
      <w:pPr>
        <w:spacing w:after="60"/>
        <w:ind w:left="360"/>
      </w:pPr>
      <w:r>
        <w:rPr>
          <w:b/>
          <w:bCs/>
        </w:rPr>
        <w:t xml:space="preserve">1. </w:t>
      </w:r>
      <w:r>
        <w:rPr>
          <w:b/>
          <w:bCs/>
        </w:rPr>
        <w:t xml:space="preserve">un audit gratuit</w:t>
      </w:r>
      <w:r>
        <w:t xml:space="preserve"> centré sur quelques sujets prioritaires ;</w:t>
      </w:r>
    </w:p>
    <w:p>
      <w:pPr>
        <w:spacing w:after="60"/>
        <w:ind w:left="360"/>
      </w:pPr>
      <w:r>
        <w:rPr>
          <w:b/>
          <w:bCs/>
        </w:rPr>
        <w:t xml:space="preserve">2. </w:t>
      </w:r>
      <w:r>
        <w:rPr>
          <w:b/>
          <w:bCs/>
        </w:rPr>
        <w:t xml:space="preserve">un rendez-vous gratuit de 45 minutes</w:t>
      </w:r>
      <w:r>
        <w:t xml:space="preserve"> avec vous ou la personne que vous désignerez ;</w:t>
      </w:r>
    </w:p>
    <w:p>
      <w:pPr>
        <w:spacing w:after="60"/>
        <w:ind w:left="360"/>
      </w:pPr>
      <w:r>
        <w:rPr>
          <w:b/>
          <w:bCs/>
        </w:rPr>
        <w:t xml:space="preserve">3. </w:t>
      </w:r>
      <w:r>
        <w:t xml:space="preserve">à l'issue de cet échange, une </w:t>
      </w:r>
      <w:r>
        <w:rPr>
          <w:b/>
          <w:bCs/>
        </w:rPr>
        <w:t xml:space="preserve">première note de recommandations</w:t>
      </w:r>
      <w:r>
        <w:t xml:space="preserve"> avec des pistes réalistes, sans engagement de votre part.</w:t>
      </w:r>
    </w:p>
    <w:p>
      <w:pPr>
        <w:spacing w:after="100"/>
      </w:pPr>
      <w:r>
        <w:t xml:space="preserve"/>
      </w:r>
    </w:p>
    <w:p>
      <w:pPr>
        <w:spacing w:after="200"/>
      </w:pPr>
      <w:r>
        <w:t xml:space="preserve">Les axes qui nous paraissent, à ce stade, les plus prometteurs pour ELTON sont notamment le pilotage des comptes professionnels, le suivi commercial et administratif des clients entreprises, la valorisation des données liées à la flotte, aux cartes carburant et aux opérations, ainsi que la diffusion plus simple de procédures et d'informations utiles aux équipes.</w:t>
      </w:r>
    </w:p>
    <w:p>
      <w:pPr>
        <w:spacing w:after="200"/>
      </w:pPr>
      <w:r>
        <w:t xml:space="preserve">Nous pensons également qu'une partie importante de la valeur peut venir de la formation : des dirigeants et managers à l'usage responsable de l'IA dans la décision, des équipes commerciales, administratives et finance à des usages concrets et utiles, des fonctions support à la productivité et au reporting, et des équipes IT à la gouvernance et au pilotage des outils.</w:t>
      </w:r>
    </w:p>
    <w:p>
      <w:pPr>
        <w:spacing w:after="200"/>
      </w:pPr>
      <w:r>
        <w:t xml:space="preserve">Vous trouverez ci-joint un mini-catalogue ciblé des services et formations qui pourraient avoir du sens pour ELTON Oil CI, ainsi qu'un deck de présentation synthétique.</w:t>
      </w:r>
    </w:p>
    <w:p>
      <w:pPr>
        <w:spacing w:after="200"/>
      </w:pPr>
      <w:r>
        <w:t xml:space="preserve">Je vous remercie par avance pour votre attention et reste à votre disposition.</w:t>
      </w:r>
    </w:p>
    <w:p>
      <w:pPr>
        <w:spacing w:after="300"/>
      </w:pPr>
      <w:r>
        <w:t xml:space="preserve">Avec mes sentiments respectueux,</w:t>
      </w:r>
    </w:p>
    <w:p>
      <w:pPr>
        <w:spacing w:after="40"/>
      </w:pPr>
      <w:r>
        <w:rPr>
          <w:b/>
          <w:bCs/>
        </w:rPr>
        <w:t xml:space="preserve">Casimir Kassi Beda</w:t>
      </w:r>
    </w:p>
    <w:p>
      <w:pPr>
        <w:spacing w:after="40"/>
      </w:pPr>
      <w:r>
        <w:t xml:space="preserve">Directeur Général — Nettelecom CI x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2026-07-08T00:21:05.056Z</dcterms:created>
  <dcterms:modified xsi:type="dcterms:W3CDTF">2026-07-08T00:21:05.056Z</dcterms:modified>
</cp:coreProperties>
</file>

<file path=docProps/custom.xml><?xml version="1.0" encoding="utf-8"?>
<Properties xmlns="http://schemas.openxmlformats.org/officeDocument/2006/custom-properties" xmlns:vt="http://schemas.openxmlformats.org/officeDocument/2006/docPropsVTypes"/>
</file>