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Rmarkdown</w:t>
      </w:r>
      <w:r>
        <w:t xml:space="preserve"> </w:t>
      </w:r>
      <w:r>
        <w:t xml:space="preserve">output</w:t>
      </w:r>
      <w:r>
        <w:t xml:space="preserve"> </w:t>
      </w:r>
      <w:r>
        <w:t xml:space="preserve">examples</w:t>
      </w:r>
    </w:p>
    <w:p>
      <w:pPr>
        <w:pStyle w:val="Author"/>
      </w:pPr>
      <w:r>
        <w:t xml:space="preserve">Author</w:t>
      </w:r>
      <w:r>
        <w:t xml:space="preserve"> </w:t>
      </w:r>
      <w:r>
        <w:t xml:space="preserve">Name</w:t>
      </w:r>
    </w:p>
    <w:p>
      <w:pPr>
        <w:pStyle w:val="Date"/>
      </w:pPr>
      <w:r>
        <w:t xml:space="preserve">27</w:t>
      </w:r>
      <w:r>
        <w:t xml:space="preserve"> </w:t>
      </w:r>
      <w:r>
        <w:t xml:space="preserve">March,</w:t>
      </w:r>
      <w:r>
        <w:t xml:space="preserve"> </w:t>
      </w:r>
      <w:r>
        <w:t xml:space="preserve">2021</w:t>
      </w:r>
    </w:p>
    <w:p>
      <w:r>
        <w:br w:type="page"/>
      </w:r>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0" w:name="aims"/>
    <w:p>
      <w:pPr>
        <w:pStyle w:val="Heading1"/>
      </w:pPr>
      <w:r>
        <w:t xml:space="preserve">Aims</w:t>
      </w:r>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bookmarkEnd w:id="20"/>
    <w:bookmarkStart w:id="24" w:name="methods"/>
    <w:p>
      <w:pPr>
        <w:pStyle w:val="Heading1"/>
      </w:pPr>
      <w:r>
        <w:t xml:space="preserve">Methods</w:t>
      </w:r>
    </w:p>
    <w:bookmarkStart w:id="21" w:name="study-subjects-and-data-collection"/>
    <w:p>
      <w:pPr>
        <w:pStyle w:val="Heading2"/>
      </w:pPr>
      <w:r>
        <w:t xml:space="preserve">Study subjects and data collection</w:t>
      </w:r>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bookmarkEnd w:id="21"/>
    <w:bookmarkStart w:id="23" w:name="another-type-of-analysis"/>
    <w:p>
      <w:pPr>
        <w:pStyle w:val="Heading2"/>
      </w:pPr>
      <w:r>
        <w:t xml:space="preserve">Another type of analysis</w:t>
      </w:r>
    </w:p>
    <w:bookmarkStart w:id="22" w:name="a-subheader"/>
    <w:p>
      <w:pPr>
        <w:pStyle w:val="Heading3"/>
      </w:pPr>
      <w:r>
        <w:t xml:space="preserve">A subheader</w:t>
      </w:r>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tbl>
      <w:tblPr>
        <w:tblStyle w:val="PlainTable31"/>
        <w:tblLayout w:type="autofit"/>
        <w:jc w:val="center"/>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r>
        <w:br w:type="page"/>
      </w:r>
    </w:p>
    <w:bookmarkEnd w:id="22"/>
    <w:bookmarkEnd w:id="23"/>
    <w:bookmarkEnd w:id="24"/>
    <w:bookmarkStart w:id="26" w:name="supplemental-info"/>
    <w:p>
      <w:pPr>
        <w:pStyle w:val="Heading1"/>
      </w:pPr>
      <w:r>
        <w:t xml:space="preserve">Supplemental Info</w:t>
      </w:r>
    </w:p>
    <w:bookmarkStart w:id="25" w:name="r-software"/>
    <w:p>
      <w:pPr>
        <w:pStyle w:val="Heading2"/>
      </w:pPr>
      <w:r>
        <w:t xml:space="preserve">R Software</w:t>
      </w:r>
    </w:p>
    <w:p>
      <w:pPr>
        <w:pStyle w:val="FirstParagraph"/>
      </w:pPr>
      <w:r>
        <w:t xml:space="preserve">All analyses were conducted using R version 4.0.2 (2020-06-22).</w:t>
      </w:r>
    </w:p>
    <w:p>
      <w:pPr>
        <w:pStyle w:val="BodyText"/>
      </w:pPr>
      <w:r>
        <w:t xml:space="preserve">Citation info from R:</w:t>
      </w:r>
    </w:p>
    <w:p>
      <w:pPr>
        <w:pStyle w:val="SourceCode"/>
      </w:pPr>
      <w:r>
        <w:br/>
      </w:r>
      <w:r>
        <w:rPr>
          <w:rStyle w:val="VerbatimChar"/>
        </w:rPr>
        <w:t xml:space="preserve">To cite R in publications use:</w:t>
      </w:r>
      <w:r>
        <w:br/>
      </w:r>
      <w:r>
        <w:br/>
      </w:r>
      <w:r>
        <w:rPr>
          <w:rStyle w:val="VerbatimChar"/>
        </w:rPr>
        <w:t xml:space="preserve">  R Core Team (2020). R: A language and environment for statistical</w:t>
      </w:r>
      <w:r>
        <w:br/>
      </w:r>
      <w:r>
        <w:rPr>
          <w:rStyle w:val="VerbatimChar"/>
        </w:rPr>
        <w:t xml:space="preserve">  computing. R Foundation for Statistical Computing, Vienna, Austria.</w:t>
      </w:r>
      <w:r>
        <w:br/>
      </w:r>
      <w:r>
        <w:rPr>
          <w:rStyle w:val="VerbatimChar"/>
        </w:rPr>
        <w:t xml:space="preserve">  URL https://www.R-project.org/.</w:t>
      </w:r>
      <w:r>
        <w:br/>
      </w:r>
      <w:r>
        <w:br/>
      </w:r>
      <w:r>
        <w:rPr>
          <w:rStyle w:val="VerbatimChar"/>
        </w:rPr>
        <w:t xml:space="preserve">A BibTeX entry for LaTeX users is</w:t>
      </w:r>
      <w:r>
        <w:br/>
      </w:r>
      <w:r>
        <w:br/>
      </w:r>
      <w:r>
        <w:rPr>
          <w:rStyle w:val="VerbatimChar"/>
        </w:rPr>
        <w:t xml:space="preserve">  @Manual{,</w:t>
      </w:r>
      <w:r>
        <w:br/>
      </w:r>
      <w:r>
        <w:rPr>
          <w:rStyle w:val="VerbatimChar"/>
        </w:rPr>
        <w:t xml:space="preserve">    title = {R: A Language and Environment for Statistical Computing},</w:t>
      </w:r>
      <w:r>
        <w:br/>
      </w:r>
      <w:r>
        <w:rPr>
          <w:rStyle w:val="VerbatimChar"/>
        </w:rPr>
        <w:t xml:space="preserve">    author = {{R Core Team}},</w:t>
      </w:r>
      <w:r>
        <w:br/>
      </w:r>
      <w:r>
        <w:rPr>
          <w:rStyle w:val="VerbatimChar"/>
        </w:rPr>
        <w:t xml:space="preserve">    organization = {R Foundation for Statistical Computing},</w:t>
      </w:r>
      <w:r>
        <w:br/>
      </w:r>
      <w:r>
        <w:rPr>
          <w:rStyle w:val="VerbatimChar"/>
        </w:rPr>
        <w:t xml:space="preserve">    address = {Vienna, Austria},</w:t>
      </w:r>
      <w:r>
        <w:br/>
      </w:r>
      <w:r>
        <w:rPr>
          <w:rStyle w:val="VerbatimChar"/>
        </w:rPr>
        <w:t xml:space="preserve">    year = {2020},</w:t>
      </w:r>
      <w:r>
        <w:br/>
      </w:r>
      <w:r>
        <w:rPr>
          <w:rStyle w:val="VerbatimChar"/>
        </w:rPr>
        <w:t xml:space="preserve">    url = {https://www.R-project.org/},</w:t>
      </w:r>
      <w:r>
        <w:br/>
      </w:r>
      <w:r>
        <w:rPr>
          <w:rStyle w:val="VerbatimChar"/>
        </w:rPr>
        <w:t xml:space="preserve">  }</w:t>
      </w:r>
      <w:r>
        <w:br/>
      </w:r>
      <w:r>
        <w:br/>
      </w:r>
      <w:r>
        <w:rPr>
          <w:rStyle w:val="VerbatimChar"/>
        </w:rPr>
        <w:t xml:space="preserve">We have invested a lot of time and effort in creating R, please cite it</w:t>
      </w:r>
      <w:r>
        <w:br/>
      </w:r>
      <w:r>
        <w:rPr>
          <w:rStyle w:val="VerbatimChar"/>
        </w:rPr>
        <w:t xml:space="preserve">when using it for data analysis. See also 'citation("pkgname")' for</w:t>
      </w:r>
      <w:r>
        <w:br/>
      </w:r>
      <w:r>
        <w:rPr>
          <w:rStyle w:val="VerbatimChar"/>
        </w:rPr>
        <w:t xml:space="preserve">citing R packages.</w:t>
      </w:r>
    </w:p>
    <w:bookmarkEnd w:id="25"/>
    <w:bookmarkEnd w:id="26"/>
    <w:sectPr w:rsidR="008B4E89" w:rsidSect="006246DF">
      <w:headerReference w:type="even" r:id="rId11"/>
      <w:headerReference w:type="default" r:id="rId10"/>
      <w:footerReference w:type="even" r:id="rId13"/>
      <w:footerReference w:type="default" r:id="rId12"/>
      <w:headerReference w:type="first" r:id="rId9"/>
      <w:footerReference w:type="first" r:id="rId14"/>
      <w:type w:val="continuous"/>
      <w:pgSz w:w="12240" w:h="15840"/>
      <w:pgMar w:top="2880" w:right="720" w:bottom="1152" w:left="720" w:header="720" w:footer="576" w:gutter="0"/>
      <w:cols w:space="36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limbachStd-Book">
    <w:altName w:val="Calibri"/>
    <w:panose1 w:val="020B0604020202020204"/>
    <w:charset w:val="4D"/>
    <w:family w:val="auto"/>
    <w:pitch w:val="default"/>
    <w:sig w:usb0="00000003" w:usb1="00000000" w:usb2="00000000" w:usb3="00000000" w:csb0="00000001" w:csb1="00000000"/>
  </w:font>
  <w:font w:name="MinionPro-Regular">
    <w:altName w:val="Cambria Math"/>
    <w:panose1 w:val="020B0604020202020204"/>
    <w:charset w:val="00"/>
    <w:family w:val="roman"/>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0700145"/>
      <w:docPartObj>
        <w:docPartGallery w:val="Page Numbers (Bottom of Page)"/>
        <w:docPartUnique/>
      </w:docPartObj>
    </w:sdtPr>
    <w:sdtEndPr>
      <w:rPr>
        <w:rStyle w:val="PageNumber"/>
      </w:rPr>
    </w:sdtEndPr>
    <w:sdtContent>
      <w:p w14:paraId="77FCEBD4" w14:textId="77777777" w:rsidR="00146587" w:rsidRDefault="00146587" w:rsidP="00483063">
        <w:pP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F009FE" w14:textId="77777777" w:rsidR="00146587" w:rsidRDefault="00146587" w:rsidP="00146587">
    <w:pPr>
      <w:ind w:right="360"/>
    </w:pPr>
  </w:p>
  <w:p w14:paraId="0D88D6FD" w14:textId="77777777" w:rsidR="00EB1631" w:rsidRDefault="00EB1631"/>
  <w:p w14:paraId="50D2524E" w14:textId="77777777" w:rsidR="00EB1631" w:rsidRDefault="00EB163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2739F" w14:textId="6D7912A8" w:rsidR="009B6AEC" w:rsidRPr="00FC47B1" w:rsidRDefault="00FC47B1" w:rsidP="00FC47B1">
    <w:pPr>
      <w:pStyle w:val="MCFooter-ContentPages"/>
      <w:rPr>
        <w:bCs/>
      </w:rPr>
    </w:pPr>
    <w:r w:rsidRPr="00FC47B1">
      <w:rPr>
        <w:b/>
      </w:rPr>
      <w:t>Mayo Clinic</w:t>
    </w:r>
    <w:r w:rsidRPr="00FC47B1">
      <w:rPr>
        <w:bCs/>
      </w:rPr>
      <w:tab/>
    </w:r>
    <w:r w:rsidR="002418B1">
      <w:rPr>
        <w:bCs/>
      </w:rPr>
      <w:t xml:space="preserve"> </w:t>
    </w:r>
    <w:r w:rsidR="002418B1">
      <w:rPr>
        <w:bCs/>
      </w:rPr>
      <w:fldChar w:fldCharType="begin"/>
    </w:r>
    <w:r w:rsidR="002418B1">
      <w:rPr>
        <w:bCs/>
      </w:rPr>
      <w:instrText xml:space="preserve"> PAGE  \* MERGEFORMAT </w:instrText>
    </w:r>
    <w:r w:rsidR="002418B1">
      <w:rPr>
        <w:bCs/>
      </w:rPr>
      <w:fldChar w:fldCharType="separate"/>
    </w:r>
    <w:r w:rsidR="00CB1C7D">
      <w:rPr>
        <w:bCs/>
        <w:noProof/>
      </w:rPr>
      <w:t>5</w:t>
    </w:r>
    <w:r w:rsidR="002418B1">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5235" w14:textId="58CD9776" w:rsidR="00E165EF" w:rsidRPr="00FC47B1" w:rsidRDefault="00C218FF" w:rsidP="001522B0">
    <w:pPr>
      <w:pStyle w:val="MCFooter-Cover"/>
    </w:pPr>
    <w:r w:rsidRPr="00FC47B1">
      <w:t>@2020 Mayo Foundation for Medical Education and Research</w:t>
    </w:r>
    <w:r w:rsidRPr="00FC47B1">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EC7185" w14:textId="77777777" w:rsidR="00BE29AF" w:rsidRDefault="00BE29AF"/>
  <w:p w14:paraId="1E0C27BC" w14:textId="77777777" w:rsidR="00EB1631" w:rsidRDefault="00EB16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BFCBC" w14:textId="77777777" w:rsidR="005F7DE7" w:rsidRDefault="009B6AEC" w:rsidP="005F7DE7">
    <w:pPr>
      <w:ind w:firstLine="720"/>
    </w:pPr>
    <w:r>
      <w:rPr>
        <w:noProof/>
        <w:color w:val="000000" w:themeColor="text2"/>
        <w:sz w:val="32"/>
        <w:szCs w:val="32"/>
      </w:rPr>
      <w:drawing>
        <wp:anchor distT="0" distB="0" distL="114300" distR="114300" simplePos="0" relativeHeight="251659264" behindDoc="0" locked="0" layoutInCell="1" allowOverlap="1" wp14:anchorId="3B266254" wp14:editId="5440C2A8">
          <wp:simplePos x="0" y="0"/>
          <wp:positionH relativeFrom="column">
            <wp:posOffset>-1905</wp:posOffset>
          </wp:positionH>
          <wp:positionV relativeFrom="paragraph">
            <wp:posOffset>0</wp:posOffset>
          </wp:positionV>
          <wp:extent cx="685800" cy="748966"/>
          <wp:effectExtent l="0" t="0" r="0" b="63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GB_MayoClinic_PrimaryLogomark_Black.png"/>
                  <pic:cNvPicPr/>
                </pic:nvPicPr>
                <pic:blipFill>
                  <a:blip r:embed="rId1">
                    <a:extLst>
                      <a:ext uri="{28A0092B-C50C-407E-A947-70E740481C1C}">
                        <a14:useLocalDpi xmlns:a14="http://schemas.microsoft.com/office/drawing/2010/main" val="0"/>
                      </a:ext>
                    </a:extLst>
                  </a:blip>
                  <a:stretch>
                    <a:fillRect/>
                  </a:stretch>
                </pic:blipFill>
                <pic:spPr>
                  <a:xfrm>
                    <a:off x="0" y="0"/>
                    <a:ext cx="685800" cy="748966"/>
                  </a:xfrm>
                  <a:prstGeom prst="rect">
                    <a:avLst/>
                  </a:prstGeom>
                </pic:spPr>
              </pic:pic>
            </a:graphicData>
          </a:graphic>
          <wp14:sizeRelH relativeFrom="page">
            <wp14:pctWidth>0</wp14:pctWidth>
          </wp14:sizeRelH>
          <wp14:sizeRelV relativeFrom="page">
            <wp14:pctHeight>0</wp14:pctHeight>
          </wp14:sizeRelV>
        </wp:anchor>
      </w:drawing>
    </w:r>
  </w:p>
  <w:p w14:paraId="32BC5C9C" w14:textId="77777777" w:rsidR="00EB1631" w:rsidRDefault="00EB1631"/>
  <w:p w14:paraId="5B60BF98" w14:textId="77777777" w:rsidR="00EB1631" w:rsidRDefault="00EB16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7FAF8" w14:textId="77777777" w:rsidR="00485A2E" w:rsidRDefault="00485A2E">
    <w:r>
      <w:rPr>
        <w:noProof/>
        <w:color w:val="000000" w:themeColor="text2"/>
        <w:sz w:val="32"/>
        <w:szCs w:val="32"/>
      </w:rPr>
      <w:drawing>
        <wp:anchor distT="0" distB="0" distL="114300" distR="114300" simplePos="0" relativeHeight="251665408" behindDoc="0" locked="0" layoutInCell="1" allowOverlap="1" wp14:anchorId="347BB0B9" wp14:editId="3A207144">
          <wp:simplePos x="0" y="0"/>
          <wp:positionH relativeFrom="column">
            <wp:posOffset>0</wp:posOffset>
          </wp:positionH>
          <wp:positionV relativeFrom="paragraph">
            <wp:posOffset>0</wp:posOffset>
          </wp:positionV>
          <wp:extent cx="685800" cy="748966"/>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GB_MayoClinic_PrimaryLogomark_Black.png"/>
                  <pic:cNvPicPr/>
                </pic:nvPicPr>
                <pic:blipFill>
                  <a:blip r:embed="rId1">
                    <a:extLst>
                      <a:ext uri="{28A0092B-C50C-407E-A947-70E740481C1C}">
                        <a14:useLocalDpi xmlns:a14="http://schemas.microsoft.com/office/drawing/2010/main" val="0"/>
                      </a:ext>
                    </a:extLst>
                  </a:blip>
                  <a:stretch>
                    <a:fillRect/>
                  </a:stretch>
                </pic:blipFill>
                <pic:spPr>
                  <a:xfrm>
                    <a:off x="0" y="0"/>
                    <a:ext cx="685800" cy="74896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F618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BCE84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50AFC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80EE3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BFAC6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04E7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5BAC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F1E6A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DB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8A60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E4F28"/>
    <w:multiLevelType w:val="hybridMultilevel"/>
    <w:tmpl w:val="CC708E92"/>
    <w:lvl w:ilvl="0" w:tplc="1CC2B5B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31AC3"/>
    <w:multiLevelType w:val="hybridMultilevel"/>
    <w:tmpl w:val="7CC65E24"/>
    <w:lvl w:ilvl="0" w:tplc="0409000F">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D405D"/>
    <w:multiLevelType w:val="hybridMultilevel"/>
    <w:tmpl w:val="F60CE53E"/>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DD1BE2"/>
    <w:multiLevelType w:val="hybridMultilevel"/>
    <w:tmpl w:val="CEAC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EE6C28"/>
    <w:multiLevelType w:val="hybridMultilevel"/>
    <w:tmpl w:val="07A82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9F7761"/>
    <w:multiLevelType w:val="hybridMultilevel"/>
    <w:tmpl w:val="E21CE59E"/>
    <w:lvl w:ilvl="0" w:tplc="D62010F0">
      <w:start w:val="1"/>
      <w:numFmt w:val="bullet"/>
      <w:lvlText w:val=""/>
      <w:lvlJc w:val="left"/>
      <w:pPr>
        <w:ind w:left="288" w:hanging="288"/>
      </w:pPr>
      <w:rPr>
        <w:rFonts w:ascii="Symbol" w:hAnsi="Symbol"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11B40"/>
    <w:multiLevelType w:val="hybridMultilevel"/>
    <w:tmpl w:val="106EC214"/>
    <w:lvl w:ilvl="0" w:tplc="0409000F">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5D6DFC"/>
    <w:multiLevelType w:val="multilevel"/>
    <w:tmpl w:val="49907B4E"/>
    <w:lvl w:ilvl="0">
      <w:start w:val="1"/>
      <w:numFmt w:val="decimal"/>
      <w:lvlText w:val="%1."/>
      <w:lvlJc w:val="left"/>
      <w:pPr>
        <w:ind w:left="288" w:hanging="288"/>
      </w:pPr>
      <w:rPr>
        <w:rFonts w:hint="default"/>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8332DA"/>
    <w:multiLevelType w:val="hybridMultilevel"/>
    <w:tmpl w:val="32FC4BAC"/>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EA4FB8"/>
    <w:multiLevelType w:val="hybridMultilevel"/>
    <w:tmpl w:val="90DA969A"/>
    <w:lvl w:ilvl="0" w:tplc="81C8457A">
      <w:start w:val="1"/>
      <w:numFmt w:val="bullet"/>
      <w:lvlText w:val="•"/>
      <w:lvlJc w:val="left"/>
      <w:pPr>
        <w:tabs>
          <w:tab w:val="num" w:pos="432"/>
        </w:tabs>
        <w:ind w:left="432" w:hanging="216"/>
      </w:pPr>
      <w:rPr>
        <w:rFonts w:ascii="Times" w:hAnsi="Time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0" w15:restartNumberingAfterBreak="0">
    <w:nsid w:val="318C08D0"/>
    <w:multiLevelType w:val="hybridMultilevel"/>
    <w:tmpl w:val="89DAF508"/>
    <w:lvl w:ilvl="0" w:tplc="0409000F">
      <w:start w:val="1"/>
      <w:numFmt w:val="decimal"/>
      <w:lvlText w:val="%1."/>
      <w:lvlJc w:val="left"/>
      <w:pPr>
        <w:ind w:left="360" w:hanging="360"/>
      </w:pPr>
      <w:rPr>
        <w:rFonts w:hint="default"/>
        <w:sz w:val="1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1857BB"/>
    <w:multiLevelType w:val="hybridMultilevel"/>
    <w:tmpl w:val="B48A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393C6A"/>
    <w:multiLevelType w:val="multilevel"/>
    <w:tmpl w:val="6752423C"/>
    <w:lvl w:ilvl="0">
      <w:start w:val="1"/>
      <w:numFmt w:val="decimal"/>
      <w:lvlText w:val="%1."/>
      <w:lvlJc w:val="left"/>
      <w:pPr>
        <w:ind w:left="360" w:hanging="360"/>
      </w:pPr>
      <w:rPr>
        <w:rFonts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FF14B09"/>
    <w:multiLevelType w:val="hybridMultilevel"/>
    <w:tmpl w:val="944EE018"/>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A4778"/>
    <w:multiLevelType w:val="multilevel"/>
    <w:tmpl w:val="6034293E"/>
    <w:lvl w:ilvl="0">
      <w:start w:val="1"/>
      <w:numFmt w:val="decimal"/>
      <w:lvlText w:val="%1."/>
      <w:lvlJc w:val="left"/>
      <w:pPr>
        <w:ind w:left="360" w:hanging="360"/>
      </w:pPr>
      <w:rPr>
        <w:rFonts w:hint="default"/>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3775D97"/>
    <w:multiLevelType w:val="multilevel"/>
    <w:tmpl w:val="F60CE53E"/>
    <w:lvl w:ilvl="0">
      <w:start w:val="1"/>
      <w:numFmt w:val="decimal"/>
      <w:lvlText w:val="%1."/>
      <w:lvlJc w:val="left"/>
      <w:pPr>
        <w:ind w:left="360" w:hanging="360"/>
      </w:pPr>
      <w:rPr>
        <w:rFonts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62E0B5E"/>
    <w:multiLevelType w:val="hybridMultilevel"/>
    <w:tmpl w:val="6752423C"/>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86339C"/>
    <w:multiLevelType w:val="hybridMultilevel"/>
    <w:tmpl w:val="2F7CFA54"/>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8" w15:restartNumberingAfterBreak="0">
    <w:nsid w:val="47A9723E"/>
    <w:multiLevelType w:val="hybridMultilevel"/>
    <w:tmpl w:val="233AD18C"/>
    <w:lvl w:ilvl="0" w:tplc="D62010F0">
      <w:start w:val="1"/>
      <w:numFmt w:val="bullet"/>
      <w:lvlText w:val=""/>
      <w:lvlJc w:val="left"/>
      <w:pPr>
        <w:ind w:left="288" w:hanging="288"/>
      </w:pPr>
      <w:rPr>
        <w:rFonts w:ascii="Symbol" w:hAnsi="Symbol"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4E642D"/>
    <w:multiLevelType w:val="multilevel"/>
    <w:tmpl w:val="233AD18C"/>
    <w:lvl w:ilvl="0">
      <w:start w:val="1"/>
      <w:numFmt w:val="bullet"/>
      <w:lvlText w:val=""/>
      <w:lvlJc w:val="left"/>
      <w:pPr>
        <w:ind w:left="288" w:hanging="288"/>
      </w:pPr>
      <w:rPr>
        <w:rFonts w:ascii="Symbol" w:hAnsi="Symbol"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54297B49"/>
    <w:multiLevelType w:val="hybridMultilevel"/>
    <w:tmpl w:val="C9EA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A23F9D"/>
    <w:multiLevelType w:val="multilevel"/>
    <w:tmpl w:val="6034293E"/>
    <w:lvl w:ilvl="0">
      <w:start w:val="1"/>
      <w:numFmt w:val="decimal"/>
      <w:lvlText w:val="%1."/>
      <w:lvlJc w:val="left"/>
      <w:pPr>
        <w:ind w:left="360" w:hanging="360"/>
      </w:pPr>
      <w:rPr>
        <w:rFonts w:hint="default"/>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74B1A7B"/>
    <w:multiLevelType w:val="hybridMultilevel"/>
    <w:tmpl w:val="0C80CE76"/>
    <w:lvl w:ilvl="0" w:tplc="3AE01D8A">
      <w:start w:val="1"/>
      <w:numFmt w:val="decimal"/>
      <w:pStyle w:val="MCBodyList-Numbered"/>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AB257D"/>
    <w:multiLevelType w:val="hybridMultilevel"/>
    <w:tmpl w:val="65B41010"/>
    <w:lvl w:ilvl="0" w:tplc="0409000F">
      <w:start w:val="1"/>
      <w:numFmt w:val="decimal"/>
      <w:lvlText w:val="%1."/>
      <w:lvlJc w:val="left"/>
      <w:pPr>
        <w:ind w:left="360" w:hanging="360"/>
      </w:pPr>
      <w:rPr>
        <w:rFonts w:hint="default"/>
        <w:sz w:val="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2A4F97"/>
    <w:multiLevelType w:val="hybridMultilevel"/>
    <w:tmpl w:val="2D26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57C33"/>
    <w:multiLevelType w:val="hybridMultilevel"/>
    <w:tmpl w:val="E05839DC"/>
    <w:lvl w:ilvl="0" w:tplc="130068F4">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1B7906"/>
    <w:multiLevelType w:val="hybridMultilevel"/>
    <w:tmpl w:val="36744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FD1B01"/>
    <w:multiLevelType w:val="hybridMultilevel"/>
    <w:tmpl w:val="ACACD2C8"/>
    <w:lvl w:ilvl="0" w:tplc="13B45508">
      <w:start w:val="1"/>
      <w:numFmt w:val="bullet"/>
      <w:pStyle w:val="MCBodyList-Bullets"/>
      <w:lvlText w:val=""/>
      <w:lvlJc w:val="left"/>
      <w:pPr>
        <w:ind w:left="360" w:hanging="360"/>
      </w:pPr>
      <w:rPr>
        <w:rFonts w:ascii="Symbol" w:hAnsi="Symbol"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D1302"/>
    <w:multiLevelType w:val="hybridMultilevel"/>
    <w:tmpl w:val="A580AC88"/>
    <w:lvl w:ilvl="0" w:tplc="0409000F">
      <w:start w:val="1"/>
      <w:numFmt w:val="decimal"/>
      <w:lvlText w:val="%1."/>
      <w:lvlJc w:val="left"/>
      <w:pPr>
        <w:ind w:left="36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A2A8B"/>
    <w:multiLevelType w:val="multilevel"/>
    <w:tmpl w:val="944EE018"/>
    <w:lvl w:ilvl="0">
      <w:start w:val="1"/>
      <w:numFmt w:val="decimal"/>
      <w:lvlText w:val="%1."/>
      <w:lvlJc w:val="left"/>
      <w:pPr>
        <w:ind w:left="360" w:hanging="360"/>
      </w:pPr>
      <w:rPr>
        <w:rFonts w:hint="default"/>
        <w:sz w:val="1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9"/>
  </w:num>
  <w:num w:numId="2">
    <w:abstractNumId w:val="27"/>
  </w:num>
  <w:num w:numId="3">
    <w:abstractNumId w:val="10"/>
  </w:num>
  <w:num w:numId="4">
    <w:abstractNumId w:val="34"/>
  </w:num>
  <w:num w:numId="5">
    <w:abstractNumId w:val="14"/>
  </w:num>
  <w:num w:numId="6">
    <w:abstractNumId w:val="21"/>
  </w:num>
  <w:num w:numId="7">
    <w:abstractNumId w:val="30"/>
  </w:num>
  <w:num w:numId="8">
    <w:abstractNumId w:val="13"/>
  </w:num>
  <w:num w:numId="9">
    <w:abstractNumId w:val="35"/>
  </w:num>
  <w:num w:numId="10">
    <w:abstractNumId w:val="15"/>
  </w:num>
  <w:num w:numId="11">
    <w:abstractNumId w:val="20"/>
  </w:num>
  <w:num w:numId="12">
    <w:abstractNumId w:val="18"/>
  </w:num>
  <w:num w:numId="13">
    <w:abstractNumId w:val="26"/>
  </w:num>
  <w:num w:numId="14">
    <w:abstractNumId w:val="22"/>
  </w:num>
  <w:num w:numId="15">
    <w:abstractNumId w:val="11"/>
  </w:num>
  <w:num w:numId="16">
    <w:abstractNumId w:val="23"/>
  </w:num>
  <w:num w:numId="17">
    <w:abstractNumId w:val="39"/>
  </w:num>
  <w:num w:numId="18">
    <w:abstractNumId w:val="33"/>
  </w:num>
  <w:num w:numId="19">
    <w:abstractNumId w:val="17"/>
  </w:num>
  <w:num w:numId="20">
    <w:abstractNumId w:val="12"/>
  </w:num>
  <w:num w:numId="21">
    <w:abstractNumId w:val="28"/>
  </w:num>
  <w:num w:numId="22">
    <w:abstractNumId w:val="25"/>
  </w:num>
  <w:num w:numId="23">
    <w:abstractNumId w:val="36"/>
  </w:num>
  <w:num w:numId="24">
    <w:abstractNumId w:val="29"/>
  </w:num>
  <w:num w:numId="25">
    <w:abstractNumId w:val="16"/>
  </w:num>
  <w:num w:numId="26">
    <w:abstractNumId w:val="37"/>
  </w:num>
  <w:num w:numId="27">
    <w:abstractNumId w:val="31"/>
  </w:num>
  <w:num w:numId="28">
    <w:abstractNumId w:val="32"/>
  </w:num>
  <w:num w:numId="29">
    <w:abstractNumId w:val="24"/>
  </w:num>
  <w:num w:numId="30">
    <w:abstractNumId w:val="38"/>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250"/>
    <w:rPr>
      <w:sz w:val="20"/>
    </w:rPr>
  </w:style>
  <w:style w:type="paragraph" w:styleId="Heading1">
    <w:name w:val="heading 1"/>
    <w:basedOn w:val="Normal"/>
    <w:next w:val="Normal"/>
    <w:link w:val="Heading1Char"/>
    <w:uiPriority w:val="9"/>
    <w:qFormat/>
    <w:rsid w:val="00A82250"/>
    <w:pPr>
      <w:keepNext/>
      <w:keepLines/>
      <w:spacing w:before="480" w:after="0"/>
      <w:outlineLvl w:val="0"/>
    </w:pPr>
    <w:rPr>
      <w:rFonts w:asciiTheme="majorHAnsi" w:eastAsiaTheme="majorEastAsia" w:hAnsiTheme="majorHAnsi" w:cstheme="majorBidi"/>
      <w:b/>
      <w:bCs/>
      <w:color w:val="0057B8" w:themeColor="accent1"/>
      <w:sz w:val="22"/>
      <w:szCs w:val="28"/>
    </w:rPr>
  </w:style>
  <w:style w:type="paragraph" w:styleId="Heading2">
    <w:name w:val="heading 2"/>
    <w:basedOn w:val="Normal"/>
    <w:next w:val="Normal"/>
    <w:link w:val="Heading2Char"/>
    <w:uiPriority w:val="9"/>
    <w:unhideWhenUsed/>
    <w:qFormat/>
    <w:rsid w:val="00A82250"/>
    <w:pPr>
      <w:keepNext/>
      <w:keepLines/>
      <w:spacing w:before="200" w:after="0"/>
      <w:outlineLvl w:val="1"/>
    </w:pPr>
    <w:rPr>
      <w:rFonts w:asciiTheme="majorHAnsi" w:eastAsiaTheme="majorEastAsia" w:hAnsiTheme="majorHAnsi" w:cstheme="majorBidi"/>
      <w:b/>
      <w:bCs/>
      <w:color w:val="000000" w:themeColor="text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250"/>
    <w:rPr>
      <w:rFonts w:asciiTheme="majorHAnsi" w:eastAsiaTheme="majorEastAsia" w:hAnsiTheme="majorHAnsi" w:cstheme="majorBidi"/>
      <w:b/>
      <w:bCs/>
      <w:color w:val="0057B8" w:themeColor="accent1"/>
      <w:szCs w:val="28"/>
    </w:rPr>
  </w:style>
  <w:style w:type="paragraph" w:styleId="BalloonText">
    <w:name w:val="Balloon Text"/>
    <w:basedOn w:val="Normal"/>
    <w:link w:val="BalloonTextChar"/>
    <w:uiPriority w:val="99"/>
    <w:semiHidden/>
    <w:unhideWhenUsed/>
    <w:rsid w:val="001D5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56C6"/>
    <w:rPr>
      <w:rFonts w:ascii="Tahoma" w:hAnsi="Tahoma" w:cs="Tahoma"/>
      <w:sz w:val="16"/>
      <w:szCs w:val="16"/>
    </w:rPr>
  </w:style>
  <w:style w:type="character" w:customStyle="1" w:styleId="Heading2Char">
    <w:name w:val="Heading 2 Char"/>
    <w:basedOn w:val="DefaultParagraphFont"/>
    <w:link w:val="Heading2"/>
    <w:uiPriority w:val="9"/>
    <w:rsid w:val="00A82250"/>
    <w:rPr>
      <w:rFonts w:asciiTheme="majorHAnsi" w:eastAsiaTheme="majorEastAsia" w:hAnsiTheme="majorHAnsi" w:cstheme="majorBidi"/>
      <w:b/>
      <w:bCs/>
      <w:color w:val="000000" w:themeColor="text2"/>
      <w:sz w:val="20"/>
      <w:szCs w:val="26"/>
    </w:rPr>
  </w:style>
  <w:style w:type="paragraph" w:customStyle="1" w:styleId="MCBody">
    <w:name w:val="MC Body"/>
    <w:qFormat/>
    <w:rsid w:val="00AF47C0"/>
    <w:pPr>
      <w:keepLines/>
      <w:spacing w:after="180" w:line="260" w:lineRule="exact"/>
    </w:pPr>
    <w:rPr>
      <w:rFonts w:ascii="Arial" w:hAnsi="Arial" w:cs="SlimbachStd-Book"/>
      <w:color w:val="000000" w:themeColor="text1"/>
      <w:sz w:val="18"/>
      <w:szCs w:val="18"/>
    </w:rPr>
  </w:style>
  <w:style w:type="paragraph" w:customStyle="1" w:styleId="MCBodySubhead1">
    <w:name w:val="MC Body Subhead 1"/>
    <w:basedOn w:val="MCBody"/>
    <w:next w:val="MCBody"/>
    <w:qFormat/>
    <w:rsid w:val="00EE7077"/>
    <w:pPr>
      <w:keepNext/>
      <w:widowControl w:val="0"/>
      <w:autoSpaceDE w:val="0"/>
      <w:autoSpaceDN w:val="0"/>
      <w:adjustRightInd w:val="0"/>
      <w:spacing w:after="60"/>
      <w:textAlignment w:val="center"/>
    </w:pPr>
    <w:rPr>
      <w:rFonts w:cs="MinionPro-Regular"/>
      <w:b/>
      <w:caps/>
      <w:color w:val="0057B8" w:themeColor="accent1"/>
    </w:rPr>
  </w:style>
  <w:style w:type="paragraph" w:customStyle="1" w:styleId="MCBodyCTA">
    <w:name w:val="MC Body CTA"/>
    <w:basedOn w:val="MCBody"/>
    <w:qFormat/>
    <w:rsid w:val="003B368F"/>
    <w:pPr>
      <w:spacing w:before="360" w:after="360"/>
    </w:pPr>
    <w:rPr>
      <w:b/>
      <w:color w:val="0057B8" w:themeColor="accent1"/>
    </w:rPr>
  </w:style>
  <w:style w:type="paragraph" w:customStyle="1" w:styleId="MCCoverTitle">
    <w:name w:val="MC Cover Title"/>
    <w:next w:val="MCCoverSubtitle"/>
    <w:qFormat/>
    <w:rsid w:val="006C28B0"/>
    <w:pPr>
      <w:spacing w:after="120" w:line="216" w:lineRule="auto"/>
    </w:pPr>
    <w:rPr>
      <w:rFonts w:ascii="Arial" w:hAnsi="Arial" w:cs="MinionPro-Regular"/>
      <w:b/>
      <w:color w:val="000000" w:themeColor="text1"/>
      <w:spacing w:val="-20"/>
      <w:sz w:val="84"/>
      <w:szCs w:val="60"/>
    </w:rPr>
  </w:style>
  <w:style w:type="paragraph" w:customStyle="1" w:styleId="MCCoverSubtitle">
    <w:name w:val="MC Cover Subtitle"/>
    <w:qFormat/>
    <w:rsid w:val="00EC3A49"/>
    <w:pPr>
      <w:spacing w:after="0" w:line="240" w:lineRule="auto"/>
    </w:pPr>
    <w:rPr>
      <w:rFonts w:ascii="Arial" w:hAnsi="Arial" w:cs="MinionPro-Regular"/>
      <w:b/>
      <w:color w:val="0057B8" w:themeColor="accent1"/>
      <w:sz w:val="28"/>
      <w:szCs w:val="40"/>
    </w:rPr>
  </w:style>
  <w:style w:type="paragraph" w:customStyle="1" w:styleId="MCBoxedCTA">
    <w:name w:val="MC Boxed CTA"/>
    <w:basedOn w:val="MCBodyCTA"/>
    <w:qFormat/>
    <w:rsid w:val="00E20239"/>
    <w:pPr>
      <w:shd w:val="solid" w:color="0057B8" w:themeColor="accent1" w:fill="0057B8" w:themeFill="accent1"/>
      <w:spacing w:before="0" w:after="0"/>
    </w:pPr>
    <w:rPr>
      <w:b w:val="0"/>
      <w:color w:val="FFFFFF" w:themeColor="background1"/>
    </w:rPr>
  </w:style>
  <w:style w:type="paragraph" w:customStyle="1" w:styleId="MCBodySubhead2">
    <w:name w:val="MC Body Subhead 2"/>
    <w:basedOn w:val="MCBodySubhead1"/>
    <w:qFormat/>
    <w:rsid w:val="00AF47C0"/>
    <w:rPr>
      <w:caps w:val="0"/>
      <w:color w:val="000000" w:themeColor="text1"/>
    </w:rPr>
  </w:style>
  <w:style w:type="paragraph" w:styleId="Footer">
    <w:name w:val="footer"/>
    <w:basedOn w:val="Normal"/>
    <w:link w:val="FooterChar"/>
    <w:uiPriority w:val="99"/>
    <w:semiHidden/>
    <w:unhideWhenUsed/>
    <w:rsid w:val="00FC47B1"/>
    <w:pPr>
      <w:tabs>
        <w:tab w:val="center" w:pos="4680"/>
        <w:tab w:val="right" w:pos="9360"/>
      </w:tabs>
      <w:spacing w:after="0" w:line="240" w:lineRule="auto"/>
    </w:pPr>
  </w:style>
  <w:style w:type="paragraph" w:customStyle="1" w:styleId="MCSectionBreakHeadline">
    <w:name w:val="MC Section Break Headline"/>
    <w:basedOn w:val="MCCoverTitle"/>
    <w:qFormat/>
    <w:rsid w:val="00CA045B"/>
  </w:style>
  <w:style w:type="paragraph" w:customStyle="1" w:styleId="MCCoverNumberingSystemOptional">
    <w:name w:val="MC Cover Numbering System (Optional)"/>
    <w:basedOn w:val="MCCoverTitle"/>
    <w:next w:val="MCCoverTitle"/>
    <w:qFormat/>
    <w:rsid w:val="000C7FE0"/>
    <w:rPr>
      <w:b w:val="0"/>
      <w:bCs/>
      <w:sz w:val="400"/>
      <w:szCs w:val="400"/>
    </w:rPr>
  </w:style>
  <w:style w:type="paragraph" w:customStyle="1" w:styleId="MCTOCHeadwithLines">
    <w:name w:val="MC TOC Head (with Lines)"/>
    <w:basedOn w:val="Normal"/>
    <w:next w:val="MCTOCEntry"/>
    <w:qFormat/>
    <w:rsid w:val="00393625"/>
    <w:pPr>
      <w:keepNext/>
      <w:keepLines/>
      <w:pBdr>
        <w:bottom w:val="single" w:sz="4" w:space="9" w:color="auto"/>
      </w:pBdr>
      <w:spacing w:before="360" w:after="180" w:line="260" w:lineRule="exact"/>
      <w:ind w:left="432" w:right="5587" w:hanging="432"/>
    </w:pPr>
    <w:rPr>
      <w:rFonts w:ascii="Arial" w:hAnsi="Arial" w:cs="SlimbachStd-Book"/>
      <w:b/>
      <w:bCs/>
      <w:color w:val="000000" w:themeColor="text1"/>
      <w:sz w:val="18"/>
      <w:szCs w:val="18"/>
    </w:rPr>
  </w:style>
  <w:style w:type="paragraph" w:customStyle="1" w:styleId="MCTOCEntry">
    <w:name w:val="MC TOC Entry"/>
    <w:basedOn w:val="MCBody"/>
    <w:qFormat/>
    <w:rsid w:val="00AB447B"/>
    <w:pPr>
      <w:spacing w:before="60"/>
      <w:ind w:left="432" w:right="5587" w:hanging="432"/>
    </w:pPr>
  </w:style>
  <w:style w:type="table" w:styleId="TableGrid">
    <w:name w:val="Table Grid"/>
    <w:basedOn w:val="TableNormal"/>
    <w:uiPriority w:val="59"/>
    <w:rsid w:val="00644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644A9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CQuote-Callout">
    <w:name w:val="MC Quote - Callout"/>
    <w:basedOn w:val="MCCoverTitle"/>
    <w:next w:val="MCQuoteName"/>
    <w:qFormat/>
    <w:rsid w:val="00D81471"/>
    <w:pPr>
      <w:spacing w:before="540" w:line="240" w:lineRule="auto"/>
      <w:ind w:hanging="158"/>
    </w:pPr>
    <w:rPr>
      <w:rFonts w:cs="Arial"/>
      <w:b w:val="0"/>
      <w:sz w:val="48"/>
      <w:szCs w:val="48"/>
    </w:rPr>
  </w:style>
  <w:style w:type="paragraph" w:customStyle="1" w:styleId="MCQuoteName">
    <w:name w:val="MC Quote Name"/>
    <w:basedOn w:val="MCBody"/>
    <w:qFormat/>
    <w:rsid w:val="00277B9E"/>
    <w:pPr>
      <w:spacing w:after="360"/>
      <w:ind w:right="432"/>
      <w:jc w:val="right"/>
    </w:pPr>
    <w:rPr>
      <w:rFonts w:cs="Arial"/>
      <w:sz w:val="16"/>
      <w:szCs w:val="16"/>
    </w:rPr>
  </w:style>
  <w:style w:type="paragraph" w:customStyle="1" w:styleId="MCBodyList-Bullets">
    <w:name w:val="MC Body List - Bullets"/>
    <w:basedOn w:val="MCBody"/>
    <w:qFormat/>
    <w:rsid w:val="00BC4512"/>
    <w:pPr>
      <w:numPr>
        <w:numId w:val="26"/>
      </w:numPr>
      <w:contextualSpacing/>
    </w:pPr>
  </w:style>
  <w:style w:type="table" w:customStyle="1" w:styleId="GridTable1Light1">
    <w:name w:val="Grid Table 1 Light1"/>
    <w:basedOn w:val="TableNormal"/>
    <w:uiPriority w:val="46"/>
    <w:rsid w:val="00F649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21">
    <w:name w:val="Plain Table 21"/>
    <w:basedOn w:val="TableNormal"/>
    <w:uiPriority w:val="42"/>
    <w:rsid w:val="00F649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F6495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rsid w:val="00F6495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11">
    <w:name w:val="Grid Table 1 Light - Accent 11"/>
    <w:basedOn w:val="TableNormal"/>
    <w:uiPriority w:val="46"/>
    <w:rsid w:val="00435F22"/>
    <w:pPr>
      <w:spacing w:after="0" w:line="240" w:lineRule="auto"/>
    </w:pPr>
    <w:tblPr>
      <w:tblStyleRowBandSize w:val="1"/>
      <w:tblStyleColBandSize w:val="1"/>
      <w:tblBorders>
        <w:top w:val="single" w:sz="4" w:space="0" w:color="7CB9FF" w:themeColor="accent1" w:themeTint="66"/>
        <w:left w:val="single" w:sz="4" w:space="0" w:color="7CB9FF" w:themeColor="accent1" w:themeTint="66"/>
        <w:bottom w:val="single" w:sz="4" w:space="0" w:color="7CB9FF" w:themeColor="accent1" w:themeTint="66"/>
        <w:right w:val="single" w:sz="4" w:space="0" w:color="7CB9FF" w:themeColor="accent1" w:themeTint="66"/>
        <w:insideH w:val="single" w:sz="4" w:space="0" w:color="7CB9FF" w:themeColor="accent1" w:themeTint="66"/>
        <w:insideV w:val="single" w:sz="4" w:space="0" w:color="7CB9FF" w:themeColor="accent1" w:themeTint="66"/>
      </w:tblBorders>
    </w:tblPr>
    <w:tblStylePr w:type="firstRow">
      <w:rPr>
        <w:b/>
        <w:bCs/>
      </w:rPr>
      <w:tblPr/>
      <w:tcPr>
        <w:tcBorders>
          <w:bottom w:val="single" w:sz="12" w:space="0" w:color="3B97FF" w:themeColor="accent1" w:themeTint="99"/>
        </w:tcBorders>
      </w:tcPr>
    </w:tblStylePr>
    <w:tblStylePr w:type="lastRow">
      <w:rPr>
        <w:b/>
        <w:bCs/>
      </w:rPr>
      <w:tblPr/>
      <w:tcPr>
        <w:tcBorders>
          <w:top w:val="double" w:sz="2" w:space="0" w:color="3B97FF" w:themeColor="accent1" w:themeTint="99"/>
        </w:tcBorders>
      </w:tcPr>
    </w:tblStylePr>
    <w:tblStylePr w:type="firstCol">
      <w:rPr>
        <w:b/>
        <w:bCs/>
      </w:rPr>
    </w:tblStylePr>
    <w:tblStylePr w:type="lastCol">
      <w:rPr>
        <w:b/>
        <w:bCs/>
      </w:rPr>
    </w:tblStylePr>
  </w:style>
  <w:style w:type="paragraph" w:customStyle="1" w:styleId="MCTables">
    <w:name w:val="MC Tables"/>
    <w:basedOn w:val="MCBody"/>
    <w:qFormat/>
    <w:rsid w:val="00E22BA9"/>
    <w:rPr>
      <w:lang w:val="en-GB"/>
    </w:rPr>
  </w:style>
  <w:style w:type="paragraph" w:customStyle="1" w:styleId="MCChartHead">
    <w:name w:val="MC Chart Head"/>
    <w:qFormat/>
    <w:rsid w:val="00AB447B"/>
    <w:pPr>
      <w:pBdr>
        <w:bottom w:val="single" w:sz="4" w:space="9" w:color="auto"/>
      </w:pBdr>
      <w:spacing w:before="360" w:after="180"/>
    </w:pPr>
    <w:rPr>
      <w:rFonts w:ascii="Arial" w:hAnsi="Arial" w:cs="SlimbachStd-Book"/>
      <w:b/>
      <w:bCs/>
      <w:caps/>
      <w:color w:val="000000" w:themeColor="text1"/>
      <w:sz w:val="18"/>
      <w:szCs w:val="18"/>
    </w:rPr>
  </w:style>
  <w:style w:type="paragraph" w:customStyle="1" w:styleId="MCDataLarge">
    <w:name w:val="MC Data Large"/>
    <w:basedOn w:val="MCCoverNumberingSystemOptional"/>
    <w:qFormat/>
    <w:rsid w:val="00277B9E"/>
    <w:pPr>
      <w:spacing w:after="180"/>
    </w:pPr>
    <w:rPr>
      <w:sz w:val="192"/>
      <w:szCs w:val="192"/>
    </w:rPr>
  </w:style>
  <w:style w:type="character" w:styleId="PageNumber">
    <w:name w:val="page number"/>
    <w:basedOn w:val="DefaultParagraphFont"/>
    <w:uiPriority w:val="99"/>
    <w:semiHidden/>
    <w:unhideWhenUsed/>
    <w:rsid w:val="00146587"/>
  </w:style>
  <w:style w:type="paragraph" w:customStyle="1" w:styleId="MCFooter-ContentPages">
    <w:name w:val="MC Footer - Content Pages"/>
    <w:qFormat/>
    <w:rsid w:val="00FC47B1"/>
    <w:pPr>
      <w:pBdr>
        <w:top w:val="single" w:sz="4" w:space="5" w:color="000000" w:themeColor="text1"/>
      </w:pBdr>
      <w:tabs>
        <w:tab w:val="right" w:pos="11146"/>
      </w:tabs>
      <w:spacing w:after="0" w:line="260" w:lineRule="exact"/>
    </w:pPr>
    <w:rPr>
      <w:sz w:val="14"/>
      <w:szCs w:val="14"/>
    </w:rPr>
  </w:style>
  <w:style w:type="paragraph" w:customStyle="1" w:styleId="MCPageHeadline">
    <w:name w:val="MC Page Headline"/>
    <w:basedOn w:val="MCCoverTitle"/>
    <w:qFormat/>
    <w:rsid w:val="006C28B0"/>
    <w:pPr>
      <w:spacing w:after="360"/>
    </w:pPr>
    <w:rPr>
      <w:sz w:val="56"/>
    </w:rPr>
  </w:style>
  <w:style w:type="paragraph" w:customStyle="1" w:styleId="MCTOCHeadnoLines">
    <w:name w:val="MC TOC Head (no Lines)"/>
    <w:qFormat/>
    <w:rsid w:val="00814A13"/>
    <w:pPr>
      <w:spacing w:before="300" w:after="60" w:line="260" w:lineRule="exact"/>
      <w:ind w:right="5580"/>
    </w:pPr>
    <w:rPr>
      <w:rFonts w:ascii="Arial" w:hAnsi="Arial" w:cs="MinionPro-Regular"/>
      <w:b/>
      <w:color w:val="000000" w:themeColor="text1"/>
      <w:sz w:val="18"/>
      <w:szCs w:val="18"/>
    </w:rPr>
  </w:style>
  <w:style w:type="paragraph" w:customStyle="1" w:styleId="MCTOCSection">
    <w:name w:val="MC TOC Section"/>
    <w:qFormat/>
    <w:rsid w:val="009363A2"/>
    <w:pPr>
      <w:framePr w:hSpace="432" w:wrap="around" w:vAnchor="text" w:hAnchor="text" w:y="1"/>
      <w:jc w:val="right"/>
    </w:pPr>
    <w:rPr>
      <w:rFonts w:ascii="Arial" w:hAnsi="Arial" w:cs="MinionPro-Regular"/>
      <w:bCs/>
      <w:color w:val="000000" w:themeColor="text1"/>
      <w:sz w:val="120"/>
      <w:szCs w:val="144"/>
    </w:rPr>
  </w:style>
  <w:style w:type="character" w:customStyle="1" w:styleId="FooterChar">
    <w:name w:val="Footer Char"/>
    <w:basedOn w:val="DefaultParagraphFont"/>
    <w:link w:val="Footer"/>
    <w:uiPriority w:val="99"/>
    <w:semiHidden/>
    <w:rsid w:val="00FC47B1"/>
    <w:rPr>
      <w:sz w:val="20"/>
    </w:rPr>
  </w:style>
  <w:style w:type="paragraph" w:customStyle="1" w:styleId="MCCaption">
    <w:name w:val="MC Caption"/>
    <w:qFormat/>
    <w:rsid w:val="00D81471"/>
    <w:pPr>
      <w:spacing w:before="60" w:after="60" w:line="264" w:lineRule="auto"/>
    </w:pPr>
    <w:rPr>
      <w:sz w:val="14"/>
      <w:szCs w:val="14"/>
    </w:rPr>
  </w:style>
  <w:style w:type="paragraph" w:customStyle="1" w:styleId="MCFooter-Cover">
    <w:name w:val="MC Footer - Cover"/>
    <w:basedOn w:val="MCFooter-ContentPages"/>
    <w:qFormat/>
    <w:rsid w:val="001522B0"/>
    <w:pPr>
      <w:pBdr>
        <w:top w:val="none" w:sz="0" w:space="0" w:color="auto"/>
      </w:pBdr>
    </w:pPr>
  </w:style>
  <w:style w:type="paragraph" w:customStyle="1" w:styleId="MCBodyList-Numbered">
    <w:name w:val="MC Body List - Numbered"/>
    <w:basedOn w:val="MCBodyList-Bullets"/>
    <w:qFormat/>
    <w:rsid w:val="00BC4512"/>
    <w:pPr>
      <w:numPr>
        <w:numId w:val="28"/>
      </w:numPr>
    </w:pPr>
  </w:style>
  <w:style w:type="paragraph" w:styleId="Title">
    <w:name w:val="Title"/>
    <w:basedOn w:val="MCCoverTitle"/>
    <w:next w:val="Normal"/>
    <w:link w:val="TitleChar"/>
    <w:uiPriority w:val="10"/>
    <w:qFormat/>
    <w:rsid w:val="009F4AFF"/>
    <w:rPr>
      <w:noProof/>
      <w:szCs w:val="64"/>
    </w:rPr>
  </w:style>
  <w:style w:type="character" w:customStyle="1" w:styleId="TitleChar">
    <w:name w:val="Title Char"/>
    <w:basedOn w:val="DefaultParagraphFont"/>
    <w:link w:val="Title"/>
    <w:uiPriority w:val="10"/>
    <w:rsid w:val="009F4AFF"/>
    <w:rPr>
      <w:rFonts w:ascii="Arial" w:hAnsi="Arial" w:cs="MinionPro-Regular"/>
      <w:b/>
      <w:noProof/>
      <w:color w:val="000000" w:themeColor="text1"/>
      <w:spacing w:val="-20"/>
      <w:sz w:val="84"/>
      <w:szCs w:val="64"/>
    </w:rPr>
  </w:style>
  <w:style w:type="paragraph" w:styleId="Date">
    <w:name w:val="Date"/>
    <w:basedOn w:val="MCCoverSubtitle"/>
    <w:next w:val="Normal"/>
    <w:link w:val="DateChar"/>
    <w:uiPriority w:val="99"/>
    <w:unhideWhenUsed/>
    <w:rsid w:val="00E97601"/>
  </w:style>
  <w:style w:type="character" w:customStyle="1" w:styleId="DateChar">
    <w:name w:val="Date Char"/>
    <w:basedOn w:val="DefaultParagraphFont"/>
    <w:link w:val="Date"/>
    <w:uiPriority w:val="99"/>
    <w:rsid w:val="00E97601"/>
    <w:rPr>
      <w:rFonts w:ascii="Arial" w:hAnsi="Arial" w:cs="MinionPro-Regular"/>
      <w:b/>
      <w:color w:val="0057B8" w:themeColor="accent1"/>
      <w:sz w:val="28"/>
      <w:szCs w:val="40"/>
    </w:rPr>
  </w:style>
  <w:style w:type="paragraph" w:customStyle="1" w:styleId="Author">
    <w:name w:val="Author"/>
    <w:qFormat/>
    <w:rsid w:val="003F47AE"/>
    <w:pPr>
      <w:spacing w:after="0"/>
    </w:pPr>
    <w:rPr>
      <w:rFonts w:eastAsiaTheme="majorEastAsia" w:cstheme="majorBidi"/>
      <w:b/>
      <w:bCs/>
      <w:i/>
      <w:iCs/>
      <w:color w:val="000000" w:themeColor="text2"/>
      <w:sz w:val="20"/>
      <w:szCs w:val="2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01911">
      <w:bodyDiv w:val="1"/>
      <w:marLeft w:val="0"/>
      <w:marRight w:val="0"/>
      <w:marTop w:val="0"/>
      <w:marBottom w:val="0"/>
      <w:divBdr>
        <w:top w:val="none" w:sz="0" w:space="0" w:color="auto"/>
        <w:left w:val="none" w:sz="0" w:space="0" w:color="auto"/>
        <w:bottom w:val="none" w:sz="0" w:space="0" w:color="auto"/>
        <w:right w:val="none" w:sz="0" w:space="0" w:color="auto"/>
      </w:divBdr>
    </w:div>
    <w:div w:id="98374569">
      <w:bodyDiv w:val="1"/>
      <w:marLeft w:val="0"/>
      <w:marRight w:val="0"/>
      <w:marTop w:val="0"/>
      <w:marBottom w:val="0"/>
      <w:divBdr>
        <w:top w:val="none" w:sz="0" w:space="0" w:color="auto"/>
        <w:left w:val="none" w:sz="0" w:space="0" w:color="auto"/>
        <w:bottom w:val="none" w:sz="0" w:space="0" w:color="auto"/>
        <w:right w:val="none" w:sz="0" w:space="0" w:color="auto"/>
      </w:divBdr>
    </w:div>
    <w:div w:id="1041251721">
      <w:bodyDiv w:val="1"/>
      <w:marLeft w:val="0"/>
      <w:marRight w:val="0"/>
      <w:marTop w:val="0"/>
      <w:marBottom w:val="0"/>
      <w:divBdr>
        <w:top w:val="none" w:sz="0" w:space="0" w:color="auto"/>
        <w:left w:val="none" w:sz="0" w:space="0" w:color="auto"/>
        <w:bottom w:val="none" w:sz="0" w:space="0" w:color="auto"/>
        <w:right w:val="none" w:sz="0" w:space="0" w:color="auto"/>
      </w:divBdr>
    </w:div>
    <w:div w:id="1158575459">
      <w:bodyDiv w:val="1"/>
      <w:marLeft w:val="0"/>
      <w:marRight w:val="0"/>
      <w:marTop w:val="0"/>
      <w:marBottom w:val="0"/>
      <w:divBdr>
        <w:top w:val="none" w:sz="0" w:space="0" w:color="auto"/>
        <w:left w:val="none" w:sz="0" w:space="0" w:color="auto"/>
        <w:bottom w:val="none" w:sz="0" w:space="0" w:color="auto"/>
        <w:right w:val="none" w:sz="0" w:space="0" w:color="auto"/>
      </w:divBdr>
    </w:div>
    <w:div w:id="1692605353">
      <w:bodyDiv w:val="1"/>
      <w:marLeft w:val="0"/>
      <w:marRight w:val="0"/>
      <w:marTop w:val="0"/>
      <w:marBottom w:val="0"/>
      <w:divBdr>
        <w:top w:val="none" w:sz="0" w:space="0" w:color="auto"/>
        <w:left w:val="none" w:sz="0" w:space="0" w:color="auto"/>
        <w:bottom w:val="none" w:sz="0" w:space="0" w:color="auto"/>
        <w:right w:val="none" w:sz="0" w:space="0" w:color="auto"/>
      </w:divBdr>
    </w:div>
    <w:div w:id="1701592546">
      <w:bodyDiv w:val="1"/>
      <w:marLeft w:val="0"/>
      <w:marRight w:val="0"/>
      <w:marTop w:val="0"/>
      <w:marBottom w:val="0"/>
      <w:divBdr>
        <w:top w:val="none" w:sz="0" w:space="0" w:color="auto"/>
        <w:left w:val="none" w:sz="0" w:space="0" w:color="auto"/>
        <w:bottom w:val="none" w:sz="0" w:space="0" w:color="auto"/>
        <w:right w:val="none" w:sz="0" w:space="0" w:color="auto"/>
      </w:divBdr>
    </w:div>
    <w:div w:id="1814326194">
      <w:bodyDiv w:val="1"/>
      <w:marLeft w:val="0"/>
      <w:marRight w:val="0"/>
      <w:marTop w:val="0"/>
      <w:marBottom w:val="0"/>
      <w:divBdr>
        <w:top w:val="none" w:sz="0" w:space="0" w:color="auto"/>
        <w:left w:val="none" w:sz="0" w:space="0" w:color="auto"/>
        <w:bottom w:val="none" w:sz="0" w:space="0" w:color="auto"/>
        <w:right w:val="none" w:sz="0" w:space="0" w:color="auto"/>
      </w:divBdr>
    </w:div>
    <w:div w:id="1995639688">
      <w:bodyDiv w:val="1"/>
      <w:marLeft w:val="0"/>
      <w:marRight w:val="0"/>
      <w:marTop w:val="0"/>
      <w:marBottom w:val="0"/>
      <w:divBdr>
        <w:top w:val="none" w:sz="0" w:space="0" w:color="auto"/>
        <w:left w:val="none" w:sz="0" w:space="0" w:color="auto"/>
        <w:bottom w:val="none" w:sz="0" w:space="0" w:color="auto"/>
        <w:right w:val="none" w:sz="0" w:space="0" w:color="auto"/>
      </w:divBdr>
    </w:div>
    <w:div w:id="20733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_rels/header2.xml.rels><?xml version="1.0" encoding="UTF-8" standalone="yes"?>

<Relationships  xmlns="http://schemas.openxmlformats.org/package/2006/relationships">
<Relationship Id="rId1" Type="http://schemas.openxmlformats.org/officeDocument/2006/relationships/image" Target="media/image2.png"/>
</Relationships>

</file>

<file path=word/_rels/header3.xml.rels><?xml version="1.0" encoding="UTF-8" standalone="yes"?>

<Relationships  xmlns="http://schemas.openxmlformats.org/package/2006/relationships">
<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Mayo Clinic 1">
      <a:dk1>
        <a:srgbClr val="000000"/>
      </a:dk1>
      <a:lt1>
        <a:srgbClr val="FFFFFF"/>
      </a:lt1>
      <a:dk2>
        <a:srgbClr val="000000"/>
      </a:dk2>
      <a:lt2>
        <a:srgbClr val="FFFFFF"/>
      </a:lt2>
      <a:accent1>
        <a:srgbClr val="0057B8"/>
      </a:accent1>
      <a:accent2>
        <a:srgbClr val="009CDE"/>
      </a:accent2>
      <a:accent3>
        <a:srgbClr val="FFC845"/>
      </a:accent3>
      <a:accent4>
        <a:srgbClr val="00873E"/>
      </a:accent4>
      <a:accent5>
        <a:srgbClr val="8246AF"/>
      </a:accent5>
      <a:accent6>
        <a:srgbClr val="E3002B"/>
      </a:accent6>
      <a:hlink>
        <a:srgbClr val="009CDE"/>
      </a:hlink>
      <a:folHlink>
        <a:srgbClr val="00000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670</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Rmarkdown output examples</dc:title>
  <dc:creator>Author Name</dc:creator>
  <cp:keywords/>
  <dcterms:created xsi:type="dcterms:W3CDTF">2021-03-27T21:59:14Z</dcterms:created>
  <dcterms:modified xsi:type="dcterms:W3CDTF">2021-03-27T17:59:15Z</dcterms:modified>
  <cp:lastModifiedBy>m208076</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March, 2021</vt:lpwstr>
  </property>
  <property fmtid="{D5CDD505-2E9C-101B-9397-08002B2CF9AE}" pid="3" name="output">
    <vt:lpwstr>mayodown::mayodocx</vt:lpwstr>
  </property>
</Properties>
</file>