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t xml:space="preserve"/>
      </w:r>
    </w:p>
    <w:p>
      <w:pPr>
        <w:spacing w:after="80" w:before="0"/>
        <w:jc w:val="center"/>
      </w:pPr>
      <w:r>
        <w:rPr>
          <w:rFonts w:ascii="Arial" w:cs="Arial" w:eastAsia="Arial" w:hAnsi="Arial"/>
          <w:b/>
          <w:bCs/>
          <w:color w:val="1A3A5C"/>
          <w:sz w:val="20"/>
          <w:szCs w:val="20"/>
        </w:rPr>
        <w:t xml:space="preserve">PT KRAMA YUDHA TIGA BERLIAN MOTORS</w:t>
      </w:r>
    </w:p>
    <w:p>
      <w:pPr>
        <w:spacing w:after="900" w:before="0"/>
        <w:jc w:val="center"/>
      </w:pPr>
      <w:r>
        <w:rPr>
          <w:rFonts w:ascii="Arial" w:cs="Arial" w:eastAsia="Arial" w:hAnsi="Arial"/>
          <w:color w:val="2E6DA4"/>
          <w:sz w:val="18"/>
          <w:szCs w:val="18"/>
        </w:rPr>
        <w:t xml:space="preserve">Catatan Lapangan Teknisi — Dokumentasi Kasus Servis</w:t>
      </w:r>
    </w:p>
    <w:p>
      <w:pPr>
        <w:spacing w:after="120" w:before="0"/>
        <w:jc w:val="center"/>
      </w:pPr>
      <w:r>
        <w:rPr>
          <w:rFonts w:ascii="Arial" w:cs="Arial" w:eastAsia="Arial" w:hAnsi="Arial"/>
          <w:color w:val="666666"/>
          <w:sz w:val="22"/>
          <w:szCs w:val="22"/>
        </w:rPr>
        <w:t xml:space="preserve">Kasus #09</w:t>
      </w:r>
    </w:p>
    <w:p>
      <w:pPr>
        <w:spacing w:after="280" w:before="0"/>
        <w:jc w:val="center"/>
      </w:pPr>
      <w:r>
        <w:rPr>
          <w:rFonts w:ascii="Arial" w:cs="Arial" w:eastAsia="Arial" w:hAnsi="Arial"/>
          <w:b/>
          <w:bCs/>
          <w:color w:val="1A3A5C"/>
          <w:sz w:val="42"/>
          <w:szCs w:val="42"/>
        </w:rPr>
        <w:t xml:space="preserve">Mesin Mati Mendadak — Solar Terkontaminasi Air dari SPBU Terpencil</w:t>
      </w:r>
    </w:p>
    <w:p>
      <w:pPr>
        <w:spacing w:after="0" w:before="0"/>
        <w:jc w:val="center"/>
      </w:pPr>
      <w:r>
        <w:rPr>
          <w:rFonts w:ascii="Arial" w:cs="Arial" w:eastAsia="Arial" w:hAnsi="Arial"/>
          <w:b/>
          <w:bCs/>
          <w:color w:val="2E6DA4"/>
          <w:sz w:val="22"/>
          <w:szCs w:val="22"/>
        </w:rPr>
        <w:t xml:space="preserve">Berlaku pada Fuso Canter FE 74 HD dan Fuso Fighter X FN61 FSL</w:t>
      </w:r>
    </w:p>
    <w:p>
      <w:r>
        <w:br w:type="page"/>
      </w:r>
    </w:p>
    <w:p>
      <w:pPr>
        <w:pBdr>
          <w:bottom w:val="single" w:color="2E6DA4" w:sz="6" w:space="1"/>
        </w:pBdr>
        <w:spacing w:after="100" w:before="280"/>
      </w:pPr>
      <w:r>
        <w:rPr>
          <w:rFonts w:ascii="Arial" w:cs="Arial" w:eastAsia="Arial" w:hAnsi="Arial"/>
          <w:b/>
          <w:bCs/>
          <w:color w:val="1A3A5C"/>
          <w:sz w:val="26"/>
          <w:szCs w:val="26"/>
        </w:rPr>
        <w:t xml:space="preserve">Informasi Kasus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Model Kendaraan</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Berlaku untuk Canter FE 74 HD dan Fighter X FN61 FSL (kasus ini: Canter)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Kilometer</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±31.000 km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Lokasi Kasus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Jalur distribusi pedesaan, Kalimantan Utara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Kondisi Operasi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Perjalanan jauh, mengisi BBM di SPBU kecil non-franchise di daerah terpencil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Konteks Eskalasi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Mesin mati mendadak di jalan, tidak bisa dihidupkan kembali</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Keluhan Pengemudi</w:t>
      </w:r>
    </w:p>
    <w:p>
      <w:pPr>
        <w:pStyle w:val="ListParagraph"/>
        <w:numPr>
          <w:ilvl w:val="0"/>
          <w:numId w:val="2"/>
        </w:numPr>
        <w:spacing w:after="50" w:before="0"/>
      </w:pPr>
      <w:r>
        <w:rPr>
          <w:rFonts w:ascii="Arial" w:cs="Arial" w:eastAsia="Arial" w:hAnsi="Arial"/>
          <w:color w:val="333333"/>
          <w:sz w:val="20"/>
          <w:szCs w:val="20"/>
        </w:rPr>
        <w:t xml:space="preserve">Mesin mati mendadak saat berkendara, tanpa ada peringatan atau gejala sebelumnya</w:t>
      </w:r>
    </w:p>
    <w:p>
      <w:pPr>
        <w:pStyle w:val="ListParagraph"/>
        <w:numPr>
          <w:ilvl w:val="0"/>
          <w:numId w:val="2"/>
        </w:numPr>
        <w:spacing w:after="50" w:before="0"/>
      </w:pPr>
      <w:r>
        <w:rPr>
          <w:rFonts w:ascii="Arial" w:cs="Arial" w:eastAsia="Arial" w:hAnsi="Arial"/>
          <w:color w:val="333333"/>
          <w:sz w:val="20"/>
          <w:szCs w:val="20"/>
        </w:rPr>
        <w:t xml:space="preserve">Setelah mati, mesin bisa di-cranking normal tapi tidak mau menyala sama sekali</w:t>
      </w:r>
    </w:p>
    <w:p>
      <w:pPr>
        <w:pStyle w:val="ListParagraph"/>
        <w:numPr>
          <w:ilvl w:val="0"/>
          <w:numId w:val="2"/>
        </w:numPr>
        <w:spacing w:after="50" w:before="0"/>
      </w:pPr>
      <w:r>
        <w:rPr>
          <w:rFonts w:ascii="Arial" w:cs="Arial" w:eastAsia="Arial" w:hAnsi="Arial"/>
          <w:color w:val="333333"/>
          <w:sz w:val="20"/>
          <w:szCs w:val="20"/>
        </w:rPr>
        <w:t xml:space="preserve">Tidak ada lampu peringatan yang menyala sebelum mesin mati</w:t>
      </w:r>
    </w:p>
    <w:p>
      <w:pPr>
        <w:pStyle w:val="ListParagraph"/>
        <w:numPr>
          <w:ilvl w:val="0"/>
          <w:numId w:val="2"/>
        </w:numPr>
        <w:spacing w:after="50" w:before="0"/>
      </w:pPr>
      <w:r>
        <w:rPr>
          <w:rFonts w:ascii="Arial" w:cs="Arial" w:eastAsia="Arial" w:hAnsi="Arial"/>
          <w:color w:val="333333"/>
          <w:sz w:val="20"/>
          <w:szCs w:val="20"/>
        </w:rPr>
        <w:t xml:space="preserve">Kejadian terjadi sekitar 3-4 jam setelah pengisian BBM di SPBU pinggir jalan</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Yang Sudah Dicek Sebelum Eskalasi ke Teknisi Senior</w:t>
      </w:r>
    </w:p>
    <w:p>
      <w:pPr>
        <w:spacing w:after="80" w:before="0"/>
      </w:pPr>
      <w:r>
        <w:rPr>
          <w:rFonts w:ascii="Arial" w:cs="Arial" w:eastAsia="Arial" w:hAnsi="Arial"/>
          <w:color w:val="333333"/>
          <w:sz w:val="20"/>
          <w:szCs w:val="20"/>
        </w:rPr>
        <w:t xml:space="preserve">Semua pemeriksaan berikut sudah dilakukan oleh teknisi bengkel dan hasilnya normal atau tidak ditemukan masalah:</w:t>
      </w:r>
    </w:p>
    <w:p>
      <w:pPr>
        <w:pStyle w:val="ListParagraph"/>
        <w:numPr>
          <w:ilvl w:val="0"/>
          <w:numId w:val="2"/>
        </w:numPr>
        <w:spacing w:after="50" w:before="0"/>
      </w:pPr>
      <w:r>
        <w:rPr>
          <w:rFonts w:ascii="Arial" w:cs="Arial" w:eastAsia="Arial" w:hAnsi="Arial"/>
          <w:color w:val="333333"/>
          <w:sz w:val="20"/>
          <w:szCs w:val="20"/>
        </w:rPr>
        <w:t xml:space="preserve">Baterai — voltage normal, cranking kuat</w:t>
      </w:r>
    </w:p>
    <w:p>
      <w:pPr>
        <w:pStyle w:val="ListParagraph"/>
        <w:numPr>
          <w:ilvl w:val="0"/>
          <w:numId w:val="2"/>
        </w:numPr>
        <w:spacing w:after="50" w:before="0"/>
      </w:pPr>
      <w:r>
        <w:rPr>
          <w:rFonts w:ascii="Arial" w:cs="Arial" w:eastAsia="Arial" w:hAnsi="Arial"/>
          <w:color w:val="333333"/>
          <w:sz w:val="20"/>
          <w:szCs w:val="20"/>
        </w:rPr>
        <w:t xml:space="preserve">Fuel pump — ada sinyal tekanan saat priming manual</w:t>
      </w:r>
    </w:p>
    <w:p>
      <w:pPr>
        <w:pStyle w:val="ListParagraph"/>
        <w:numPr>
          <w:ilvl w:val="0"/>
          <w:numId w:val="2"/>
        </w:numPr>
        <w:spacing w:after="50" w:before="0"/>
      </w:pPr>
      <w:r>
        <w:rPr>
          <w:rFonts w:ascii="Arial" w:cs="Arial" w:eastAsia="Arial" w:hAnsi="Arial"/>
          <w:color w:val="333333"/>
          <w:sz w:val="20"/>
          <w:szCs w:val="20"/>
        </w:rPr>
        <w:t xml:space="preserve">Busi pijar (glow plug) — semua normal</w:t>
      </w:r>
    </w:p>
    <w:p>
      <w:pPr>
        <w:pStyle w:val="ListParagraph"/>
        <w:numPr>
          <w:ilvl w:val="0"/>
          <w:numId w:val="2"/>
        </w:numPr>
        <w:spacing w:after="50" w:before="0"/>
      </w:pPr>
      <w:r>
        <w:rPr>
          <w:rFonts w:ascii="Arial" w:cs="Arial" w:eastAsia="Arial" w:hAnsi="Arial"/>
          <w:color w:val="333333"/>
          <w:sz w:val="20"/>
          <w:szCs w:val="20"/>
        </w:rPr>
        <w:t xml:space="preserve">Sekering dan relay sistem bahan bakar — semua normal</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Temuan Aktual</w:t>
      </w:r>
    </w:p>
    <w:p>
      <w:pPr>
        <w:spacing w:after="80" w:before="0"/>
      </w:pPr>
      <w:r>
        <w:rPr>
          <w:rFonts w:ascii="Arial" w:cs="Arial" w:eastAsia="Arial" w:hAnsi="Arial"/>
          <w:color w:val="333333"/>
          <w:sz w:val="20"/>
          <w:szCs w:val="20"/>
        </w:rPr>
        <w:t xml:space="preserve">Setelah bertanya ke pengemudi tentang riwayat perjalanan, diketahui bahwa pengisian BBM terakhir dilakukan di SPBU kecil non-franchise di daerah yang sangat terpencil.</w:t>
      </w:r>
    </w:p>
    <w:p>
      <w:pPr>
        <w:spacing w:after="80" w:before="0"/>
      </w:pPr>
      <w:r>
        <w:rPr>
          <w:rFonts w:ascii="Arial" w:cs="Arial" w:eastAsia="Arial" w:hAnsi="Arial"/>
          <w:color w:val="333333"/>
          <w:sz w:val="20"/>
          <w:szCs w:val="20"/>
        </w:rPr>
        <w:t xml:space="preserve">Sampel solar diambil dari tangki menggunakan selang kecil dan ditampung di botol bening. Terlihat jelas solar keruh dan ada lapisan air terpisah di bagian bawah botol — indikasi kuat kontaminasi air yang signifikan.</w:t>
      </w:r>
    </w:p>
    <w:p>
      <w:pPr>
        <w:spacing w:after="80" w:before="0"/>
      </w:pPr>
      <w:r>
        <w:rPr>
          <w:rFonts w:ascii="Arial" w:cs="Arial" w:eastAsia="Arial" w:hAnsi="Arial"/>
          <w:color w:val="333333"/>
          <w:sz w:val="20"/>
          <w:szCs w:val="20"/>
        </w:rPr>
        <w:t xml:space="preserve">Air dalam solar dalam jumlah besar menyebabkan sistem injeksi berhenti bekerja: air tidak compressible seperti solar, sehingga ketika pompa injeksi mencoba mengompresi "solar" yang sebenarnya mengandung banyak air, tekanan injeksi tidak terbentuk dengan benar. Mesin mati dan tidak mau menyala.</w:t>
      </w:r>
    </w:p>
    <w:p>
      <w:pPr>
        <w:spacing w:after="80" w:before="0"/>
      </w:pPr>
      <w:r>
        <w:rPr>
          <w:rFonts w:ascii="Arial" w:cs="Arial" w:eastAsia="Arial" w:hAnsi="Arial"/>
          <w:color w:val="333333"/>
          <w:sz w:val="20"/>
          <w:szCs w:val="20"/>
        </w:rPr>
        <w:t xml:space="preserve">Pemeriksaan injector setelah pengosongan tangki menunjukkan dua dari empat injector mengalami kerusakan pada presisi internal akibat water hammer — air yang terkompresi paksa merusak toleransi sangat ketat pada nozzle injector.</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Tindakan dan Solusi</w:t>
      </w:r>
    </w:p>
    <w:p>
      <w:pPr>
        <w:pStyle w:val="ListParagraph"/>
        <w:numPr>
          <w:ilvl w:val="0"/>
          <w:numId w:val="2"/>
        </w:numPr>
        <w:spacing w:after="50" w:before="0"/>
      </w:pPr>
      <w:r>
        <w:rPr>
          <w:rFonts w:ascii="Arial" w:cs="Arial" w:eastAsia="Arial" w:hAnsi="Arial"/>
          <w:color w:val="333333"/>
          <w:sz w:val="20"/>
          <w:szCs w:val="20"/>
        </w:rPr>
        <w:t xml:space="preserve">Kuras tangki bahan bakar sepenuhnya, bilas dengan solar bersih</w:t>
      </w:r>
    </w:p>
    <w:p>
      <w:pPr>
        <w:pStyle w:val="ListParagraph"/>
        <w:numPr>
          <w:ilvl w:val="0"/>
          <w:numId w:val="2"/>
        </w:numPr>
        <w:spacing w:after="50" w:before="0"/>
      </w:pPr>
      <w:r>
        <w:rPr>
          <w:rFonts w:ascii="Arial" w:cs="Arial" w:eastAsia="Arial" w:hAnsi="Arial"/>
          <w:color w:val="333333"/>
          <w:sz w:val="20"/>
          <w:szCs w:val="20"/>
        </w:rPr>
        <w:t xml:space="preserve">Ganti filter bahan bakar dan drain water separator</w:t>
      </w:r>
    </w:p>
    <w:p>
      <w:pPr>
        <w:pStyle w:val="ListParagraph"/>
        <w:numPr>
          <w:ilvl w:val="0"/>
          <w:numId w:val="2"/>
        </w:numPr>
        <w:spacing w:after="50" w:before="0"/>
      </w:pPr>
      <w:r>
        <w:rPr>
          <w:rFonts w:ascii="Arial" w:cs="Arial" w:eastAsia="Arial" w:hAnsi="Arial"/>
          <w:color w:val="333333"/>
          <w:sz w:val="20"/>
          <w:szCs w:val="20"/>
        </w:rPr>
        <w:t xml:space="preserve">Bleeding seluruh sistem bahan bakar</w:t>
      </w:r>
    </w:p>
    <w:p>
      <w:pPr>
        <w:pStyle w:val="ListParagraph"/>
        <w:numPr>
          <w:ilvl w:val="0"/>
          <w:numId w:val="2"/>
        </w:numPr>
        <w:spacing w:after="50" w:before="0"/>
      </w:pPr>
      <w:r>
        <w:rPr>
          <w:rFonts w:ascii="Arial" w:cs="Arial" w:eastAsia="Arial" w:hAnsi="Arial"/>
          <w:color w:val="333333"/>
          <w:sz w:val="20"/>
          <w:szCs w:val="20"/>
        </w:rPr>
        <w:t xml:space="preserve">Periksa semua injector — dua injector perlu overhaul akibat kerusakan internal</w:t>
      </w:r>
    </w:p>
    <w:p>
      <w:pPr>
        <w:pStyle w:val="ListParagraph"/>
        <w:numPr>
          <w:ilvl w:val="0"/>
          <w:numId w:val="2"/>
        </w:numPr>
        <w:spacing w:after="50" w:before="0"/>
      </w:pPr>
      <w:r>
        <w:rPr>
          <w:rFonts w:ascii="Arial" w:cs="Arial" w:eastAsia="Arial" w:hAnsi="Arial"/>
          <w:color w:val="333333"/>
          <w:sz w:val="20"/>
          <w:szCs w:val="20"/>
        </w:rPr>
        <w:t xml:space="preserve">Isi ulang dengan solar bersih dari sumber yang dapat dipercaya</w:t>
      </w:r>
    </w:p>
    <w:p>
      <w:pPr>
        <w:pStyle w:val="ListParagraph"/>
        <w:numPr>
          <w:ilvl w:val="0"/>
          <w:numId w:val="2"/>
        </w:numPr>
        <w:spacing w:after="50" w:before="0"/>
      </w:pPr>
      <w:r>
        <w:rPr>
          <w:rFonts w:ascii="Arial" w:cs="Arial" w:eastAsia="Arial" w:hAnsi="Arial"/>
          <w:color w:val="333333"/>
          <w:sz w:val="20"/>
          <w:szCs w:val="20"/>
        </w:rPr>
        <w:t xml:space="preserve">Catat nomor SPBU dan laporkan ke pihak terkait untuk tindak lanjut</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Catatan Lapangan Teknisi</w:t>
      </w:r>
    </w:p>
    <w:p>
      <w:pPr>
        <w:spacing w:after="80" w:before="0"/>
      </w:pPr>
      <w:r>
        <w:rPr>
          <w:rFonts w:ascii="Arial" w:cs="Arial" w:eastAsia="Arial" w:hAnsi="Arial"/>
          <w:color w:val="333333"/>
          <w:sz w:val="20"/>
          <w:szCs w:val="20"/>
        </w:rPr>
        <w:t xml:space="preserve">Dokumentasi pengalaman lapangan — ditulis berdasarkan observasi dan penanganan langsung kasus ini:</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AF3DE" w:val="clear"/>
            <w:tcMar>
              <w:top w:type="dxa" w:w="160"/>
              <w:left w:type="dxa" w:w="200"/>
              <w:bottom w:type="dxa" w:w="160"/>
              <w:right w:type="dxa" w:w="200"/>
            </w:tcMar>
          </w:tcPr>
          <w:p>
            <w:pPr>
              <w:spacing w:after="80" w:before="0"/>
            </w:pPr>
            <w:r>
              <w:rPr>
                <w:rFonts w:ascii="Arial" w:cs="Arial" w:eastAsia="Arial" w:hAnsi="Arial"/>
                <w:i/>
                <w:iCs/>
                <w:color w:val="0F5132"/>
                <w:sz w:val="20"/>
                <w:szCs w:val="20"/>
              </w:rPr>
              <w:t xml:space="preserve">Mesin mati mendadak tanpa peringatan dan tidak mau start — itu situasi yang membuat panik. Tapi kalau tahu cara baca pola, diagnosis pertamanya sebenarnya tidak susah.</w:t>
            </w:r>
          </w:p>
          <w:p>
            <w:pPr>
              <w:spacing w:after="80" w:before="0"/>
            </w:pPr>
            <w:r>
              <w:rPr>
                <w:rFonts w:ascii="Arial" w:cs="Arial" w:eastAsia="Arial" w:hAnsi="Arial"/>
                <w:i/>
                <w:iCs/>
                <w:color w:val="0F5132"/>
                <w:sz w:val="20"/>
                <w:szCs w:val="20"/>
              </w:rPr>
              <w:t xml:space="preserve">Pertanyaan pertama yang selalu saya ajukan: terakhir isi BBM di mana dan kapan? Pada kasus ini jawabannya SPBU kecil di daerah terpencil beberapa jam sebelumnya. Langsung curiga kualitas BBM.</w:t>
            </w:r>
          </w:p>
          <w:p>
            <w:pPr>
              <w:spacing w:after="80" w:before="0"/>
            </w:pPr>
            <w:r>
              <w:rPr>
                <w:rFonts w:ascii="Arial" w:cs="Arial" w:eastAsia="Arial" w:hAnsi="Arial"/>
                <w:i/>
                <w:iCs/>
                <w:color w:val="0F5132"/>
                <w:sz w:val="20"/>
                <w:szCs w:val="20"/>
              </w:rPr>
              <w:t xml:space="preserve">Cara verifikasi cepat tanpa alat: ambil sedikit solar dari tangki, taruh di wadah bening seperti botol air minum bekas. Solar murni warnanya jernih kekuningan. Kalau keruh, atau ada lapisan bening di bawah yang terpisah — itu air. Tidak perlu alat laboratorium.</w:t>
            </w:r>
          </w:p>
          <w:p>
            <w:pPr>
              <w:spacing w:after="80" w:before="0"/>
            </w:pPr>
            <w:r>
              <w:rPr>
                <w:rFonts w:ascii="Arial" w:cs="Arial" w:eastAsia="Arial" w:hAnsi="Arial"/>
                <w:i/>
                <w:iCs/>
                <w:color w:val="0F5132"/>
                <w:sz w:val="20"/>
                <w:szCs w:val="20"/>
              </w:rPr>
              <w:t xml:space="preserve">Yang kadang menjadi masalah: pengemudi tidak menghubungkan kejadian mesin mati dengan isi BBM beberapa jam sebelumnya. Jeda waktu itu membuat mereka tidak pikir ke sana. Itulah kenapa pertanyaan history BBM harus selalu diajukan, bukan hanya pertanyaan teknis.</w:t>
            </w:r>
          </w:p>
          <w:p>
            <w:pPr>
              <w:spacing w:after="80" w:before="0"/>
            </w:pPr>
            <w:r>
              <w:rPr>
                <w:rFonts w:ascii="Arial" w:cs="Arial" w:eastAsia="Arial" w:hAnsi="Arial"/>
                <w:i/>
                <w:iCs/>
                <w:color w:val="0F5132"/>
                <w:sz w:val="20"/>
                <w:szCs w:val="20"/>
              </w:rPr>
              <w:t xml:space="preserve">Saran untuk operasi di daerah terpencil: kalau terpaksa isi di SPBU tidak dikenal, perhatikan kondisi SPBU. Tangki SPBU yang tidak terawat rentan terkontaminasi air hujan. Lebih baik bawa jeriken berisi solar bersih dari kota terakhir daripada ambil risiko di SPBU yang kondisinya meragukan.</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Lesson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3CD" w:val="clear"/>
            <w:tcMar>
              <w:top w:type="dxa" w:w="160"/>
              <w:left w:type="dxa" w:w="200"/>
              <w:bottom w:type="dxa" w:w="160"/>
              <w:right w:type="dxa" w:w="200"/>
            </w:tcMar>
          </w:tcPr>
          <w:p>
            <w:pPr>
              <w:spacing w:after="0" w:before="0"/>
            </w:pPr>
            <w:r>
              <w:rPr>
                <w:rFonts w:ascii="Arial" w:cs="Arial" w:eastAsia="Arial" w:hAnsi="Arial"/>
                <w:b/>
                <w:bCs/>
                <w:color w:val="633806"/>
                <w:sz w:val="20"/>
                <w:szCs w:val="20"/>
              </w:rPr>
              <w:t xml:space="preserve">Lesson Learned: </w:t>
            </w:r>
            <w:r>
              <w:rPr>
                <w:rFonts w:ascii="Arial" w:cs="Arial" w:eastAsia="Arial" w:hAnsi="Arial"/>
                <w:color w:val="633806"/>
                <w:sz w:val="20"/>
                <w:szCs w:val="20"/>
              </w:rPr>
              <w:t xml:space="preserve">Mesin mati mendadak setelah pengisian BBM di SPBU terpencil — sebelum diagnosis komponen, ambil sampel solar dari tangki dan periksa di wadah bening. Solar keruh atau ada lapisan air adalah konfirmasi kontaminasi. Kuras tangki sebelum diagnosis lebih jauh.</w:t>
            </w:r>
          </w:p>
        </w:tc>
      </w:tr>
    </w:tbl>
    <w:p>
      <w:pPr>
        <w:spacing w:after="6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2026-05-30T15:46:23.831Z</dcterms:created>
  <dcterms:modified xsi:type="dcterms:W3CDTF">2026-05-30T15:46:23.831Z</dcterms:modified>
</cp:coreProperties>
</file>

<file path=docProps/custom.xml><?xml version="1.0" encoding="utf-8"?>
<Properties xmlns="http://schemas.openxmlformats.org/officeDocument/2006/custom-properties" xmlns:vt="http://schemas.openxmlformats.org/officeDocument/2006/docPropsVTypes"/>
</file>