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Our Class Plan: the new rules (Monday 26 October)</w:t>
      </w:r>
    </w:p>
    <w:p>
      <w:pPr>
        <w:spacing w:after="100"/>
      </w:pPr>
      <w:r>
        <w:rPr>
          <w:color w:val="475569"/>
        </w:rPr>
        <w:t xml:space="preserve">35 minutes · 4B at 09:45 · 4A at 10:30 · A1 · smartboard: class-reset/index.html (lesson 1) · no new content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class-reset/poster.html (on the wall), class-reset/voice-box.html (slips + the box), class-reset/promise-paper.html (one per pupil, 2 per A4). A real bell. Open class-reset/index.html on the board before the pupils come in.</w:t>
      </w:r>
    </w:p>
    <w:p>
      <w:pPr>
        <w:spacing w:after="70"/>
      </w:pPr>
      <w:r>
        <w:rPr>
          <w:b/>
          <w:bCs/>
        </w:rPr>
        <w:t xml:space="preserve">Classes. </w:t>
      </w:r>
      <w:r>
        <w:t xml:space="preserve">4B (09:45) and 4A (10:30). 4A goes straight on to the Alice rehearsal at 11:15, so the light can stay on into the next lesson.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Today: our class plan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class-reset/index.html (lesson 1). Make 4 teams. Say warmly: “A new plan, so everybody can learn and feel good.”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 in teams; listen.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Calm, slow voice all lesson.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Our 3 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each rule and act it together: Sit · One voice, hand up · Bell = stop. Then the Bell game twice.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 each rule; freeze on the bell.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 in 5 seconds or less = +1 every team. Praise the whole class.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traffic light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Green = calm bonus; yellow = 10 seconds to be calm; red = stop, sit, silent 1 minute. Play “Which colour?” with the teams.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choose the colour.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Say clearly: the light is about the class, never one pupil. A wrong answer only gets a hint.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Moving in class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Practise Stand, Sit, Hands up, Quiet, Eyes on me. Then START, move 20 seconds, STOP: sit in 5 seconds.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 and freeze.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 down 5–4–3–2–1 with fingers.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If we forget a rule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5 cards (warning → move seat → no game and a note → out of the lesson; I can ask for help). Same for all, private.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Repeat: Please. Thank you. Your turn. Can I help? Sorry.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Plain and calm; no examples about real pupils.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Class Voice Box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box and the 4 slips. Read on Tuesday and Friday; worries never read aloud.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“Finish the sentence” with thank-you, idea, help only.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 not ask for real worries in front of the class.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Practice lesson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the light clock. Simon says with the commands. If loud: Yellow, wait calmly.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 Simon says.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full green minute = +1 every team.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Promise and finish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team says a promise (+2). Promise paper: tick, write a goal, sign.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Sign; at the door say one rule.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papers in the class file.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Do not. </w:t>
      </w:r>
      <w:r>
        <w:t xml:space="preserve">Name pupils on the board or talk about last week. Use +10 / −10 on the Class Board privately.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Each pupil says one rule at the door (door pass).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