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3973" w14:textId="77777777" w:rsidR="009158B4" w:rsidRDefault="009158B4" w:rsidP="009158B4"/>
    <w:p w14:paraId="2876EC7C" w14:textId="074CB9C6" w:rsidR="009158B4" w:rsidRPr="007F5CDC" w:rsidRDefault="00B029AE" w:rsidP="1139E666">
      <w:pPr>
        <w:jc w:val="both"/>
        <w:rPr>
          <w:rFonts w:asciiTheme="minorHAnsi" w:hAnsiTheme="minorHAnsi"/>
        </w:rPr>
      </w:pPr>
      <w:r w:rsidRPr="1139E666">
        <w:rPr>
          <w:rFonts w:asciiTheme="minorHAnsi" w:hAnsiTheme="minorHAnsi"/>
        </w:rPr>
        <w:t>May</w:t>
      </w:r>
      <w:r w:rsidR="009158B4" w:rsidRPr="1139E666">
        <w:rPr>
          <w:rFonts w:asciiTheme="minorHAnsi" w:hAnsiTheme="minorHAnsi"/>
        </w:rPr>
        <w:t xml:space="preserve"> </w:t>
      </w:r>
      <w:r w:rsidRPr="1139E666">
        <w:rPr>
          <w:rFonts w:asciiTheme="minorHAnsi" w:hAnsiTheme="minorHAnsi"/>
        </w:rPr>
        <w:t>1</w:t>
      </w:r>
      <w:r w:rsidR="009158B4" w:rsidRPr="1139E666">
        <w:rPr>
          <w:rFonts w:asciiTheme="minorHAnsi" w:hAnsiTheme="minorHAnsi"/>
        </w:rPr>
        <w:t>, 202</w:t>
      </w:r>
      <w:r w:rsidR="0094157C" w:rsidRPr="1139E666">
        <w:rPr>
          <w:rFonts w:asciiTheme="minorHAnsi" w:hAnsiTheme="minorHAnsi"/>
        </w:rPr>
        <w:t>6</w:t>
      </w:r>
    </w:p>
    <w:p w14:paraId="755B26B0" w14:textId="77777777" w:rsidR="009158B4" w:rsidRDefault="009158B4" w:rsidP="009158B4"/>
    <w:p w14:paraId="66954BFE" w14:textId="3126F506" w:rsidR="009158B4" w:rsidRPr="009940AC" w:rsidRDefault="009158B4" w:rsidP="1139E666">
      <w:pPr>
        <w:rPr>
          <w:rFonts w:asciiTheme="minorHAnsi" w:hAnsiTheme="minorHAnsi"/>
        </w:rPr>
      </w:pPr>
      <w:r w:rsidRPr="1139E666">
        <w:rPr>
          <w:rFonts w:asciiTheme="minorHAnsi" w:hAnsiTheme="minorHAnsi"/>
        </w:rPr>
        <w:t>TO:</w:t>
      </w:r>
      <w:r>
        <w:tab/>
      </w:r>
      <w:r>
        <w:tab/>
      </w:r>
      <w:r w:rsidR="009B3961" w:rsidRPr="1139E666">
        <w:rPr>
          <w:rFonts w:asciiTheme="minorHAnsi" w:hAnsiTheme="minorHAnsi"/>
        </w:rPr>
        <w:t>Kenneth P. McFarland</w:t>
      </w:r>
    </w:p>
    <w:p w14:paraId="1808A661" w14:textId="4360EE80" w:rsidR="009158B4" w:rsidRPr="009940AC" w:rsidRDefault="009B3961" w:rsidP="1139E666">
      <w:pPr>
        <w:ind w:left="720" w:firstLine="720"/>
        <w:rPr>
          <w:rFonts w:asciiTheme="minorHAnsi" w:hAnsiTheme="minorHAnsi"/>
        </w:rPr>
      </w:pPr>
      <w:r w:rsidRPr="1139E666">
        <w:rPr>
          <w:rFonts w:asciiTheme="minorHAnsi" w:hAnsiTheme="minorHAnsi"/>
        </w:rPr>
        <w:t>Clinical</w:t>
      </w:r>
      <w:r w:rsidR="00B029AE" w:rsidRPr="1139E666">
        <w:rPr>
          <w:rFonts w:asciiTheme="minorHAnsi" w:hAnsiTheme="minorHAnsi"/>
        </w:rPr>
        <w:t xml:space="preserve"> Associate</w:t>
      </w:r>
      <w:r w:rsidRPr="1139E666">
        <w:rPr>
          <w:rFonts w:asciiTheme="minorHAnsi" w:hAnsiTheme="minorHAnsi"/>
        </w:rPr>
        <w:t xml:space="preserve"> Professor</w:t>
      </w:r>
    </w:p>
    <w:p w14:paraId="1EE39E6C" w14:textId="77777777" w:rsidR="009158B4" w:rsidRDefault="009158B4" w:rsidP="009158B4">
      <w:pPr>
        <w:rPr>
          <w:rFonts w:asciiTheme="minorHAnsi" w:hAnsiTheme="minorHAnsi"/>
        </w:rPr>
      </w:pPr>
    </w:p>
    <w:p w14:paraId="3C3B6EF7" w14:textId="2CC18E45" w:rsidR="009158B4" w:rsidRPr="00E46B34" w:rsidRDefault="009158B4" w:rsidP="1139E666">
      <w:pPr>
        <w:rPr>
          <w:rFonts w:asciiTheme="minorHAnsi" w:hAnsiTheme="minorHAnsi"/>
        </w:rPr>
      </w:pPr>
      <w:r w:rsidRPr="1139E666">
        <w:rPr>
          <w:rFonts w:asciiTheme="minorHAnsi" w:hAnsiTheme="minorHAnsi"/>
        </w:rPr>
        <w:t>FROM:</w:t>
      </w:r>
      <w:r>
        <w:tab/>
      </w:r>
      <w:r>
        <w:tab/>
      </w:r>
      <w:r w:rsidR="007A57A5" w:rsidRPr="1139E666">
        <w:rPr>
          <w:rFonts w:asciiTheme="minorHAnsi" w:hAnsiTheme="minorHAnsi"/>
        </w:rPr>
        <w:t>Wendy Boswell</w:t>
      </w:r>
    </w:p>
    <w:p w14:paraId="6FC55ACD" w14:textId="22F8F820" w:rsidR="009158B4" w:rsidRPr="00E46B34" w:rsidRDefault="0047605A" w:rsidP="1139E666">
      <w:pPr>
        <w:ind w:left="720" w:firstLine="720"/>
        <w:rPr>
          <w:rFonts w:asciiTheme="minorHAnsi" w:hAnsiTheme="minorHAnsi"/>
        </w:rPr>
      </w:pPr>
      <w:r w:rsidRPr="1139E666">
        <w:rPr>
          <w:rFonts w:asciiTheme="minorHAnsi" w:hAnsiTheme="minorHAnsi"/>
        </w:rPr>
        <w:t>Interim</w:t>
      </w:r>
      <w:r w:rsidR="007A57A5" w:rsidRPr="1139E666">
        <w:rPr>
          <w:rFonts w:asciiTheme="minorHAnsi" w:hAnsiTheme="minorHAnsi"/>
        </w:rPr>
        <w:t xml:space="preserve"> </w:t>
      </w:r>
      <w:r w:rsidR="009158B4" w:rsidRPr="1139E666">
        <w:rPr>
          <w:rFonts w:asciiTheme="minorHAnsi" w:hAnsiTheme="minorHAnsi"/>
        </w:rPr>
        <w:t>Head, Department of Management</w:t>
      </w:r>
    </w:p>
    <w:p w14:paraId="01394E82" w14:textId="77777777" w:rsidR="009158B4" w:rsidRPr="00E46B34" w:rsidRDefault="009158B4" w:rsidP="009158B4">
      <w:pPr>
        <w:rPr>
          <w:rFonts w:asciiTheme="minorHAnsi" w:hAnsiTheme="minorHAnsi"/>
        </w:rPr>
      </w:pPr>
    </w:p>
    <w:p w14:paraId="0E857139" w14:textId="77777777" w:rsidR="009158B4" w:rsidRPr="00E46B34" w:rsidRDefault="009158B4" w:rsidP="009158B4">
      <w:pPr>
        <w:rPr>
          <w:rFonts w:asciiTheme="minorHAnsi" w:hAnsiTheme="minorHAnsi"/>
        </w:rPr>
      </w:pPr>
      <w:r w:rsidRPr="00E46B34">
        <w:rPr>
          <w:rFonts w:asciiTheme="minorHAnsi" w:hAnsiTheme="minorHAnsi"/>
        </w:rPr>
        <w:t xml:space="preserve">SUBJECT: </w:t>
      </w:r>
      <w:r w:rsidRPr="00E46B34">
        <w:rPr>
          <w:rFonts w:asciiTheme="minorHAnsi" w:hAnsiTheme="minorHAnsi"/>
        </w:rPr>
        <w:tab/>
      </w:r>
      <w:r>
        <w:rPr>
          <w:rFonts w:asciiTheme="minorHAnsi" w:hAnsiTheme="minorHAnsi"/>
        </w:rPr>
        <w:t>Annual Performance Review</w:t>
      </w:r>
    </w:p>
    <w:p w14:paraId="305560B1" w14:textId="77777777" w:rsidR="009158B4" w:rsidRPr="00E46B34" w:rsidRDefault="009158B4" w:rsidP="009158B4">
      <w:pPr>
        <w:rPr>
          <w:rFonts w:asciiTheme="minorHAnsi" w:hAnsiTheme="minorHAnsi"/>
        </w:rPr>
      </w:pPr>
    </w:p>
    <w:p w14:paraId="566B2221" w14:textId="77777777" w:rsidR="009158B4" w:rsidRPr="00591711" w:rsidRDefault="009158B4" w:rsidP="009158B4">
      <w:pPr>
        <w:rPr>
          <w:rFonts w:asciiTheme="minorHAnsi" w:hAnsiTheme="minorHAnsi"/>
        </w:rPr>
      </w:pPr>
      <w:r w:rsidRPr="00591711">
        <w:rPr>
          <w:rFonts w:asciiTheme="minorHAnsi" w:hAnsiTheme="minorHAnsi"/>
        </w:rPr>
        <w:t>Both Texas A&amp;M University and Mays Business School require that the performance of all faculty be reviewed on an annual basis. As noted in the Mays Faculty Promotion and Tenure Guidelines, the purposes of the annual performance review include:</w:t>
      </w:r>
    </w:p>
    <w:p w14:paraId="67093A8B" w14:textId="77777777" w:rsidR="009158B4" w:rsidRPr="00591711" w:rsidRDefault="009158B4" w:rsidP="009158B4">
      <w:pPr>
        <w:rPr>
          <w:rFonts w:asciiTheme="minorHAnsi" w:hAnsiTheme="minorHAnsi"/>
        </w:rPr>
      </w:pPr>
    </w:p>
    <w:p w14:paraId="6817D3E4" w14:textId="77777777" w:rsidR="009158B4" w:rsidRPr="00591711" w:rsidRDefault="009158B4" w:rsidP="009158B4">
      <w:pPr>
        <w:numPr>
          <w:ilvl w:val="0"/>
          <w:numId w:val="1"/>
        </w:numPr>
        <w:rPr>
          <w:rFonts w:asciiTheme="minorHAnsi" w:hAnsiTheme="minorHAnsi"/>
        </w:rPr>
      </w:pPr>
      <w:r w:rsidRPr="00591711">
        <w:rPr>
          <w:rFonts w:asciiTheme="minorHAnsi" w:hAnsiTheme="minorHAnsi"/>
        </w:rPr>
        <w:t>Creating a sound and logical basis for merit compensation recommendations</w:t>
      </w:r>
    </w:p>
    <w:p w14:paraId="7528B328" w14:textId="77777777" w:rsidR="009158B4" w:rsidRPr="00591711" w:rsidRDefault="009158B4" w:rsidP="009158B4">
      <w:pPr>
        <w:numPr>
          <w:ilvl w:val="0"/>
          <w:numId w:val="1"/>
        </w:numPr>
        <w:rPr>
          <w:rFonts w:asciiTheme="minorHAnsi" w:hAnsiTheme="minorHAnsi"/>
        </w:rPr>
      </w:pPr>
      <w:r w:rsidRPr="00591711">
        <w:rPr>
          <w:rFonts w:asciiTheme="minorHAnsi" w:hAnsiTheme="minorHAnsi"/>
        </w:rPr>
        <w:t xml:space="preserve">Providing evaluative feedback regarding how well the individual is currently performing relative to the expectations and norms for the individual's faculty position </w:t>
      </w:r>
    </w:p>
    <w:p w14:paraId="356E03DD" w14:textId="77777777" w:rsidR="009158B4" w:rsidRDefault="009158B4" w:rsidP="009158B4">
      <w:pPr>
        <w:numPr>
          <w:ilvl w:val="0"/>
          <w:numId w:val="1"/>
        </w:numPr>
        <w:rPr>
          <w:rFonts w:asciiTheme="minorHAnsi" w:hAnsiTheme="minorHAnsi"/>
        </w:rPr>
      </w:pPr>
      <w:r w:rsidRPr="00591711">
        <w:rPr>
          <w:rFonts w:asciiTheme="minorHAnsi" w:hAnsiTheme="minorHAnsi"/>
        </w:rPr>
        <w:t xml:space="preserve">Providing developmental feedback regarding areas where the faculty member's contributions may be enhanced and/or improved in the future </w:t>
      </w:r>
    </w:p>
    <w:p w14:paraId="5896F25A" w14:textId="77777777" w:rsidR="009158B4" w:rsidRDefault="009158B4" w:rsidP="009158B4">
      <w:pPr>
        <w:rPr>
          <w:rFonts w:asciiTheme="minorHAnsi" w:hAnsiTheme="minorHAnsi"/>
        </w:rPr>
      </w:pPr>
    </w:p>
    <w:p w14:paraId="31DC41F6" w14:textId="77777777" w:rsidR="009158B4" w:rsidRPr="00946616" w:rsidRDefault="009158B4" w:rsidP="009158B4">
      <w:pPr>
        <w:rPr>
          <w:rFonts w:asciiTheme="minorHAnsi" w:hAnsiTheme="minorHAnsi"/>
        </w:rPr>
      </w:pPr>
      <w:r w:rsidRPr="00946616">
        <w:rPr>
          <w:rFonts w:asciiTheme="minorHAnsi" w:hAnsiTheme="minorHAnsi"/>
        </w:rPr>
        <w:t xml:space="preserve">Further, the Mays Faculty Promotion and Tenure Guidelines define </w:t>
      </w:r>
      <w:r>
        <w:rPr>
          <w:rFonts w:asciiTheme="minorHAnsi" w:hAnsiTheme="minorHAnsi"/>
        </w:rPr>
        <w:t>four</w:t>
      </w:r>
      <w:r w:rsidRPr="00946616">
        <w:rPr>
          <w:rFonts w:asciiTheme="minorHAnsi" w:hAnsiTheme="minorHAnsi"/>
        </w:rPr>
        <w:t xml:space="preserve"> levels of performance for the key dimensions across which performance is reviewed. These levels of performance are:</w:t>
      </w:r>
    </w:p>
    <w:p w14:paraId="69DB36FB" w14:textId="77777777" w:rsidR="009158B4" w:rsidRPr="00946616" w:rsidRDefault="009158B4" w:rsidP="009158B4">
      <w:pPr>
        <w:numPr>
          <w:ilvl w:val="0"/>
          <w:numId w:val="2"/>
        </w:numPr>
        <w:rPr>
          <w:rFonts w:asciiTheme="minorHAnsi" w:hAnsiTheme="minorHAnsi"/>
        </w:rPr>
      </w:pPr>
      <w:r w:rsidRPr="00946616">
        <w:rPr>
          <w:rFonts w:asciiTheme="minorHAnsi" w:hAnsiTheme="minorHAnsi"/>
          <w:i/>
        </w:rPr>
        <w:t>Excellent Performance</w:t>
      </w:r>
      <w:r w:rsidRPr="00946616">
        <w:rPr>
          <w:rFonts w:asciiTheme="minorHAnsi" w:hAnsiTheme="minorHAnsi"/>
        </w:rPr>
        <w:t>: a high level of performance that meets and exceeds norms and expectations and which is reflected by substantive indicators of performance excellence</w:t>
      </w:r>
    </w:p>
    <w:p w14:paraId="19D9395E" w14:textId="77777777" w:rsidR="009158B4" w:rsidRDefault="009158B4" w:rsidP="009158B4">
      <w:pPr>
        <w:numPr>
          <w:ilvl w:val="0"/>
          <w:numId w:val="2"/>
        </w:numPr>
        <w:rPr>
          <w:rFonts w:asciiTheme="minorHAnsi" w:hAnsiTheme="minorHAnsi"/>
        </w:rPr>
      </w:pPr>
      <w:r>
        <w:rPr>
          <w:rFonts w:asciiTheme="minorHAnsi" w:hAnsiTheme="minorHAnsi"/>
          <w:i/>
        </w:rPr>
        <w:t>Effective</w:t>
      </w:r>
      <w:r w:rsidRPr="00946616">
        <w:rPr>
          <w:rFonts w:asciiTheme="minorHAnsi" w:hAnsiTheme="minorHAnsi"/>
          <w:i/>
        </w:rPr>
        <w:t xml:space="preserve"> Performance</w:t>
      </w:r>
      <w:r w:rsidRPr="00946616">
        <w:rPr>
          <w:rFonts w:asciiTheme="minorHAnsi" w:hAnsiTheme="minorHAnsi"/>
        </w:rPr>
        <w:t>: acceptable and satisfactory performance that meets norms and expectations and which is reflected by substantive indicators of performance effectiveness</w:t>
      </w:r>
    </w:p>
    <w:p w14:paraId="492CD2AB" w14:textId="77777777" w:rsidR="000D08B4" w:rsidRDefault="000D08B4" w:rsidP="000D08B4">
      <w:pPr>
        <w:numPr>
          <w:ilvl w:val="0"/>
          <w:numId w:val="2"/>
        </w:numPr>
        <w:rPr>
          <w:rFonts w:asciiTheme="minorHAnsi" w:hAnsiTheme="minorHAnsi"/>
        </w:rPr>
      </w:pPr>
      <w:r>
        <w:rPr>
          <w:rFonts w:asciiTheme="minorHAnsi" w:hAnsiTheme="minorHAnsi"/>
          <w:i/>
        </w:rPr>
        <w:t>“Needs Improvement” Performance</w:t>
      </w:r>
      <w:r>
        <w:rPr>
          <w:rFonts w:asciiTheme="minorHAnsi" w:hAnsiTheme="minorHAnsi"/>
        </w:rPr>
        <w:t>: performance that does not consistently meet norms and expectations and which is reflected by an absence of some indicators of performance effectiveness</w:t>
      </w:r>
    </w:p>
    <w:p w14:paraId="579AC442" w14:textId="77777777" w:rsidR="000D08B4" w:rsidRDefault="000D08B4" w:rsidP="000D08B4">
      <w:pPr>
        <w:numPr>
          <w:ilvl w:val="0"/>
          <w:numId w:val="2"/>
        </w:numPr>
        <w:rPr>
          <w:rFonts w:asciiTheme="minorHAnsi" w:hAnsiTheme="minorHAnsi"/>
        </w:rPr>
      </w:pPr>
      <w:r>
        <w:rPr>
          <w:rFonts w:asciiTheme="minorHAnsi" w:hAnsiTheme="minorHAnsi"/>
          <w:i/>
        </w:rPr>
        <w:t>Unsatisfactory Performance</w:t>
      </w:r>
      <w:r>
        <w:rPr>
          <w:rFonts w:asciiTheme="minorHAnsi" w:hAnsiTheme="minorHAnsi"/>
        </w:rPr>
        <w:t>: performance that consistently fails to meet norms and expectations and which is reflected by a continuous absence of indicators of performance effectiveness</w:t>
      </w:r>
    </w:p>
    <w:p w14:paraId="4B5D470F" w14:textId="77777777" w:rsidR="009158B4" w:rsidRDefault="009158B4" w:rsidP="009158B4">
      <w:pPr>
        <w:rPr>
          <w:rFonts w:asciiTheme="minorHAnsi" w:hAnsiTheme="minorHAnsi"/>
        </w:rPr>
      </w:pPr>
    </w:p>
    <w:p w14:paraId="547BE88F" w14:textId="08B7C719" w:rsidR="009158B4" w:rsidRPr="005863BF" w:rsidRDefault="009158B4" w:rsidP="009158B4">
      <w:pPr>
        <w:rPr>
          <w:rFonts w:asciiTheme="minorHAnsi" w:hAnsiTheme="minorHAnsi"/>
        </w:rPr>
      </w:pPr>
      <w:r w:rsidRPr="005863BF">
        <w:rPr>
          <w:rFonts w:asciiTheme="minorHAnsi" w:hAnsiTheme="minorHAnsi"/>
        </w:rPr>
        <w:t>I classify your performance during 202</w:t>
      </w:r>
      <w:r w:rsidR="0094157C">
        <w:rPr>
          <w:rFonts w:asciiTheme="minorHAnsi" w:hAnsiTheme="minorHAnsi"/>
        </w:rPr>
        <w:t>5</w:t>
      </w:r>
      <w:r w:rsidRPr="005863BF">
        <w:rPr>
          <w:rFonts w:asciiTheme="minorHAnsi" w:hAnsiTheme="minorHAnsi"/>
        </w:rPr>
        <w:t xml:space="preserve"> as </w:t>
      </w:r>
      <w:r w:rsidRPr="00A574B9">
        <w:rPr>
          <w:rFonts w:asciiTheme="minorHAnsi" w:hAnsiTheme="minorHAnsi"/>
          <w:i/>
          <w:iCs/>
        </w:rPr>
        <w:t>excellen</w:t>
      </w:r>
      <w:r w:rsidR="00B029AE">
        <w:rPr>
          <w:rFonts w:asciiTheme="minorHAnsi" w:hAnsiTheme="minorHAnsi"/>
          <w:i/>
          <w:iCs/>
        </w:rPr>
        <w:t>t</w:t>
      </w:r>
      <w:r w:rsidRPr="005863BF">
        <w:rPr>
          <w:rFonts w:asciiTheme="minorHAnsi" w:hAnsiTheme="minorHAnsi"/>
        </w:rPr>
        <w:t>. Indicators supporting this assessment include the following:</w:t>
      </w:r>
    </w:p>
    <w:p w14:paraId="48D6BBB5" w14:textId="5461B125" w:rsidR="00B029AE" w:rsidRPr="00A574B9" w:rsidRDefault="00B029AE" w:rsidP="1139E666">
      <w:pPr>
        <w:numPr>
          <w:ilvl w:val="0"/>
          <w:numId w:val="3"/>
        </w:numPr>
        <w:spacing w:before="100" w:beforeAutospacing="1" w:after="100" w:afterAutospacing="1"/>
        <w:rPr>
          <w:rFonts w:asciiTheme="minorHAnsi" w:hAnsiTheme="minorHAnsi"/>
        </w:rPr>
      </w:pPr>
      <w:r w:rsidRPr="1139E666">
        <w:rPr>
          <w:rFonts w:asciiTheme="minorHAnsi" w:hAnsiTheme="minorHAnsi"/>
        </w:rPr>
        <w:t>You teach several different course preps for the department and college</w:t>
      </w:r>
      <w:r w:rsidR="00F33885" w:rsidRPr="1139E666">
        <w:rPr>
          <w:rFonts w:asciiTheme="minorHAnsi" w:hAnsiTheme="minorHAnsi"/>
        </w:rPr>
        <w:t>, including MGMT 422, MGMT 466, and MGMT 679</w:t>
      </w:r>
      <w:r w:rsidRPr="1139E666">
        <w:rPr>
          <w:rFonts w:asciiTheme="minorHAnsi" w:hAnsiTheme="minorHAnsi"/>
        </w:rPr>
        <w:t>. Your student feedback and AEFIS ratings indicate excellent teaching. Thank you for what you are doing</w:t>
      </w:r>
      <w:r w:rsidR="6A2CF75C" w:rsidRPr="1139E666">
        <w:rPr>
          <w:rFonts w:asciiTheme="minorHAnsi" w:hAnsiTheme="minorHAnsi"/>
        </w:rPr>
        <w:t xml:space="preserve"> for students in the classroom and beyond</w:t>
      </w:r>
      <w:r w:rsidRPr="1139E666">
        <w:rPr>
          <w:rFonts w:asciiTheme="minorHAnsi" w:hAnsiTheme="minorHAnsi"/>
        </w:rPr>
        <w:t>.</w:t>
      </w:r>
    </w:p>
    <w:p w14:paraId="0A636939" w14:textId="3D34680B" w:rsidR="009158B4" w:rsidRPr="00A574B9" w:rsidRDefault="009158B4" w:rsidP="009158B4">
      <w:pPr>
        <w:numPr>
          <w:ilvl w:val="0"/>
          <w:numId w:val="3"/>
        </w:numPr>
        <w:spacing w:before="100" w:beforeAutospacing="1" w:after="100" w:afterAutospacing="1"/>
        <w:rPr>
          <w:rFonts w:asciiTheme="minorHAnsi" w:hAnsiTheme="minorHAnsi"/>
        </w:rPr>
      </w:pPr>
      <w:r>
        <w:rPr>
          <w:rFonts w:asciiTheme="minorHAnsi" w:hAnsiTheme="minorHAnsi"/>
        </w:rPr>
        <w:t xml:space="preserve">I’m glad you could be involved with </w:t>
      </w:r>
      <w:r w:rsidRPr="00A574B9">
        <w:rPr>
          <w:rFonts w:asciiTheme="minorHAnsi" w:hAnsiTheme="minorHAnsi"/>
        </w:rPr>
        <w:t>Mays’ global initiatives</w:t>
      </w:r>
      <w:r>
        <w:rPr>
          <w:rFonts w:asciiTheme="minorHAnsi" w:hAnsiTheme="minorHAnsi"/>
        </w:rPr>
        <w:t xml:space="preserve"> and study abroad programs. I hope that continues </w:t>
      </w:r>
      <w:r w:rsidRPr="00A574B9">
        <w:rPr>
          <w:rFonts w:asciiTheme="minorHAnsi" w:hAnsiTheme="minorHAnsi"/>
        </w:rPr>
        <w:t xml:space="preserve">in the future. </w:t>
      </w:r>
    </w:p>
    <w:p w14:paraId="5EBA60C7" w14:textId="6BC419E9" w:rsidR="00511E86" w:rsidRDefault="009158B4" w:rsidP="1139E666">
      <w:pPr>
        <w:numPr>
          <w:ilvl w:val="0"/>
          <w:numId w:val="3"/>
        </w:numPr>
        <w:spacing w:before="100" w:beforeAutospacing="1" w:after="100" w:afterAutospacing="1"/>
        <w:rPr>
          <w:rFonts w:asciiTheme="minorHAnsi" w:hAnsiTheme="minorHAnsi"/>
        </w:rPr>
      </w:pPr>
      <w:r w:rsidRPr="1139E666">
        <w:rPr>
          <w:rFonts w:asciiTheme="minorHAnsi" w:hAnsiTheme="minorHAnsi"/>
        </w:rPr>
        <w:lastRenderedPageBreak/>
        <w:t xml:space="preserve">Your professional service is appropriate and appreciated. </w:t>
      </w:r>
      <w:r w:rsidR="39B9D06A" w:rsidRPr="1139E666">
        <w:rPr>
          <w:rFonts w:asciiTheme="minorHAnsi" w:hAnsiTheme="minorHAnsi"/>
        </w:rPr>
        <w:t xml:space="preserve">I greatly </w:t>
      </w:r>
      <w:r w:rsidRPr="1139E666">
        <w:rPr>
          <w:rFonts w:asciiTheme="minorHAnsi" w:hAnsiTheme="minorHAnsi"/>
        </w:rPr>
        <w:t xml:space="preserve">appreciate your work </w:t>
      </w:r>
      <w:r w:rsidR="002E415C" w:rsidRPr="1139E666">
        <w:rPr>
          <w:rFonts w:asciiTheme="minorHAnsi" w:hAnsiTheme="minorHAnsi"/>
        </w:rPr>
        <w:t xml:space="preserve">as </w:t>
      </w:r>
      <w:r w:rsidR="00B029AE" w:rsidRPr="1139E666">
        <w:rPr>
          <w:rFonts w:asciiTheme="minorHAnsi" w:hAnsiTheme="minorHAnsi"/>
        </w:rPr>
        <w:t>a director of Aggies in Consulting</w:t>
      </w:r>
      <w:r w:rsidR="00F33885" w:rsidRPr="1139E666">
        <w:rPr>
          <w:rFonts w:asciiTheme="minorHAnsi" w:hAnsiTheme="minorHAnsi"/>
        </w:rPr>
        <w:t xml:space="preserve"> and serving as</w:t>
      </w:r>
      <w:r w:rsidR="58EC22F8" w:rsidRPr="1139E666">
        <w:rPr>
          <w:rFonts w:asciiTheme="minorHAnsi" w:hAnsiTheme="minorHAnsi"/>
        </w:rPr>
        <w:t xml:space="preserve"> the</w:t>
      </w:r>
      <w:r w:rsidR="00F33885" w:rsidRPr="1139E666">
        <w:rPr>
          <w:rFonts w:asciiTheme="minorHAnsi" w:hAnsiTheme="minorHAnsi"/>
        </w:rPr>
        <w:t xml:space="preserve"> Consulting track coordinator</w:t>
      </w:r>
      <w:r w:rsidR="00511E86" w:rsidRPr="1139E666">
        <w:rPr>
          <w:rFonts w:asciiTheme="minorHAnsi" w:hAnsiTheme="minorHAnsi"/>
        </w:rPr>
        <w:t xml:space="preserve">. Your efforts </w:t>
      </w:r>
      <w:r w:rsidR="67772245" w:rsidRPr="1139E666">
        <w:rPr>
          <w:rFonts w:asciiTheme="minorHAnsi" w:hAnsiTheme="minorHAnsi"/>
        </w:rPr>
        <w:t>and dedication a</w:t>
      </w:r>
      <w:r w:rsidR="00511E86" w:rsidRPr="1139E666">
        <w:rPr>
          <w:rFonts w:asciiTheme="minorHAnsi" w:hAnsiTheme="minorHAnsi"/>
        </w:rPr>
        <w:t xml:space="preserve">re highly valued by the department and college. </w:t>
      </w:r>
    </w:p>
    <w:p w14:paraId="338328B7" w14:textId="05B8BD74" w:rsidR="00036987" w:rsidRPr="00036987" w:rsidRDefault="002E415C" w:rsidP="1139E666">
      <w:pPr>
        <w:numPr>
          <w:ilvl w:val="0"/>
          <w:numId w:val="3"/>
        </w:numPr>
        <w:spacing w:before="100" w:beforeAutospacing="1" w:after="100" w:afterAutospacing="1"/>
        <w:rPr>
          <w:rFonts w:asciiTheme="minorHAnsi" w:hAnsiTheme="minorHAnsi"/>
        </w:rPr>
      </w:pPr>
      <w:r w:rsidRPr="1139E666">
        <w:rPr>
          <w:rFonts w:asciiTheme="minorHAnsi" w:hAnsiTheme="minorHAnsi"/>
        </w:rPr>
        <w:t xml:space="preserve"> </w:t>
      </w:r>
      <w:r w:rsidR="00511E86" w:rsidRPr="1139E666">
        <w:rPr>
          <w:rFonts w:asciiTheme="minorHAnsi" w:hAnsiTheme="minorHAnsi"/>
        </w:rPr>
        <w:t>Thank you for</w:t>
      </w:r>
      <w:r w:rsidRPr="1139E666">
        <w:rPr>
          <w:rFonts w:asciiTheme="minorHAnsi" w:hAnsiTheme="minorHAnsi"/>
        </w:rPr>
        <w:t xml:space="preserve"> your contributions to</w:t>
      </w:r>
      <w:r w:rsidR="009158B4" w:rsidRPr="1139E666">
        <w:rPr>
          <w:rFonts w:asciiTheme="minorHAnsi" w:hAnsiTheme="minorHAnsi"/>
        </w:rPr>
        <w:t xml:space="preserve"> the </w:t>
      </w:r>
      <w:r w:rsidR="00036987" w:rsidRPr="1139E666">
        <w:rPr>
          <w:rFonts w:asciiTheme="minorHAnsi" w:hAnsiTheme="minorHAnsi"/>
        </w:rPr>
        <w:t>EMBA</w:t>
      </w:r>
      <w:r w:rsidR="009158B4" w:rsidRPr="1139E666">
        <w:rPr>
          <w:rFonts w:asciiTheme="minorHAnsi" w:hAnsiTheme="minorHAnsi"/>
        </w:rPr>
        <w:t xml:space="preserve"> </w:t>
      </w:r>
      <w:r w:rsidR="00544892" w:rsidRPr="1139E666">
        <w:rPr>
          <w:rFonts w:asciiTheme="minorHAnsi" w:hAnsiTheme="minorHAnsi"/>
        </w:rPr>
        <w:t>&amp;</w:t>
      </w:r>
      <w:r w:rsidRPr="1139E666">
        <w:rPr>
          <w:rFonts w:asciiTheme="minorHAnsi" w:hAnsiTheme="minorHAnsi"/>
        </w:rPr>
        <w:t xml:space="preserve"> MS</w:t>
      </w:r>
      <w:r w:rsidR="00B029AE" w:rsidRPr="1139E666">
        <w:rPr>
          <w:rFonts w:asciiTheme="minorHAnsi" w:hAnsiTheme="minorHAnsi"/>
        </w:rPr>
        <w:t xml:space="preserve"> </w:t>
      </w:r>
      <w:r w:rsidRPr="1139E666">
        <w:rPr>
          <w:rFonts w:asciiTheme="minorHAnsi" w:hAnsiTheme="minorHAnsi"/>
        </w:rPr>
        <w:t>ENLD programs</w:t>
      </w:r>
      <w:r w:rsidR="009158B4" w:rsidRPr="1139E666">
        <w:rPr>
          <w:rFonts w:asciiTheme="minorHAnsi" w:hAnsiTheme="minorHAnsi"/>
        </w:rPr>
        <w:t xml:space="preserve">. </w:t>
      </w:r>
      <w:r w:rsidR="1913A3E1" w:rsidRPr="1139E666">
        <w:rPr>
          <w:rFonts w:asciiTheme="minorHAnsi" w:hAnsiTheme="minorHAnsi"/>
        </w:rPr>
        <w:t>Your contributions are broad and deep, and we greatly appreciate it.</w:t>
      </w:r>
    </w:p>
    <w:p w14:paraId="3C568E4C" w14:textId="683D2B3F" w:rsidR="009158B4" w:rsidRDefault="009158B4" w:rsidP="009158B4">
      <w:pPr>
        <w:spacing w:before="100" w:beforeAutospacing="1" w:after="100" w:afterAutospacing="1"/>
        <w:rPr>
          <w:rFonts w:asciiTheme="minorHAnsi" w:hAnsiTheme="minorHAnsi" w:cstheme="minorHAnsi"/>
        </w:rPr>
      </w:pPr>
      <w:r>
        <w:rPr>
          <w:rFonts w:asciiTheme="minorHAnsi" w:hAnsiTheme="minorHAnsi" w:cstheme="minorHAnsi"/>
        </w:rPr>
        <w:t>I</w:t>
      </w:r>
      <w:r w:rsidRPr="00591711">
        <w:rPr>
          <w:rFonts w:asciiTheme="minorHAnsi" w:hAnsiTheme="minorHAnsi" w:cstheme="minorHAnsi"/>
        </w:rPr>
        <w:t>f you would like to meet and discuss this letter, please contact me at your convenience so we can schedule a meeting. Please sign and date this letter and return it to me. A signed copy of this letter will be placed in your official personnel file.</w:t>
      </w:r>
    </w:p>
    <w:p w14:paraId="5F9DC8F5" w14:textId="77777777" w:rsidR="009158B4" w:rsidRDefault="009158B4" w:rsidP="009158B4">
      <w:pPr>
        <w:spacing w:before="100" w:beforeAutospacing="1" w:after="100" w:afterAutospacing="1"/>
        <w:rPr>
          <w:rFonts w:asciiTheme="minorHAnsi" w:hAnsiTheme="minorHAnsi" w:cstheme="minorHAnsi"/>
        </w:rPr>
      </w:pPr>
    </w:p>
    <w:p w14:paraId="4333468E" w14:textId="77777777" w:rsidR="009158B4" w:rsidRDefault="009158B4" w:rsidP="009158B4">
      <w:r w:rsidRPr="001D7899">
        <w:t>_______________________________________</w:t>
      </w:r>
      <w:r w:rsidRPr="001D7899">
        <w:tab/>
      </w:r>
      <w:r w:rsidRPr="001D7899">
        <w:tab/>
      </w:r>
      <w:r w:rsidRPr="001D7899">
        <w:tab/>
      </w:r>
      <w:r>
        <w:t>_____</w:t>
      </w:r>
      <w:r w:rsidRPr="001D7899">
        <w:t>________________</w:t>
      </w:r>
    </w:p>
    <w:p w14:paraId="2126907A" w14:textId="0E62B94C" w:rsidR="009158B4" w:rsidRPr="00591711" w:rsidRDefault="00544892" w:rsidP="009158B4">
      <w:pPr>
        <w:rPr>
          <w:rFonts w:asciiTheme="minorHAnsi" w:hAnsiTheme="minorHAnsi" w:cstheme="minorHAnsi"/>
        </w:rPr>
      </w:pPr>
      <w:r>
        <w:rPr>
          <w:rFonts w:asciiTheme="minorHAnsi" w:hAnsiTheme="minorHAnsi"/>
        </w:rPr>
        <w:t>Kenneth P. McFarland</w:t>
      </w:r>
      <w:r w:rsidR="009158B4" w:rsidRPr="00591711">
        <w:rPr>
          <w:rFonts w:asciiTheme="minorHAnsi" w:hAnsiTheme="minorHAnsi" w:cstheme="minorHAnsi"/>
        </w:rPr>
        <w:tab/>
      </w:r>
      <w:r w:rsidR="009158B4" w:rsidRPr="00591711">
        <w:rPr>
          <w:rFonts w:asciiTheme="minorHAnsi" w:hAnsiTheme="minorHAnsi" w:cstheme="minorHAnsi"/>
        </w:rPr>
        <w:tab/>
      </w:r>
      <w:r w:rsidR="009158B4" w:rsidRPr="00591711">
        <w:rPr>
          <w:rFonts w:asciiTheme="minorHAnsi" w:hAnsiTheme="minorHAnsi" w:cstheme="minorHAnsi"/>
        </w:rPr>
        <w:tab/>
      </w:r>
      <w:r w:rsidR="009158B4" w:rsidRPr="00591711">
        <w:rPr>
          <w:rFonts w:asciiTheme="minorHAnsi" w:hAnsiTheme="minorHAnsi" w:cstheme="minorHAnsi"/>
        </w:rPr>
        <w:tab/>
      </w:r>
      <w:r w:rsidR="009158B4" w:rsidRPr="00591711">
        <w:rPr>
          <w:rFonts w:asciiTheme="minorHAnsi" w:hAnsiTheme="minorHAnsi" w:cstheme="minorHAnsi"/>
        </w:rPr>
        <w:tab/>
      </w:r>
      <w:r w:rsidR="009158B4" w:rsidRPr="00591711">
        <w:rPr>
          <w:rFonts w:asciiTheme="minorHAnsi" w:hAnsiTheme="minorHAnsi" w:cstheme="minorHAnsi"/>
        </w:rPr>
        <w:tab/>
      </w:r>
      <w:r w:rsidR="009158B4">
        <w:rPr>
          <w:rFonts w:asciiTheme="minorHAnsi" w:hAnsiTheme="minorHAnsi" w:cstheme="minorHAnsi"/>
        </w:rPr>
        <w:tab/>
      </w:r>
      <w:r w:rsidR="009158B4" w:rsidRPr="00591711">
        <w:rPr>
          <w:rFonts w:asciiTheme="minorHAnsi" w:hAnsiTheme="minorHAnsi" w:cstheme="minorHAnsi"/>
        </w:rPr>
        <w:t>Date</w:t>
      </w:r>
    </w:p>
    <w:p w14:paraId="5F815875" w14:textId="77777777" w:rsidR="009158B4" w:rsidRDefault="009158B4" w:rsidP="009158B4">
      <w:pPr>
        <w:spacing w:before="100" w:beforeAutospacing="1" w:after="100" w:afterAutospacing="1"/>
        <w:rPr>
          <w:rFonts w:asciiTheme="minorHAnsi" w:hAnsiTheme="minorHAnsi" w:cstheme="minorHAnsi"/>
        </w:rPr>
      </w:pPr>
    </w:p>
    <w:p w14:paraId="002B6CEE" w14:textId="77777777" w:rsidR="009158B4" w:rsidRPr="00BC77C1" w:rsidRDefault="009158B4" w:rsidP="009158B4">
      <w:pPr>
        <w:spacing w:before="100" w:beforeAutospacing="1" w:after="100" w:afterAutospacing="1"/>
        <w:rPr>
          <w:rFonts w:asciiTheme="minorHAnsi" w:hAnsiTheme="minorHAnsi" w:cstheme="minorHAnsi"/>
        </w:rPr>
      </w:pPr>
    </w:p>
    <w:p w14:paraId="3EAF1887" w14:textId="77777777" w:rsidR="00DC4FAE" w:rsidRDefault="00DC4FAE"/>
    <w:sectPr w:rsidR="00DC4FAE" w:rsidSect="00EE214C">
      <w:headerReference w:type="default" r:id="rId10"/>
      <w:footerReference w:type="default" r:id="rId11"/>
      <w:headerReference w:type="first" r:id="rId12"/>
      <w:footerReference w:type="first" r:id="rId13"/>
      <w:pgSz w:w="12240" w:h="15840"/>
      <w:pgMar w:top="1080" w:right="1080" w:bottom="1080" w:left="108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5951" w14:textId="77777777" w:rsidR="007C0729" w:rsidRDefault="007C0729">
      <w:r>
        <w:separator/>
      </w:r>
    </w:p>
  </w:endnote>
  <w:endnote w:type="continuationSeparator" w:id="0">
    <w:p w14:paraId="6ADE02A9" w14:textId="77777777" w:rsidR="007C0729" w:rsidRDefault="007C0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1139E666" w14:paraId="4AE12C22" w14:textId="77777777" w:rsidTr="1139E666">
      <w:trPr>
        <w:trHeight w:val="300"/>
      </w:trPr>
      <w:tc>
        <w:tcPr>
          <w:tcW w:w="3360" w:type="dxa"/>
        </w:tcPr>
        <w:p w14:paraId="74D85EA3" w14:textId="2D0DFF8A" w:rsidR="1139E666" w:rsidRDefault="1139E666" w:rsidP="1139E666">
          <w:pPr>
            <w:pStyle w:val="Header"/>
            <w:ind w:left="-115"/>
          </w:pPr>
        </w:p>
      </w:tc>
      <w:tc>
        <w:tcPr>
          <w:tcW w:w="3360" w:type="dxa"/>
        </w:tcPr>
        <w:p w14:paraId="5B3C180C" w14:textId="2B82F6B4" w:rsidR="1139E666" w:rsidRDefault="1139E666" w:rsidP="1139E666">
          <w:pPr>
            <w:pStyle w:val="Header"/>
            <w:jc w:val="center"/>
          </w:pPr>
        </w:p>
      </w:tc>
      <w:tc>
        <w:tcPr>
          <w:tcW w:w="3360" w:type="dxa"/>
        </w:tcPr>
        <w:p w14:paraId="3F972C1F" w14:textId="5DAA9ECD" w:rsidR="1139E666" w:rsidRDefault="1139E666" w:rsidP="1139E666">
          <w:pPr>
            <w:pStyle w:val="Header"/>
            <w:ind w:right="-115"/>
            <w:jc w:val="right"/>
          </w:pPr>
        </w:p>
      </w:tc>
    </w:tr>
  </w:tbl>
  <w:p w14:paraId="404C7C26" w14:textId="2598681E" w:rsidR="1139E666" w:rsidRDefault="1139E666" w:rsidP="1139E6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3116" w14:textId="0F1FE28A" w:rsidR="00DC4FAE" w:rsidRPr="00E0582B" w:rsidRDefault="1139E666" w:rsidP="1139E666">
    <w:pPr>
      <w:rPr>
        <w:rFonts w:ascii="Arial" w:hAnsi="Arial"/>
        <w:color w:val="999999"/>
        <w:sz w:val="16"/>
        <w:szCs w:val="16"/>
      </w:rPr>
    </w:pPr>
    <w:r w:rsidRPr="1139E666">
      <w:rPr>
        <w:rFonts w:ascii="Arial" w:hAnsi="Arial"/>
        <w:color w:val="999999"/>
        <w:sz w:val="16"/>
        <w:szCs w:val="16"/>
      </w:rPr>
      <w:t>420C Wehner Building</w:t>
    </w:r>
  </w:p>
  <w:p w14:paraId="217CEB31" w14:textId="77777777" w:rsidR="00DC4FAE" w:rsidRPr="00E0582B" w:rsidRDefault="009158B4" w:rsidP="00B91E06">
    <w:pPr>
      <w:rPr>
        <w:rFonts w:ascii="Arial" w:hAnsi="Arial"/>
        <w:color w:val="999999"/>
        <w:sz w:val="16"/>
      </w:rPr>
    </w:pPr>
    <w:r>
      <w:rPr>
        <w:rFonts w:ascii="Arial" w:hAnsi="Arial"/>
        <w:color w:val="999999"/>
        <w:sz w:val="16"/>
      </w:rPr>
      <w:t>4221</w:t>
    </w:r>
    <w:r w:rsidRPr="00E0582B">
      <w:rPr>
        <w:rFonts w:ascii="Arial" w:hAnsi="Arial"/>
        <w:color w:val="999999"/>
        <w:sz w:val="16"/>
      </w:rPr>
      <w:t xml:space="preserve"> TAMU</w:t>
    </w:r>
  </w:p>
  <w:p w14:paraId="5057743E" w14:textId="77777777" w:rsidR="00DC4FAE" w:rsidRPr="00E0582B" w:rsidRDefault="009158B4" w:rsidP="00B91E06">
    <w:pPr>
      <w:rPr>
        <w:rFonts w:ascii="Arial" w:hAnsi="Arial"/>
        <w:color w:val="999999"/>
        <w:sz w:val="16"/>
      </w:rPr>
    </w:pPr>
    <w:r w:rsidRPr="00E0582B">
      <w:rPr>
        <w:rFonts w:ascii="Arial" w:hAnsi="Arial"/>
        <w:color w:val="999999"/>
        <w:sz w:val="16"/>
      </w:rPr>
      <w:t>College Station, TX 77843-</w:t>
    </w:r>
    <w:r>
      <w:rPr>
        <w:rFonts w:ascii="Arial" w:hAnsi="Arial"/>
        <w:color w:val="999999"/>
        <w:sz w:val="16"/>
      </w:rPr>
      <w:t>4221</w:t>
    </w:r>
  </w:p>
  <w:p w14:paraId="46134644" w14:textId="77777777" w:rsidR="00DC4FAE" w:rsidRDefault="00DC4FAE" w:rsidP="00B91E06">
    <w:pPr>
      <w:rPr>
        <w:rFonts w:ascii="Arial" w:hAnsi="Arial"/>
        <w:color w:val="999999"/>
        <w:sz w:val="16"/>
      </w:rPr>
    </w:pPr>
  </w:p>
  <w:p w14:paraId="6C7B6D13" w14:textId="77777777" w:rsidR="00DC4FAE" w:rsidRPr="00E0582B" w:rsidRDefault="009158B4" w:rsidP="00B91E06">
    <w:pPr>
      <w:rPr>
        <w:rFonts w:ascii="Arial" w:hAnsi="Arial"/>
        <w:color w:val="999999"/>
        <w:sz w:val="16"/>
      </w:rPr>
    </w:pPr>
    <w:r>
      <w:rPr>
        <w:rFonts w:ascii="Arial" w:hAnsi="Arial"/>
        <w:color w:val="999999"/>
        <w:sz w:val="16"/>
      </w:rPr>
      <w:t>Tel. 979.845-4851</w:t>
    </w:r>
  </w:p>
  <w:p w14:paraId="561471F4" w14:textId="49CC77D6" w:rsidR="00DC4FAE" w:rsidRPr="00CD7180" w:rsidRDefault="1139E666" w:rsidP="1139E666">
    <w:pPr>
      <w:rPr>
        <w:rFonts w:ascii="Arial" w:hAnsi="Arial"/>
        <w:color w:val="999999"/>
        <w:sz w:val="16"/>
        <w:szCs w:val="16"/>
      </w:rPr>
    </w:pPr>
    <w:r w:rsidRPr="1139E666">
      <w:rPr>
        <w:rFonts w:ascii="Arial" w:hAnsi="Arial"/>
        <w:color w:val="999999"/>
        <w:sz w:val="16"/>
        <w:szCs w:val="16"/>
      </w:rPr>
      <w:t>Wboswell@mays.tamu.edu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97806" w14:textId="77777777" w:rsidR="007C0729" w:rsidRDefault="007C0729">
      <w:r>
        <w:separator/>
      </w:r>
    </w:p>
  </w:footnote>
  <w:footnote w:type="continuationSeparator" w:id="0">
    <w:p w14:paraId="502A4C64" w14:textId="77777777" w:rsidR="007C0729" w:rsidRDefault="007C0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1139E666" w14:paraId="52A7B658" w14:textId="77777777" w:rsidTr="1139E666">
      <w:trPr>
        <w:trHeight w:val="300"/>
      </w:trPr>
      <w:tc>
        <w:tcPr>
          <w:tcW w:w="3360" w:type="dxa"/>
        </w:tcPr>
        <w:p w14:paraId="77128A18" w14:textId="77B95C3A" w:rsidR="1139E666" w:rsidRDefault="1139E666" w:rsidP="1139E666">
          <w:pPr>
            <w:pStyle w:val="Header"/>
            <w:ind w:left="-115"/>
          </w:pPr>
        </w:p>
      </w:tc>
      <w:tc>
        <w:tcPr>
          <w:tcW w:w="3360" w:type="dxa"/>
        </w:tcPr>
        <w:p w14:paraId="3B649587" w14:textId="4FB11BF6" w:rsidR="1139E666" w:rsidRDefault="1139E666" w:rsidP="1139E666">
          <w:pPr>
            <w:pStyle w:val="Header"/>
            <w:jc w:val="center"/>
          </w:pPr>
        </w:p>
      </w:tc>
      <w:tc>
        <w:tcPr>
          <w:tcW w:w="3360" w:type="dxa"/>
        </w:tcPr>
        <w:p w14:paraId="1055883F" w14:textId="2A164A54" w:rsidR="1139E666" w:rsidRDefault="1139E666" w:rsidP="1139E666">
          <w:pPr>
            <w:pStyle w:val="Header"/>
            <w:ind w:right="-115"/>
            <w:jc w:val="right"/>
          </w:pPr>
        </w:p>
      </w:tc>
    </w:tr>
  </w:tbl>
  <w:p w14:paraId="667084B8" w14:textId="2C509FB5" w:rsidR="1139E666" w:rsidRDefault="1139E666" w:rsidP="1139E6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745A" w14:textId="77777777" w:rsidR="00DC4FAE" w:rsidRPr="00E0582B" w:rsidRDefault="009158B4" w:rsidP="00B91E06">
    <w:pPr>
      <w:tabs>
        <w:tab w:val="left" w:pos="3240"/>
      </w:tabs>
      <w:ind w:right="1872"/>
      <w:rPr>
        <w:rFonts w:ascii="Arial" w:hAnsi="Arial"/>
        <w:sz w:val="18"/>
      </w:rPr>
    </w:pPr>
    <w:r>
      <w:rPr>
        <w:noProof/>
      </w:rPr>
      <mc:AlternateContent>
        <mc:Choice Requires="wps">
          <w:drawing>
            <wp:anchor distT="0" distB="0" distL="114300" distR="114300" simplePos="0" relativeHeight="251659264" behindDoc="0" locked="0" layoutInCell="1" allowOverlap="1" wp14:anchorId="50BB1F29" wp14:editId="35A7579D">
              <wp:simplePos x="0" y="0"/>
              <wp:positionH relativeFrom="column">
                <wp:posOffset>4852035</wp:posOffset>
              </wp:positionH>
              <wp:positionV relativeFrom="paragraph">
                <wp:posOffset>2540</wp:posOffset>
              </wp:positionV>
              <wp:extent cx="2057400" cy="4572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E9392" w14:textId="77777777" w:rsidR="00DC4FAE" w:rsidRDefault="009158B4" w:rsidP="00B91E06">
                          <w:pPr>
                            <w:jc w:val="right"/>
                          </w:pPr>
                          <w:r>
                            <w:rPr>
                              <w:noProof/>
                            </w:rPr>
                            <w:drawing>
                              <wp:inline distT="0" distB="0" distL="0" distR="0" wp14:anchorId="7E107FFD" wp14:editId="5A0B0338">
                                <wp:extent cx="1974850" cy="482600"/>
                                <wp:effectExtent l="0" t="0" r="6350" b="0"/>
                                <wp:docPr id="1" name="Picture 2"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BB1F29" id="_x0000_t202" coordsize="21600,21600" o:spt="202" path="m,l,21600r21600,l21600,xe">
              <v:stroke joinstyle="miter"/>
              <v:path gradientshapeok="t" o:connecttype="rect"/>
            </v:shapetype>
            <v:shape id="Text Box 2" o:spid="_x0000_s1026" type="#_x0000_t202" style="position:absolute;margin-left:382.05pt;margin-top:.2pt;width:162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" filled="f" stroked="f">
              <v:textbox inset="0,0,0,0">
                <w:txbxContent>
                  <w:p w14:paraId="1CFE9392" w14:textId="77777777" w:rsidR="00DC4FAE" w:rsidRDefault="009158B4" w:rsidP="00B91E06">
                    <w:pPr>
                      <w:jc w:val="right"/>
                    </w:pPr>
                    <w:r>
                      <w:rPr>
                        <w:noProof/>
                      </w:rPr>
                      <w:drawing>
                        <wp:inline distT="0" distB="0" distL="0" distR="0" wp14:anchorId="7E107FFD" wp14:editId="5A0B0338">
                          <wp:extent cx="1974850" cy="482600"/>
                          <wp:effectExtent l="0" t="0" r="6350" b="0"/>
                          <wp:docPr id="1" name="Picture 2" descr="prime_wht_maroo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_wht_maroonbo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850" cy="482600"/>
                                  </a:xfrm>
                                  <a:prstGeom prst="rect">
                                    <a:avLst/>
                                  </a:prstGeom>
                                  <a:noFill/>
                                  <a:ln>
                                    <a:noFill/>
                                  </a:ln>
                                </pic:spPr>
                              </pic:pic>
                            </a:graphicData>
                          </a:graphic>
                        </wp:inline>
                      </w:drawing>
                    </w:r>
                  </w:p>
                </w:txbxContent>
              </v:textbox>
            </v:shape>
          </w:pict>
        </mc:Fallback>
      </mc:AlternateContent>
    </w:r>
    <w:r>
      <w:rPr>
        <w:rFonts w:ascii="Arial" w:hAnsi="Arial"/>
        <w:sz w:val="18"/>
        <w:szCs w:val="20"/>
      </w:rPr>
      <w:t>MAYS BUSINESS SCHOOL</w:t>
    </w:r>
  </w:p>
  <w:p w14:paraId="2E8787F3" w14:textId="77777777" w:rsidR="00DC4FAE" w:rsidRDefault="009158B4" w:rsidP="00B91E06">
    <w:pPr>
      <w:tabs>
        <w:tab w:val="left" w:pos="3240"/>
      </w:tabs>
      <w:ind w:right="1872"/>
      <w:rPr>
        <w:rFonts w:ascii="Arial" w:hAnsi="Arial"/>
        <w:color w:val="999999"/>
        <w:sz w:val="16"/>
      </w:rPr>
    </w:pPr>
    <w:r>
      <w:rPr>
        <w:rFonts w:ascii="Arial" w:hAnsi="Arial"/>
        <w:color w:val="999999"/>
        <w:sz w:val="16"/>
      </w:rPr>
      <w:t>DEPARTMENT OF MANAGEMENT</w:t>
    </w:r>
  </w:p>
  <w:p w14:paraId="20773472" w14:textId="77777777" w:rsidR="00DC4FAE" w:rsidRDefault="00DC4FAE" w:rsidP="00B91E06">
    <w:pPr>
      <w:tabs>
        <w:tab w:val="left" w:pos="3240"/>
      </w:tabs>
      <w:ind w:right="1872"/>
      <w:rPr>
        <w:rFonts w:ascii="Arial" w:hAnsi="Arial"/>
        <w:color w:val="999999"/>
        <w:sz w:val="16"/>
      </w:rPr>
    </w:pPr>
  </w:p>
  <w:p w14:paraId="1823B19D" w14:textId="6CF21868" w:rsidR="00DC4FAE" w:rsidRPr="00A10090" w:rsidRDefault="1139E666" w:rsidP="1139E666">
    <w:pPr>
      <w:tabs>
        <w:tab w:val="left" w:pos="3240"/>
      </w:tabs>
      <w:ind w:right="1872"/>
      <w:rPr>
        <w:rFonts w:ascii="Arial" w:hAnsi="Arial"/>
        <w:b/>
        <w:bCs/>
        <w:color w:val="999999"/>
        <w:sz w:val="18"/>
        <w:szCs w:val="18"/>
      </w:rPr>
    </w:pPr>
    <w:r w:rsidRPr="1139E666">
      <w:rPr>
        <w:rFonts w:ascii="Arial" w:hAnsi="Arial"/>
        <w:b/>
        <w:bCs/>
        <w:color w:val="999999"/>
        <w:sz w:val="18"/>
        <w:szCs w:val="18"/>
      </w:rPr>
      <w:t>Wendy Boswell, Ph.D.</w:t>
    </w:r>
  </w:p>
  <w:p w14:paraId="2C61905B" w14:textId="4CE60ED9" w:rsidR="00DC4FAE" w:rsidRDefault="1139E666" w:rsidP="1139E666">
    <w:pPr>
      <w:tabs>
        <w:tab w:val="left" w:pos="3240"/>
      </w:tabs>
      <w:ind w:right="1872"/>
      <w:rPr>
        <w:rFonts w:ascii="Arial" w:hAnsi="Arial"/>
        <w:i/>
        <w:iCs/>
        <w:color w:val="999999"/>
        <w:sz w:val="16"/>
        <w:szCs w:val="16"/>
      </w:rPr>
    </w:pPr>
    <w:r w:rsidRPr="1139E666">
      <w:rPr>
        <w:rFonts w:ascii="Arial" w:hAnsi="Arial"/>
        <w:i/>
        <w:iCs/>
        <w:color w:val="999999"/>
        <w:sz w:val="16"/>
        <w:szCs w:val="16"/>
      </w:rPr>
      <w:t>​Jerry &amp; Kay Endowed Chair</w:t>
    </w:r>
  </w:p>
  <w:p w14:paraId="35EBAF01" w14:textId="7381CC86" w:rsidR="00DC4FAE" w:rsidRPr="00CD4AC0" w:rsidRDefault="1139E666" w:rsidP="1139E666">
    <w:pPr>
      <w:tabs>
        <w:tab w:val="left" w:pos="3240"/>
      </w:tabs>
      <w:ind w:right="1872"/>
      <w:rPr>
        <w:rFonts w:ascii="Arial" w:hAnsi="Arial"/>
        <w:i/>
        <w:iCs/>
        <w:color w:val="999999"/>
        <w:sz w:val="16"/>
        <w:szCs w:val="16"/>
      </w:rPr>
    </w:pPr>
    <w:r w:rsidRPr="1139E666">
      <w:rPr>
        <w:rFonts w:ascii="Arial" w:hAnsi="Arial"/>
        <w:i/>
        <w:iCs/>
        <w:color w:val="999999"/>
        <w:sz w:val="16"/>
        <w:szCs w:val="16"/>
      </w:rPr>
      <w:t>Interim Head, Department of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952E6"/>
    <w:multiLevelType w:val="multilevel"/>
    <w:tmpl w:val="F8F6B7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CE86E47"/>
    <w:multiLevelType w:val="hybridMultilevel"/>
    <w:tmpl w:val="BDCEF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A312432"/>
    <w:multiLevelType w:val="multilevel"/>
    <w:tmpl w:val="B226E4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1876455746">
    <w:abstractNumId w:val="0"/>
  </w:num>
  <w:num w:numId="2" w16cid:durableId="1321958987">
    <w:abstractNumId w:val="2"/>
  </w:num>
  <w:num w:numId="3" w16cid:durableId="1244535418">
    <w:abstractNumId w:val="1"/>
  </w:num>
  <w:num w:numId="4" w16cid:durableId="1074426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B4"/>
    <w:rsid w:val="00036987"/>
    <w:rsid w:val="0008776E"/>
    <w:rsid w:val="00092C77"/>
    <w:rsid w:val="000D08B4"/>
    <w:rsid w:val="0011207F"/>
    <w:rsid w:val="002E415C"/>
    <w:rsid w:val="00352F72"/>
    <w:rsid w:val="00474698"/>
    <w:rsid w:val="0047605A"/>
    <w:rsid w:val="00511E86"/>
    <w:rsid w:val="00544892"/>
    <w:rsid w:val="00560C15"/>
    <w:rsid w:val="007A57A5"/>
    <w:rsid w:val="007C0729"/>
    <w:rsid w:val="00830EDA"/>
    <w:rsid w:val="008C25A1"/>
    <w:rsid w:val="009158B4"/>
    <w:rsid w:val="0094157C"/>
    <w:rsid w:val="009B3961"/>
    <w:rsid w:val="00B029AE"/>
    <w:rsid w:val="00B17E7F"/>
    <w:rsid w:val="00C71D0E"/>
    <w:rsid w:val="00CB3129"/>
    <w:rsid w:val="00D16508"/>
    <w:rsid w:val="00DC4FAE"/>
    <w:rsid w:val="00F33885"/>
    <w:rsid w:val="00F478C7"/>
    <w:rsid w:val="1139E666"/>
    <w:rsid w:val="12EE2B80"/>
    <w:rsid w:val="13223DD6"/>
    <w:rsid w:val="1913A3E1"/>
    <w:rsid w:val="1D9595DE"/>
    <w:rsid w:val="39B9D06A"/>
    <w:rsid w:val="58EC22F8"/>
    <w:rsid w:val="5EDA65FD"/>
    <w:rsid w:val="67772245"/>
    <w:rsid w:val="6A2CF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67F19"/>
  <w15:chartTrackingRefBased/>
  <w15:docId w15:val="{C3C77319-898E-48B6-9436-9CF65816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8B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139E666"/>
    <w:pPr>
      <w:tabs>
        <w:tab w:val="center" w:pos="4680"/>
        <w:tab w:val="right" w:pos="9360"/>
      </w:tabs>
    </w:pPr>
  </w:style>
  <w:style w:type="paragraph" w:styleId="Footer">
    <w:name w:val="footer"/>
    <w:basedOn w:val="Normal"/>
    <w:uiPriority w:val="99"/>
    <w:unhideWhenUsed/>
    <w:rsid w:val="1139E666"/>
    <w:pPr>
      <w:tabs>
        <w:tab w:val="center" w:pos="4680"/>
        <w:tab w:val="right" w:pos="9360"/>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00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8F40ED36ABF94DBC76215C8AC6B744" ma:contentTypeVersion="3" ma:contentTypeDescription="Create a new document." ma:contentTypeScope="" ma:versionID="e0cef3250a19294fd3b80c16d31698d7">
  <xsd:schema xmlns:xsd="http://www.w3.org/2001/XMLSchema" xmlns:xs="http://www.w3.org/2001/XMLSchema" xmlns:p="http://schemas.microsoft.com/office/2006/metadata/properties" xmlns:ns2="cdf94607-3664-4812-8339-6bfeb63c3d21" targetNamespace="http://schemas.microsoft.com/office/2006/metadata/properties" ma:root="true" ma:fieldsID="414986c040b3b97f5485e27f86f2e579" ns2:_="">
    <xsd:import namespace="cdf94607-3664-4812-8339-6bfeb63c3d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f94607-3664-4812-8339-6bfeb63c3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41C48A-64D8-4A05-9D7D-010CD6E8A0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D22C88-5350-49AB-9347-6CE0C77D288B}">
  <ds:schemaRefs>
    <ds:schemaRef ds:uri="http://schemas.microsoft.com/sharepoint/v3/contenttype/forms"/>
  </ds:schemaRefs>
</ds:datastoreItem>
</file>

<file path=customXml/itemProps3.xml><?xml version="1.0" encoding="utf-8"?>
<ds:datastoreItem xmlns:ds="http://schemas.openxmlformats.org/officeDocument/2006/customXml" ds:itemID="{F7CFF307-12E3-4349-9E8C-9D99A83B20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f94607-3664-4812-8339-6bfeb63c3d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Panina, Daria</dc:creator>
  <cp:keywords/>
  <dc:description/>
  <cp:lastModifiedBy>Boswell, Wendy R</cp:lastModifiedBy>
  <cp:revision>2</cp:revision>
  <dcterms:created xsi:type="dcterms:W3CDTF">2026-05-01T19:47:00Z</dcterms:created>
  <dcterms:modified xsi:type="dcterms:W3CDTF">2026-05-01T19:47:00Z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0x010100B08F40ED36ABF94DBC76215C8AC6B744</vt:lpwstr>
  </property>
  <property fmtid="{D5CDD505-2E9C-101B-9397-08002B2CF9AE}" pid="3" name="GrammarlyDocumentId">
    <vt:lpwstr>9a054800-8c4c-4a40-8fe9-2d772bc36f52</vt:lpwstr>
  </property>
</Properties>
</file>