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黑体" w:cs="黑体" w:eastAsia="黑体" w:hAnsi="黑体"/>
          <w:b/>
          <w:bCs/>
          <w:sz w:val="32"/>
          <w:szCs w:val="32"/>
          <w:lang w:eastAsia="zh-CN"/>
        </w:rPr>
      </w:pPr>
      <w:r>
        <w:rPr>
          <w:rFonts w:ascii="黑体" w:cs="黑体" w:eastAsia="黑体" w:hAnsi="黑体"/>
          <w:b/>
          <w:bCs/>
          <w:sz w:val="32"/>
          <w:szCs w:val="32"/>
          <w:lang w:eastAsia="zh-CN"/>
        </w:rPr>
        <w:t>信息安全概论复习提纲</w:t>
      </w:r>
    </w:p>
    <w:p>
      <w:pPr>
        <w:pStyle w:val="style0"/>
        <w:numPr>
          <w:ilvl w:val="0"/>
          <w:numId w:val="1"/>
        </w:numPr>
        <w:jc w:val="left"/>
        <w:rPr>
          <w:rFonts w:ascii="宋体" w:cs="宋体" w:hAnsi="宋体"/>
          <w:b/>
          <w:bCs/>
          <w:sz w:val="24"/>
          <w:szCs w:val="24"/>
          <w:lang w:eastAsia="zh-CN" w:val="en-US"/>
        </w:rPr>
      </w:pPr>
      <w:r>
        <w:rPr>
          <w:rFonts w:ascii="宋体" w:cs="宋体" w:hAnsi="宋体"/>
          <w:b/>
          <w:bCs/>
          <w:sz w:val="24"/>
          <w:szCs w:val="24"/>
          <w:lang w:eastAsia="zh-CN" w:val="en-US"/>
        </w:rPr>
        <w:t>绪论</w:t>
      </w:r>
    </w:p>
    <w:p>
      <w:pPr>
        <w:pStyle w:val="style0"/>
        <w:numPr>
          <w:ilvl w:val="0"/>
          <w:numId w:val="2"/>
        </w:numPr>
        <w:jc w:val="left"/>
        <w:rPr>
          <w:rFonts w:ascii="宋体" w:cs="宋体" w:hAnsi="宋体"/>
          <w:b/>
          <w:bCs/>
          <w:sz w:val="21"/>
          <w:szCs w:val="21"/>
          <w:lang w:eastAsia="zh-CN" w:val="en-US"/>
        </w:rPr>
      </w:pPr>
      <w:r>
        <w:rPr>
          <w:rFonts w:ascii="宋体" w:cs="宋体" w:hAnsi="宋体"/>
          <w:b/>
          <w:bCs/>
          <w:sz w:val="21"/>
          <w:szCs w:val="21"/>
          <w:lang w:eastAsia="zh-CN" w:val="en-US"/>
        </w:rPr>
        <w:t>信息安全的六个属性</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机密性、完整性、可用性、非否认性、真实性、可控性</w:t>
      </w:r>
      <w:r>
        <w:rPr>
          <w:rFonts w:ascii="宋体" w:cs="宋体" w:hAnsi="宋体"/>
          <w:b w:val="false"/>
          <w:bCs w:val="false"/>
          <w:sz w:val="21"/>
          <w:szCs w:val="21"/>
          <w:lang w:eastAsia="zh-CN" w:val="en-US"/>
        </w:rPr>
        <w:t>（前三者为经典</w:t>
      </w:r>
      <w:r>
        <w:rPr>
          <w:rFonts w:ascii="宋体" w:cs="宋体" w:hAnsi="宋体"/>
          <w:b w:val="false"/>
          <w:bCs w:val="false"/>
          <w:sz w:val="21"/>
          <w:szCs w:val="21"/>
          <w:lang w:eastAsia="zh-CN" w:val="en-US"/>
        </w:rPr>
        <w:t>CIA</w:t>
      </w:r>
      <w:r>
        <w:rPr>
          <w:rFonts w:ascii="宋体" w:cs="宋体" w:hAnsi="宋体"/>
          <w:b w:val="false"/>
          <w:bCs w:val="false"/>
          <w:sz w:val="21"/>
          <w:szCs w:val="21"/>
          <w:lang w:eastAsia="zh-CN" w:val="en-US"/>
        </w:rPr>
        <w:t>模型）</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机密性：</w:t>
      </w:r>
      <w:r>
        <w:rPr>
          <w:rFonts w:ascii="宋体" w:cs="宋体" w:hAnsi="宋体"/>
          <w:b w:val="false"/>
          <w:bCs w:val="false"/>
          <w:sz w:val="21"/>
          <w:szCs w:val="21"/>
          <w:lang w:eastAsia="zh-CN" w:val="en-US"/>
        </w:rPr>
        <w:t>能够确保敏感或机密数据的传输和存储不遭受未授权的浏览，甚至可以做到不暴露保密通信的事实。</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完整性：</w:t>
      </w:r>
      <w:r>
        <w:rPr>
          <w:rFonts w:ascii="宋体" w:cs="宋体" w:hAnsi="宋体"/>
          <w:b w:val="false"/>
          <w:bCs w:val="false"/>
          <w:sz w:val="21"/>
          <w:szCs w:val="21"/>
          <w:lang w:eastAsia="zh-CN" w:val="en-US"/>
        </w:rPr>
        <w:t>能够保障被传输、接受或存储的数据是完整的和未被篡改的，在被篡改的情况下能够发现篡改的事实或者篡改的设置。</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可用性：</w:t>
      </w:r>
      <w:r>
        <w:rPr>
          <w:rFonts w:ascii="宋体" w:cs="宋体" w:hAnsi="宋体"/>
          <w:b w:val="false"/>
          <w:bCs w:val="false"/>
          <w:sz w:val="21"/>
          <w:szCs w:val="21"/>
          <w:lang w:eastAsia="zh-CN" w:val="en-US"/>
        </w:rPr>
        <w:t>即在突发事件下，依然能够保障数据和服务的正常使用。</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非否认性：</w:t>
      </w:r>
      <w:r>
        <w:rPr>
          <w:rFonts w:ascii="宋体" w:cs="宋体" w:hAnsi="宋体"/>
          <w:b w:val="false"/>
          <w:bCs w:val="false"/>
          <w:sz w:val="21"/>
          <w:szCs w:val="21"/>
          <w:lang w:eastAsia="zh-CN" w:val="en-US"/>
        </w:rPr>
        <w:t>能够保证信息系统的操作者或信息的处理者不能否认其行为或者处理结果，这可以防止参与某次操作或通信的一方事后否认该事件曾发生过。</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真实性：</w:t>
      </w:r>
      <w:r>
        <w:rPr>
          <w:rFonts w:ascii="宋体" w:cs="宋体" w:hAnsi="宋体"/>
          <w:b w:val="false"/>
          <w:bCs w:val="false"/>
          <w:sz w:val="21"/>
          <w:szCs w:val="21"/>
          <w:lang w:eastAsia="zh-CN" w:val="en-US"/>
        </w:rPr>
        <w:t>真实性也称可认证性，能够确保实体身份或信息、信息来源的真实性。</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可控性：</w:t>
      </w:r>
      <w:r>
        <w:rPr>
          <w:rFonts w:ascii="宋体" w:cs="宋体" w:hAnsi="宋体"/>
          <w:b w:val="false"/>
          <w:bCs w:val="false"/>
          <w:sz w:val="21"/>
          <w:szCs w:val="21"/>
          <w:lang w:eastAsia="zh-CN" w:val="en-US"/>
        </w:rPr>
        <w:t>能够保证掌握和控制信息与信息系统的基本情况，可对信息和信息系统的使用实施可靠的授权、审计、责任认定、传播源追踪和监管等控制。</w:t>
      </w:r>
    </w:p>
    <w:p>
      <w:pPr>
        <w:pStyle w:val="style0"/>
        <w:numPr>
          <w:ilvl w:val="0"/>
          <w:numId w:val="3"/>
        </w:numPr>
        <w:jc w:val="left"/>
        <w:rPr>
          <w:rFonts w:ascii="宋体" w:cs="宋体" w:hAnsi="宋体"/>
          <w:b/>
          <w:bCs/>
          <w:sz w:val="21"/>
          <w:szCs w:val="21"/>
          <w:lang w:eastAsia="zh-CN" w:val="en-US"/>
        </w:rPr>
      </w:pPr>
      <w:r>
        <w:rPr>
          <w:rFonts w:ascii="宋体" w:cs="宋体" w:hAnsi="宋体"/>
          <w:b/>
          <w:bCs/>
          <w:sz w:val="21"/>
          <w:szCs w:val="21"/>
          <w:lang w:eastAsia="zh-CN" w:val="en-US"/>
        </w:rPr>
        <w:t>从多个角度看待信息安全问题</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个人：</w:t>
      </w:r>
      <w:r>
        <w:rPr>
          <w:rFonts w:ascii="宋体" w:cs="宋体" w:hAnsi="宋体"/>
          <w:b w:val="false"/>
          <w:bCs w:val="false"/>
          <w:sz w:val="21"/>
          <w:szCs w:val="21"/>
          <w:lang w:eastAsia="zh-CN" w:val="en-US"/>
        </w:rPr>
        <w:t>隐私保护、公害事件</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企事业单位：</w:t>
      </w:r>
      <w:r>
        <w:rPr>
          <w:rFonts w:ascii="宋体" w:cs="宋体" w:hAnsi="宋体"/>
          <w:b w:val="false"/>
          <w:bCs w:val="false"/>
          <w:sz w:val="21"/>
          <w:szCs w:val="21"/>
          <w:lang w:eastAsia="zh-CN" w:val="en-US"/>
        </w:rPr>
        <w:t>知识产权保护、工作效率保障、不正当竞争</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军队、军工、涉密单位：</w:t>
      </w:r>
      <w:r>
        <w:rPr>
          <w:rFonts w:ascii="宋体" w:cs="宋体" w:hAnsi="宋体"/>
          <w:b w:val="false"/>
          <w:bCs w:val="false"/>
          <w:sz w:val="21"/>
          <w:szCs w:val="21"/>
          <w:lang w:eastAsia="zh-CN" w:val="en-US"/>
        </w:rPr>
        <w:t>失泄密、安全保密的技术强化</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运营商：</w:t>
      </w:r>
      <w:r>
        <w:rPr>
          <w:rFonts w:ascii="宋体" w:cs="宋体" w:hAnsi="宋体"/>
          <w:b w:val="false"/>
          <w:bCs w:val="false"/>
          <w:sz w:val="21"/>
          <w:szCs w:val="21"/>
          <w:lang w:eastAsia="zh-CN" w:val="en-US"/>
        </w:rPr>
        <w:t>网络运行质量、网络带宽占用（</w:t>
      </w:r>
      <w:r>
        <w:rPr>
          <w:rFonts w:ascii="宋体" w:cs="宋体" w:hAnsi="宋体"/>
          <w:b w:val="false"/>
          <w:bCs w:val="false"/>
          <w:sz w:val="21"/>
          <w:szCs w:val="21"/>
          <w:lang w:eastAsia="zh-CN" w:val="en-US"/>
        </w:rPr>
        <w:t>P2P</w:t>
      </w:r>
      <w:r>
        <w:rPr>
          <w:rFonts w:ascii="宋体" w:cs="宋体" w:hAnsi="宋体"/>
          <w:b w:val="false"/>
          <w:bCs w:val="false"/>
          <w:sz w:val="21"/>
          <w:szCs w:val="21"/>
          <w:lang w:eastAsia="zh-CN" w:val="en-US"/>
        </w:rPr>
        <w:t>流量控制）、大规模安全事件（</w:t>
      </w:r>
      <w:r>
        <w:rPr>
          <w:rFonts w:ascii="宋体" w:cs="宋体" w:hAnsi="宋体"/>
          <w:b w:val="false"/>
          <w:bCs w:val="false"/>
          <w:sz w:val="21"/>
          <w:szCs w:val="21"/>
          <w:lang w:eastAsia="zh-CN" w:val="en-US"/>
        </w:rPr>
        <w:t>DDOS</w:t>
      </w:r>
      <w:r>
        <w:rPr>
          <w:rFonts w:ascii="宋体" w:cs="宋体" w:hAnsi="宋体"/>
          <w:b w:val="false"/>
          <w:bCs w:val="false"/>
          <w:sz w:val="21"/>
          <w:szCs w:val="21"/>
          <w:lang w:eastAsia="zh-CN" w:val="en-US"/>
        </w:rPr>
        <w:t>、大规模木马病毒传播）、新商业模式冲击（非法</w:t>
      </w:r>
      <w:r>
        <w:rPr>
          <w:rFonts w:ascii="宋体" w:cs="宋体" w:hAnsi="宋体"/>
          <w:b w:val="false"/>
          <w:bCs w:val="false"/>
          <w:sz w:val="21"/>
          <w:szCs w:val="21"/>
          <w:lang w:eastAsia="zh-CN" w:val="en-US"/>
        </w:rPr>
        <w:t>VOIP</w:t>
      </w:r>
      <w:r>
        <w:rPr>
          <w:rFonts w:ascii="宋体" w:cs="宋体" w:hAnsi="宋体"/>
          <w:b w:val="false"/>
          <w:bCs w:val="false"/>
          <w:sz w:val="21"/>
          <w:szCs w:val="21"/>
          <w:lang w:eastAsia="zh-CN" w:val="en-US"/>
        </w:rPr>
        <w:t>、带宽私接）</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地方政府机关：</w:t>
      </w:r>
      <w:r>
        <w:rPr>
          <w:rFonts w:ascii="宋体" w:cs="宋体" w:hAnsi="宋体"/>
          <w:b w:val="false"/>
          <w:bCs w:val="false"/>
          <w:sz w:val="21"/>
          <w:szCs w:val="21"/>
          <w:lang w:eastAsia="zh-CN" w:val="en-US"/>
        </w:rPr>
        <w:t>敏感信息泄露、失泄密、网站篡改、与地方相关的网络舆情</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职能机关：</w:t>
      </w:r>
      <w:r>
        <w:rPr>
          <w:rFonts w:ascii="宋体" w:cs="宋体" w:hAnsi="宋体"/>
          <w:b w:val="false"/>
          <w:bCs w:val="false"/>
          <w:sz w:val="21"/>
          <w:szCs w:val="21"/>
          <w:lang w:eastAsia="zh-CN" w:val="en-US"/>
        </w:rPr>
        <w:t>案件侦破、网上反恐、情报收集、社会化管理</w:t>
      </w:r>
    </w:p>
    <w:p>
      <w:pPr>
        <w:pStyle w:val="style0"/>
        <w:ind w:firstLine="42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国家层面：</w:t>
      </w:r>
      <w:r>
        <w:rPr>
          <w:rFonts w:ascii="宋体" w:cs="宋体" w:hAnsi="宋体"/>
          <w:b w:val="false"/>
          <w:bCs w:val="false"/>
          <w:sz w:val="21"/>
          <w:szCs w:val="21"/>
          <w:lang w:eastAsia="zh-CN" w:val="en-US"/>
        </w:rPr>
        <w:t>基础网络和重要信息系统的可用性、网上舆情监控与引导、失泄密问题、巩固政权、军事对抗、外交对抗、国际斗争</w:t>
      </w:r>
    </w:p>
    <w:p>
      <w:pPr>
        <w:pStyle w:val="style0"/>
        <w:numPr>
          <w:ilvl w:val="0"/>
          <w:numId w:val="4"/>
        </w:numPr>
        <w:jc w:val="left"/>
        <w:rPr>
          <w:rFonts w:ascii="宋体" w:cs="宋体" w:hAnsi="宋体"/>
          <w:b/>
          <w:bCs/>
          <w:sz w:val="21"/>
          <w:szCs w:val="21"/>
          <w:lang w:eastAsia="zh-CN" w:val="en-US"/>
        </w:rPr>
      </w:pPr>
      <w:r>
        <w:rPr>
          <w:rFonts w:ascii="宋体" w:cs="宋体" w:hAnsi="宋体"/>
          <w:b/>
          <w:bCs/>
          <w:sz w:val="21"/>
          <w:szCs w:val="21"/>
          <w:lang w:eastAsia="zh-CN" w:val="en-US"/>
        </w:rPr>
        <w:t>威胁、脆弱点和控制</w:t>
      </w:r>
    </w:p>
    <w:p>
      <w:pPr>
        <w:pStyle w:val="style0"/>
        <w:numPr>
          <w:ilvl w:val="0"/>
          <w:numId w:val="5"/>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信息安全威胁</w:t>
      </w:r>
      <w:r>
        <w:rPr>
          <w:rFonts w:ascii="宋体" w:cs="宋体" w:hAnsi="宋体"/>
          <w:b w:val="false"/>
          <w:bCs w:val="false"/>
          <w:sz w:val="21"/>
          <w:szCs w:val="21"/>
          <w:lang w:eastAsia="zh-CN" w:val="en-US"/>
        </w:rPr>
        <w:t>(threat)</w:t>
      </w:r>
      <w:r>
        <w:rPr>
          <w:rFonts w:ascii="宋体" w:cs="宋体" w:hAnsi="宋体"/>
          <w:b w:val="false"/>
          <w:bCs w:val="false"/>
          <w:sz w:val="21"/>
          <w:szCs w:val="21"/>
          <w:lang w:eastAsia="zh-CN" w:val="en-US"/>
        </w:rPr>
        <w:t>：指某人、物、事件、方法或概念等因素对某信息资源或系统的安全使用可能造成的危害。包括</w:t>
      </w:r>
      <w:r>
        <w:rPr>
          <w:rFonts w:ascii="宋体" w:cs="宋体" w:hAnsi="宋体"/>
          <w:b w:val="false"/>
          <w:bCs w:val="false"/>
          <w:sz w:val="21"/>
          <w:szCs w:val="21"/>
          <w:u w:val="single"/>
          <w:lang w:eastAsia="zh-CN" w:val="en-US"/>
        </w:rPr>
        <w:t>信息泄露、篡改、重放、假冒、否认、非授权使用、网络与系统攻击、恶意代码、灾害故障与人为破坏</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其他分类：暴露、欺骗、打扰、占用；被动攻击、主动攻击；截取、中断、篡改、伪造。</w:t>
      </w:r>
    </w:p>
    <w:p>
      <w:pPr>
        <w:pStyle w:val="style0"/>
        <w:numPr>
          <w:ilvl w:val="0"/>
          <w:numId w:val="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脆弱点（</w:t>
      </w:r>
      <w:r>
        <w:rPr>
          <w:rFonts w:ascii="宋体" w:cs="宋体" w:hAnsi="宋体"/>
          <w:b w:val="false"/>
          <w:bCs w:val="false"/>
          <w:sz w:val="21"/>
          <w:szCs w:val="21"/>
          <w:lang w:eastAsia="zh-CN" w:val="en-US"/>
        </w:rPr>
        <w:t>Vulnerability</w:t>
      </w:r>
      <w:r>
        <w:rPr>
          <w:rFonts w:ascii="宋体" w:cs="宋体" w:hAnsi="宋体"/>
          <w:b w:val="false"/>
          <w:bCs w:val="false"/>
          <w:sz w:val="21"/>
          <w:szCs w:val="21"/>
          <w:lang w:eastAsia="zh-CN" w:val="en-US"/>
        </w:rPr>
        <w:t>），即缺陷。</w:t>
      </w:r>
    </w:p>
    <w:p>
      <w:pPr>
        <w:pStyle w:val="style0"/>
        <w:numPr>
          <w:ilvl w:val="0"/>
          <w:numId w:val="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控制（</w:t>
      </w:r>
      <w:r>
        <w:rPr>
          <w:rFonts w:ascii="宋体" w:cs="宋体" w:hAnsi="宋体"/>
          <w:b w:val="false"/>
          <w:bCs w:val="false"/>
          <w:sz w:val="21"/>
          <w:szCs w:val="21"/>
          <w:lang w:eastAsia="zh-CN" w:val="en-US"/>
        </w:rPr>
        <w:t>control</w:t>
      </w:r>
      <w:r>
        <w:rPr>
          <w:rFonts w:ascii="宋体" w:cs="宋体" w:hAnsi="宋体"/>
          <w:b w:val="false"/>
          <w:bCs w:val="false"/>
          <w:sz w:val="21"/>
          <w:szCs w:val="21"/>
          <w:lang w:eastAsia="zh-CN" w:val="en-US"/>
        </w:rPr>
        <w:t>），一些动作、装置、程序或技术，消除或减少脆弱点。</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三者关系：通过控制脆弱点来阻止威胁。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控制：保护</w:t>
      </w:r>
      <w:r>
        <w:rPr>
          <w:rFonts w:ascii="宋体" w:cs="宋体" w:hAnsi="宋体"/>
          <w:b w:val="false"/>
          <w:bCs w:val="false"/>
          <w:sz w:val="21"/>
          <w:szCs w:val="21"/>
          <w:lang w:eastAsia="zh-CN" w:val="en-US"/>
        </w:rPr>
        <w:t>CIA</w:t>
      </w:r>
      <w:r>
        <w:rPr>
          <w:rFonts w:ascii="宋体" w:cs="宋体" w:hAnsi="宋体"/>
          <w:b w:val="false"/>
          <w:bCs w:val="false"/>
          <w:sz w:val="21"/>
          <w:szCs w:val="21"/>
          <w:lang w:eastAsia="zh-CN" w:val="en-US"/>
        </w:rPr>
        <w:t>；消除威胁或者关闭脆弱点；风险：预防、阻止、转移、检测、恢复。</w:t>
      </w:r>
    </w:p>
    <w:p>
      <w:pPr>
        <w:pStyle w:val="style0"/>
        <w:numPr>
          <w:ilvl w:val="0"/>
          <w:numId w:val="7"/>
        </w:numPr>
        <w:jc w:val="left"/>
        <w:rPr>
          <w:rFonts w:ascii="宋体" w:cs="宋体" w:hAnsi="宋体"/>
          <w:b/>
          <w:bCs/>
          <w:sz w:val="21"/>
          <w:szCs w:val="21"/>
          <w:lang w:eastAsia="zh-CN" w:val="en-US"/>
        </w:rPr>
      </w:pPr>
      <w:r>
        <w:rPr>
          <w:rFonts w:ascii="宋体" w:cs="宋体" w:hAnsi="宋体"/>
          <w:b/>
          <w:bCs/>
          <w:sz w:val="21"/>
          <w:szCs w:val="21"/>
          <w:lang w:eastAsia="zh-CN" w:val="en-US"/>
        </w:rPr>
        <w:t>信息安全模型</w:t>
      </w:r>
    </w:p>
    <w:p>
      <w:pPr>
        <w:pStyle w:val="style0"/>
        <w:numPr>
          <w:ilvl w:val="0"/>
          <w:numId w:val="8"/>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PDR</w:t>
      </w:r>
      <w:r>
        <w:rPr>
          <w:rFonts w:ascii="宋体" w:cs="宋体" w:hAnsi="宋体"/>
          <w:b w:val="false"/>
          <w:bCs w:val="false"/>
          <w:sz w:val="21"/>
          <w:szCs w:val="21"/>
          <w:lang w:eastAsia="zh-CN" w:val="en-US"/>
        </w:rPr>
        <w:t>系列模型：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P2DR</w:t>
      </w:r>
      <w:r>
        <w:rPr>
          <w:rFonts w:ascii="宋体" w:cs="宋体" w:hAnsi="宋体"/>
          <w:b w:val="false"/>
          <w:bCs w:val="false"/>
          <w:sz w:val="21"/>
          <w:szCs w:val="21"/>
          <w:lang w:eastAsia="zh-CN" w:val="en-US"/>
        </w:rPr>
        <w:t>：策略：（</w:t>
      </w:r>
      <w:r>
        <w:rPr>
          <w:rFonts w:ascii="宋体" w:cs="宋体" w:hAnsi="宋体"/>
          <w:b w:val="false"/>
          <w:bCs w:val="false"/>
          <w:sz w:val="21"/>
          <w:szCs w:val="21"/>
          <w:lang w:eastAsia="zh-CN" w:val="en-US"/>
        </w:rPr>
        <w:t>Policy</w:t>
      </w:r>
      <w:r>
        <w:rPr>
          <w:rFonts w:ascii="宋体" w:cs="宋体" w:hAnsi="宋体"/>
          <w:b w:val="false"/>
          <w:bCs w:val="false"/>
          <w:sz w:val="21"/>
          <w:szCs w:val="21"/>
          <w:lang w:eastAsia="zh-CN" w:val="en-US"/>
        </w:rPr>
        <w:t>），保护（</w:t>
      </w:r>
      <w:r>
        <w:rPr>
          <w:rFonts w:ascii="宋体" w:cs="宋体" w:hAnsi="宋体"/>
          <w:b w:val="false"/>
          <w:bCs w:val="false"/>
          <w:sz w:val="21"/>
          <w:szCs w:val="21"/>
          <w:lang w:eastAsia="zh-CN" w:val="en-US"/>
        </w:rPr>
        <w:t>Protection</w:t>
      </w:r>
      <w:r>
        <w:rPr>
          <w:rFonts w:ascii="宋体" w:cs="宋体" w:hAnsi="宋体"/>
          <w:b w:val="false"/>
          <w:bCs w:val="false"/>
          <w:sz w:val="21"/>
          <w:szCs w:val="21"/>
          <w:lang w:eastAsia="zh-CN" w:val="en-US"/>
        </w:rPr>
        <w:t>），检测（</w:t>
      </w:r>
      <w:r>
        <w:rPr>
          <w:rFonts w:ascii="宋体" w:cs="宋体" w:hAnsi="宋体"/>
          <w:b w:val="false"/>
          <w:bCs w:val="false"/>
          <w:sz w:val="21"/>
          <w:szCs w:val="21"/>
          <w:lang w:eastAsia="zh-CN" w:val="en-US"/>
        </w:rPr>
        <w:t>Detection</w:t>
      </w:r>
      <w:r>
        <w:rPr>
          <w:rFonts w:ascii="宋体" w:cs="宋体" w:hAnsi="宋体"/>
          <w:b w:val="false"/>
          <w:bCs w:val="false"/>
          <w:sz w:val="21"/>
          <w:szCs w:val="21"/>
          <w:lang w:eastAsia="zh-CN" w:val="en-US"/>
        </w:rPr>
        <w:t>），响应（</w:t>
      </w:r>
      <w:r>
        <w:rPr>
          <w:rFonts w:ascii="宋体" w:cs="宋体" w:hAnsi="宋体"/>
          <w:b w:val="false"/>
          <w:bCs w:val="false"/>
          <w:sz w:val="21"/>
          <w:szCs w:val="21"/>
          <w:lang w:eastAsia="zh-CN" w:val="en-US"/>
        </w:rPr>
        <w:t>Response</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 xml:space="preserve">PDR2 </w:t>
      </w:r>
      <w:r>
        <w:rPr>
          <w:rFonts w:ascii="宋体" w:cs="宋体" w:hAnsi="宋体"/>
          <w:b w:val="false"/>
          <w:bCs w:val="false"/>
          <w:sz w:val="21"/>
          <w:szCs w:val="21"/>
          <w:lang w:eastAsia="zh-CN" w:val="en-US"/>
        </w:rPr>
        <w:t>：保护（</w:t>
      </w:r>
      <w:r>
        <w:rPr>
          <w:rFonts w:ascii="宋体" w:cs="宋体" w:hAnsi="宋体"/>
          <w:b w:val="false"/>
          <w:bCs w:val="false"/>
          <w:sz w:val="21"/>
          <w:szCs w:val="21"/>
          <w:lang w:eastAsia="zh-CN" w:val="en-US"/>
        </w:rPr>
        <w:t>Protect</w:t>
      </w:r>
      <w:r>
        <w:rPr>
          <w:rFonts w:ascii="宋体" w:cs="宋体" w:hAnsi="宋体"/>
          <w:b w:val="false"/>
          <w:bCs w:val="false"/>
          <w:sz w:val="21"/>
          <w:szCs w:val="21"/>
          <w:lang w:eastAsia="zh-CN" w:val="en-US"/>
        </w:rPr>
        <w:t>），检测（</w:t>
      </w:r>
      <w:r>
        <w:rPr>
          <w:rFonts w:ascii="宋体" w:cs="宋体" w:hAnsi="宋体"/>
          <w:b w:val="false"/>
          <w:bCs w:val="false"/>
          <w:sz w:val="21"/>
          <w:szCs w:val="21"/>
          <w:lang w:eastAsia="zh-CN" w:val="en-US"/>
        </w:rPr>
        <w:t>Detect</w:t>
      </w:r>
      <w:r>
        <w:rPr>
          <w:rFonts w:ascii="宋体" w:cs="宋体" w:hAnsi="宋体"/>
          <w:b w:val="false"/>
          <w:bCs w:val="false"/>
          <w:sz w:val="21"/>
          <w:szCs w:val="21"/>
          <w:lang w:eastAsia="zh-CN" w:val="en-US"/>
        </w:rPr>
        <w:t>），反应（</w:t>
      </w:r>
      <w:r>
        <w:rPr>
          <w:rFonts w:ascii="宋体" w:cs="宋体" w:hAnsi="宋体"/>
          <w:b w:val="false"/>
          <w:bCs w:val="false"/>
          <w:sz w:val="21"/>
          <w:szCs w:val="21"/>
          <w:lang w:eastAsia="zh-CN" w:val="en-US"/>
        </w:rPr>
        <w:t>React</w:t>
      </w:r>
      <w:r>
        <w:rPr>
          <w:rFonts w:ascii="宋体" w:cs="宋体" w:hAnsi="宋体"/>
          <w:b w:val="false"/>
          <w:bCs w:val="false"/>
          <w:sz w:val="21"/>
          <w:szCs w:val="21"/>
          <w:lang w:eastAsia="zh-CN" w:val="en-US"/>
        </w:rPr>
        <w:t>）和恢复（</w:t>
      </w:r>
      <w:r>
        <w:rPr>
          <w:rFonts w:ascii="宋体" w:cs="宋体" w:hAnsi="宋体"/>
          <w:b w:val="false"/>
          <w:bCs w:val="false"/>
          <w:sz w:val="21"/>
          <w:szCs w:val="21"/>
          <w:lang w:eastAsia="zh-CN" w:val="en-US"/>
        </w:rPr>
        <w:t>Restore</w:t>
      </w:r>
      <w:r>
        <w:rPr>
          <w:rFonts w:ascii="宋体" w:cs="宋体" w:hAnsi="宋体"/>
          <w:b w:val="false"/>
          <w:bCs w:val="false"/>
          <w:sz w:val="21"/>
          <w:szCs w:val="21"/>
          <w:lang w:eastAsia="zh-CN" w:val="en-US"/>
        </w:rPr>
        <w:t>）</w:t>
      </w:r>
    </w:p>
    <w:p>
      <w:pPr>
        <w:pStyle w:val="style0"/>
        <w:numPr>
          <w:ilvl w:val="0"/>
          <w:numId w:val="9"/>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信息安全系统综合模型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攻击者能做的事：攻击地点、数据截获、消息收发、利用漏洞和疏忽、分析和计算</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攻击者有困难的事：数字猜测、破解密码、推知私钥、越权访问、截获安全信道</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信息安全技术的主要目标归纳：在不影响正常业务和通信的情况下，利用攻击者有困难的事去制约攻击者，使攻击者能够做到的事情不能构成信息安全威胁。</w:t>
      </w:r>
    </w:p>
    <w:p>
      <w:pPr>
        <w:pStyle w:val="style0"/>
        <w:numPr>
          <w:ilvl w:val="0"/>
          <w:numId w:val="10"/>
        </w:numPr>
        <w:jc w:val="left"/>
        <w:rPr>
          <w:rFonts w:ascii="宋体" w:cs="宋体" w:hAnsi="宋体"/>
          <w:b/>
          <w:bCs/>
          <w:sz w:val="24"/>
          <w:szCs w:val="24"/>
          <w:lang w:eastAsia="zh-CN" w:val="en-US"/>
        </w:rPr>
      </w:pPr>
      <w:r>
        <w:rPr>
          <w:rFonts w:ascii="宋体" w:cs="宋体" w:hAnsi="宋体"/>
          <w:b/>
          <w:bCs/>
          <w:sz w:val="24"/>
          <w:szCs w:val="24"/>
          <w:lang w:eastAsia="zh-CN" w:val="en-US"/>
        </w:rPr>
        <w:t>密码技术</w:t>
      </w:r>
    </w:p>
    <w:p>
      <w:pPr>
        <w:pStyle w:val="style0"/>
        <w:numPr>
          <w:ilvl w:val="0"/>
          <w:numId w:val="11"/>
        </w:numPr>
        <w:jc w:val="left"/>
        <w:rPr>
          <w:rFonts w:ascii="宋体" w:cs="宋体" w:hAnsi="宋体"/>
          <w:b/>
          <w:bCs/>
          <w:sz w:val="21"/>
          <w:szCs w:val="21"/>
          <w:lang w:eastAsia="zh-CN" w:val="en-US"/>
        </w:rPr>
      </w:pPr>
      <w:r>
        <w:rPr>
          <w:rFonts w:ascii="宋体" w:cs="宋体" w:hAnsi="宋体"/>
          <w:b/>
          <w:bCs/>
          <w:sz w:val="21"/>
          <w:szCs w:val="21"/>
          <w:lang w:eastAsia="zh-CN" w:val="en-US"/>
        </w:rPr>
        <w:t>密码分析</w:t>
      </w:r>
      <w:r>
        <w:rPr>
          <w:rFonts w:ascii="宋体" w:cs="宋体" w:hAnsi="宋体"/>
          <w:b/>
          <w:bCs/>
          <w:sz w:val="21"/>
          <w:szCs w:val="21"/>
          <w:lang w:eastAsia="zh-CN" w:val="en-US"/>
        </w:rPr>
        <w:t>/</w:t>
      </w:r>
      <w:r>
        <w:rPr>
          <w:rFonts w:ascii="宋体" w:cs="宋体" w:hAnsi="宋体"/>
          <w:b/>
          <w:bCs/>
          <w:sz w:val="21"/>
          <w:szCs w:val="21"/>
          <w:lang w:eastAsia="zh-CN" w:val="en-US"/>
        </w:rPr>
        <w:t>攻击种类及含义</w:t>
      </w:r>
    </w:p>
    <w:p>
      <w:pPr>
        <w:pStyle w:val="style0"/>
        <w:numPr>
          <w:ilvl w:val="0"/>
          <w:numId w:val="12"/>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唯密文攻击：分析者有一个或更多的用同一个密钥加密的密文；</w:t>
      </w:r>
    </w:p>
    <w:p>
      <w:pPr>
        <w:pStyle w:val="style0"/>
        <w:numPr>
          <w:ilvl w:val="0"/>
          <w:numId w:val="12"/>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已知明文攻击：除了待破解的密文，分析者还有一些明文和用同一密钥加密的对应密文。</w:t>
      </w:r>
    </w:p>
    <w:p>
      <w:pPr>
        <w:pStyle w:val="style0"/>
        <w:numPr>
          <w:ilvl w:val="0"/>
          <w:numId w:val="12"/>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选择明文攻击：即分析者可得到所需要的任何明文对应的密文，这些密文和待破解的密文是用同一密钥加密的。</w:t>
      </w:r>
    </w:p>
    <w:p>
      <w:pPr>
        <w:pStyle w:val="style0"/>
        <w:numPr>
          <w:ilvl w:val="0"/>
          <w:numId w:val="12"/>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选择密文攻击：分析者可得到所需要的这些密文对应的明文，这些密文和待破解的密文是用同一密钥加密的，获得密钥是分析者的主要目的。</w:t>
      </w:r>
    </w:p>
    <w:p>
      <w:pPr>
        <w:pStyle w:val="style0"/>
        <w:numPr>
          <w:ilvl w:val="0"/>
          <w:numId w:val="13"/>
        </w:numPr>
        <w:jc w:val="left"/>
        <w:rPr>
          <w:rFonts w:ascii="宋体" w:cs="宋体" w:hAnsi="宋体"/>
          <w:b/>
          <w:bCs/>
          <w:sz w:val="21"/>
          <w:szCs w:val="21"/>
          <w:lang w:eastAsia="zh-CN" w:val="en-US"/>
        </w:rPr>
      </w:pPr>
      <w:r>
        <w:rPr>
          <w:rFonts w:ascii="宋体" w:cs="宋体" w:hAnsi="宋体"/>
          <w:b/>
          <w:bCs/>
          <w:sz w:val="21"/>
          <w:szCs w:val="21"/>
          <w:lang w:eastAsia="zh-CN" w:val="en-US"/>
        </w:rPr>
        <w:t>代换密码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凯撒密码、移位密码、仿射密码（密钥</w:t>
      </w:r>
      <w:r>
        <w:rPr>
          <w:rFonts w:ascii="宋体" w:cs="宋体" w:hAnsi="宋体"/>
          <w:b w:val="false"/>
          <w:bCs w:val="false"/>
          <w:sz w:val="21"/>
          <w:szCs w:val="21"/>
          <w:lang w:eastAsia="zh-CN" w:val="en-US"/>
        </w:rPr>
        <w:t>311</w:t>
      </w:r>
      <w:r>
        <w:rPr>
          <w:rFonts w:ascii="宋体" w:cs="宋体" w:hAnsi="宋体"/>
          <w:b w:val="false"/>
          <w:bCs w:val="false"/>
          <w:sz w:val="21"/>
          <w:szCs w:val="21"/>
          <w:lang w:eastAsia="zh-CN" w:val="en-US"/>
        </w:rPr>
        <w:t>种）、</w:t>
      </w:r>
      <w:r>
        <w:rPr>
          <w:rFonts w:ascii="宋体" w:cs="宋体" w:hAnsi="宋体"/>
          <w:b w:val="false"/>
          <w:bCs w:val="false"/>
          <w:sz w:val="21"/>
          <w:szCs w:val="21"/>
          <w:lang w:eastAsia="zh-CN" w:val="en-US"/>
        </w:rPr>
        <w:t xml:space="preserve">Vigenére </w:t>
      </w:r>
      <w:r>
        <w:rPr>
          <w:rFonts w:ascii="宋体" w:cs="宋体" w:hAnsi="宋体"/>
          <w:b w:val="false"/>
          <w:bCs w:val="false"/>
          <w:sz w:val="21"/>
          <w:szCs w:val="21"/>
          <w:lang w:eastAsia="zh-CN" w:val="en-US"/>
        </w:rPr>
        <w:t>密码（</w:t>
      </w:r>
      <w:r>
        <w:rPr>
          <w:rFonts w:ascii="宋体" w:cs="宋体" w:hAnsi="宋体"/>
          <w:b w:val="false"/>
          <w:bCs w:val="false"/>
          <w:sz w:val="21"/>
          <w:szCs w:val="21"/>
          <w:lang w:eastAsia="zh-CN" w:val="en-US"/>
        </w:rPr>
        <w:t>26</w:t>
      </w:r>
      <w:r>
        <w:rPr>
          <w:rFonts w:ascii="宋体" w:cs="宋体" w:hAnsi="宋体"/>
          <w:b w:val="false"/>
          <w:bCs w:val="false"/>
          <w:sz w:val="21"/>
          <w:szCs w:val="21"/>
          <w:lang w:eastAsia="zh-CN" w:val="en-US"/>
        </w:rPr>
        <w:t>的</w:t>
      </w:r>
      <w:r>
        <w:rPr>
          <w:rFonts w:ascii="宋体" w:cs="宋体" w:hAnsi="宋体"/>
          <w:b w:val="false"/>
          <w:bCs w:val="false"/>
          <w:sz w:val="21"/>
          <w:szCs w:val="21"/>
          <w:lang w:eastAsia="zh-CN" w:val="en-US"/>
        </w:rPr>
        <w:t>m</w:t>
      </w:r>
      <w:r>
        <w:rPr>
          <w:rFonts w:ascii="宋体" w:cs="宋体" w:hAnsi="宋体"/>
          <w:b w:val="false"/>
          <w:bCs w:val="false"/>
          <w:sz w:val="21"/>
          <w:szCs w:val="21"/>
          <w:lang w:eastAsia="zh-CN" w:val="en-US"/>
        </w:rPr>
        <w:t>次方）、轮转密码机、弗纳姆密码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置换密码：将报文中的字母重新排序，产生混淆，也称为排列（</w:t>
      </w:r>
      <w:r>
        <w:rPr>
          <w:rFonts w:ascii="宋体" w:cs="宋体" w:hAnsi="宋体"/>
          <w:b w:val="false"/>
          <w:bCs w:val="false"/>
          <w:sz w:val="21"/>
          <w:szCs w:val="21"/>
          <w:lang w:eastAsia="zh-CN" w:val="en-US"/>
        </w:rPr>
        <w:t>permutation</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破译方法：置换更安全；计算字母出现频率</w:t>
      </w:r>
      <w:r>
        <w:rPr>
          <w:rFonts w:ascii="宋体" w:cs="宋体" w:hAnsi="宋体"/>
          <w:b w:val="false"/>
          <w:bCs w:val="false"/>
          <w:sz w:val="21"/>
          <w:szCs w:val="21"/>
          <w:lang w:eastAsia="zh-CN" w:val="en-US"/>
        </w:rPr>
        <w:t xml:space="preserve">: </w:t>
      </w:r>
      <w:r>
        <w:rPr>
          <w:rFonts w:ascii="宋体" w:cs="宋体" w:hAnsi="宋体"/>
          <w:b w:val="false"/>
          <w:bCs w:val="false"/>
          <w:sz w:val="21"/>
          <w:szCs w:val="21"/>
          <w:lang w:eastAsia="zh-CN" w:val="en-US"/>
        </w:rPr>
        <w:t>判断是否列置换；分割成列：找出密文中相邻的列，以及各列的结尾位置；滑动比较；扩大比较（其他列）。</w:t>
      </w:r>
    </w:p>
    <w:p>
      <w:pPr>
        <w:pStyle w:val="style0"/>
        <w:numPr>
          <w:ilvl w:val="0"/>
          <w:numId w:val="14"/>
        </w:numPr>
        <w:jc w:val="left"/>
        <w:rPr>
          <w:rFonts w:ascii="宋体" w:cs="宋体" w:hAnsi="宋体"/>
          <w:b/>
          <w:bCs/>
          <w:sz w:val="21"/>
          <w:szCs w:val="21"/>
          <w:lang w:eastAsia="zh-CN" w:val="en-US"/>
        </w:rPr>
      </w:pPr>
      <w:r>
        <w:rPr>
          <w:rFonts w:ascii="宋体" w:cs="宋体" w:hAnsi="宋体"/>
          <w:b/>
          <w:bCs/>
          <w:sz w:val="21"/>
          <w:szCs w:val="21"/>
          <w:lang w:eastAsia="zh-CN" w:val="en-US"/>
        </w:rPr>
        <w:t>香农提出的“优质”密码特征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1.</w:t>
      </w:r>
      <w:r>
        <w:rPr>
          <w:rFonts w:ascii="宋体" w:cs="宋体" w:hAnsi="宋体"/>
          <w:b w:val="false"/>
          <w:bCs w:val="false"/>
          <w:sz w:val="21"/>
          <w:szCs w:val="21"/>
          <w:lang w:eastAsia="zh-CN" w:val="en-US"/>
        </w:rPr>
        <w:t>加密、解密的工作量应该由所要求的安全程度来决定</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密钥集合和加密算法不应该过于复杂</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3.</w:t>
      </w:r>
      <w:r>
        <w:rPr>
          <w:rFonts w:ascii="宋体" w:cs="宋体" w:hAnsi="宋体"/>
          <w:b w:val="false"/>
          <w:bCs w:val="false"/>
          <w:sz w:val="21"/>
          <w:szCs w:val="21"/>
          <w:lang w:eastAsia="zh-CN" w:val="en-US"/>
        </w:rPr>
        <w:t>执行过程应该尽量简单</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4.</w:t>
      </w:r>
      <w:r>
        <w:rPr>
          <w:rFonts w:ascii="宋体" w:cs="宋体" w:hAnsi="宋体"/>
          <w:b w:val="false"/>
          <w:bCs w:val="false"/>
          <w:sz w:val="21"/>
          <w:szCs w:val="21"/>
          <w:lang w:eastAsia="zh-CN" w:val="en-US"/>
        </w:rPr>
        <w:t>密码中的差错不应该具有传播性，也不应该影响报文中的其他信息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5.</w:t>
      </w:r>
      <w:r>
        <w:rPr>
          <w:rFonts w:ascii="宋体" w:cs="宋体" w:hAnsi="宋体"/>
          <w:b w:val="false"/>
          <w:bCs w:val="false"/>
          <w:sz w:val="21"/>
          <w:szCs w:val="21"/>
          <w:lang w:eastAsia="zh-CN" w:val="en-US"/>
        </w:rPr>
        <w:t>加密后的文本大小不应该比原始报文更大</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四、混淆和扩散</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混淆性：明文中的字符变化时，截取者不能预知密文会有何变化</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扩散性：把明文信息扩散到整个密文中去；截获者需要获得很多密文才能去推测算法。</w:t>
      </w:r>
    </w:p>
    <w:p>
      <w:pPr>
        <w:pStyle w:val="style0"/>
        <w:numPr>
          <w:ilvl w:val="0"/>
          <w:numId w:val="15"/>
        </w:numPr>
        <w:jc w:val="left"/>
        <w:rPr>
          <w:rFonts w:ascii="宋体" w:cs="宋体" w:hAnsi="宋体"/>
          <w:b/>
          <w:bCs/>
          <w:sz w:val="21"/>
          <w:szCs w:val="21"/>
          <w:lang w:eastAsia="zh-CN" w:val="en-US"/>
        </w:rPr>
      </w:pPr>
      <w:r>
        <w:rPr>
          <w:rFonts w:ascii="宋体" w:cs="宋体" w:hAnsi="宋体"/>
          <w:b/>
          <w:bCs/>
          <w:sz w:val="21"/>
          <w:szCs w:val="21"/>
          <w:lang w:eastAsia="zh-CN" w:val="en-US"/>
        </w:rPr>
        <w:t>对称和非对称加密体制</w:t>
      </w:r>
    </w:p>
    <w:p>
      <w:pPr>
        <w:pStyle w:val="style0"/>
        <w:numPr>
          <w:ilvl w:val="0"/>
          <w:numId w:val="1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对称加密体制：</w:t>
      </w:r>
      <w:r>
        <w:rPr>
          <w:rFonts w:ascii="宋体" w:cs="宋体" w:hAnsi="宋体"/>
          <w:b w:val="false"/>
          <w:bCs w:val="false"/>
          <w:sz w:val="21"/>
          <w:szCs w:val="21"/>
          <w:lang w:eastAsia="zh-CN" w:val="en-US"/>
        </w:rPr>
        <w:t>1.</w:t>
      </w:r>
      <w:r>
        <w:rPr>
          <w:rFonts w:ascii="宋体" w:cs="宋体" w:hAnsi="宋体"/>
          <w:b w:val="false"/>
          <w:bCs w:val="false"/>
          <w:sz w:val="21"/>
          <w:szCs w:val="21"/>
          <w:lang w:eastAsia="zh-CN" w:val="en-US"/>
        </w:rPr>
        <w:t>加密解密采用同一密钥；</w:t>
      </w: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解密算法和加密算法密切相关；</w:t>
      </w:r>
      <w:r>
        <w:rPr>
          <w:rFonts w:ascii="宋体" w:cs="宋体" w:hAnsi="宋体"/>
          <w:b w:val="false"/>
          <w:bCs w:val="false"/>
          <w:sz w:val="21"/>
          <w:szCs w:val="21"/>
          <w:lang w:eastAsia="zh-CN" w:val="en-US"/>
        </w:rPr>
        <w:t>3.</w:t>
      </w:r>
      <w:r>
        <w:rPr>
          <w:rFonts w:ascii="宋体" w:cs="宋体" w:hAnsi="宋体"/>
          <w:b w:val="false"/>
          <w:bCs w:val="false"/>
          <w:sz w:val="21"/>
          <w:szCs w:val="21"/>
          <w:lang w:eastAsia="zh-CN" w:val="en-US"/>
        </w:rPr>
        <w:t>可用于鉴别；</w:t>
      </w:r>
      <w:r>
        <w:rPr>
          <w:rFonts w:ascii="宋体" w:cs="宋体" w:hAnsi="宋体"/>
          <w:b w:val="false"/>
          <w:bCs w:val="false"/>
          <w:sz w:val="21"/>
          <w:szCs w:val="21"/>
          <w:lang w:eastAsia="zh-CN" w:val="en-US"/>
        </w:rPr>
        <w:t>4.</w:t>
      </w:r>
      <w:r>
        <w:rPr>
          <w:rFonts w:ascii="宋体" w:cs="宋体" w:hAnsi="宋体"/>
          <w:b w:val="false"/>
          <w:bCs w:val="false"/>
          <w:sz w:val="21"/>
          <w:szCs w:val="21"/>
          <w:lang w:eastAsia="zh-CN" w:val="en-US"/>
        </w:rPr>
        <w:t>典型算法：</w:t>
      </w:r>
      <w:r>
        <w:rPr>
          <w:rFonts w:ascii="宋体" w:cs="宋体" w:hAnsi="宋体"/>
          <w:b w:val="false"/>
          <w:bCs w:val="false"/>
          <w:sz w:val="21"/>
          <w:szCs w:val="21"/>
          <w:lang w:eastAsia="zh-CN" w:val="en-US"/>
        </w:rPr>
        <w:t>DES</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AES</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IDEA</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RC5</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5.</w:t>
      </w:r>
      <w:r>
        <w:rPr>
          <w:rFonts w:ascii="宋体" w:cs="宋体" w:hAnsi="宋体"/>
          <w:b w:val="false"/>
          <w:bCs w:val="false"/>
          <w:sz w:val="21"/>
          <w:szCs w:val="21"/>
          <w:lang w:eastAsia="zh-CN" w:val="en-US"/>
        </w:rPr>
        <w:t>带来的问题：密钥分配——</w:t>
      </w:r>
      <w:r>
        <w:rPr>
          <w:rFonts w:ascii="宋体" w:cs="宋体" w:hAnsi="宋体"/>
          <w:b w:val="false"/>
          <w:bCs w:val="false"/>
          <w:sz w:val="21"/>
          <w:szCs w:val="21"/>
          <w:lang w:eastAsia="zh-CN" w:val="en-US"/>
        </w:rPr>
        <w:t>n</w:t>
      </w:r>
      <w:r>
        <w:rPr>
          <w:rFonts w:ascii="宋体" w:cs="宋体" w:hAnsi="宋体"/>
          <w:b w:val="false"/>
          <w:bCs w:val="false"/>
          <w:sz w:val="21"/>
          <w:szCs w:val="21"/>
          <w:lang w:eastAsia="zh-CN" w:val="en-US"/>
        </w:rPr>
        <w:t>个用户两两通话需要</w:t>
      </w:r>
      <w:r>
        <w:rPr>
          <w:rFonts w:ascii="宋体" w:cs="宋体" w:hAnsi="宋体"/>
          <w:b w:val="false"/>
          <w:bCs w:val="false"/>
          <w:sz w:val="21"/>
          <w:szCs w:val="21"/>
          <w:lang w:eastAsia="zh-CN" w:val="en-US"/>
        </w:rPr>
        <w:t>n*(n-1)/2</w:t>
      </w:r>
      <w:r>
        <w:rPr>
          <w:rFonts w:ascii="宋体" w:cs="宋体" w:hAnsi="宋体"/>
          <w:b w:val="false"/>
          <w:bCs w:val="false"/>
          <w:sz w:val="21"/>
          <w:szCs w:val="21"/>
          <w:lang w:eastAsia="zh-CN" w:val="en-US"/>
        </w:rPr>
        <w:t>个密钥；</w:t>
      </w:r>
      <w:r>
        <w:rPr>
          <w:rFonts w:ascii="宋体" w:cs="宋体" w:hAnsi="宋体"/>
          <w:b w:val="false"/>
          <w:bCs w:val="false"/>
          <w:sz w:val="21"/>
          <w:szCs w:val="21"/>
          <w:lang w:eastAsia="zh-CN" w:val="en-US"/>
        </w:rPr>
        <w:t>6.</w:t>
      </w:r>
      <w:r>
        <w:rPr>
          <w:rFonts w:ascii="宋体" w:cs="宋体" w:hAnsi="宋体"/>
          <w:b w:val="false"/>
          <w:bCs w:val="false"/>
          <w:sz w:val="21"/>
          <w:szCs w:val="21"/>
          <w:lang w:eastAsia="zh-CN" w:val="en-US"/>
        </w:rPr>
        <w:t>密钥数量按用户数的平方增长；</w:t>
      </w:r>
      <w:r>
        <w:rPr>
          <w:rFonts w:ascii="宋体" w:cs="宋体" w:hAnsi="宋体"/>
          <w:b w:val="false"/>
          <w:bCs w:val="false"/>
          <w:sz w:val="21"/>
          <w:szCs w:val="21"/>
          <w:lang w:eastAsia="zh-CN" w:val="en-US"/>
        </w:rPr>
        <w:t>7.</w:t>
      </w:r>
      <w:r>
        <w:rPr>
          <w:rFonts w:ascii="宋体" w:cs="宋体" w:hAnsi="宋体"/>
          <w:b w:val="false"/>
          <w:bCs w:val="false"/>
          <w:sz w:val="21"/>
          <w:szCs w:val="21"/>
          <w:lang w:eastAsia="zh-CN" w:val="en-US"/>
        </w:rPr>
        <w:t>需要密钥分配手段。</w:t>
      </w:r>
    </w:p>
    <w:p>
      <w:pPr>
        <w:pStyle w:val="style0"/>
        <w:numPr>
          <w:ilvl w:val="0"/>
          <w:numId w:val="1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非对称加密体制：</w:t>
      </w:r>
      <w:r>
        <w:rPr>
          <w:rFonts w:ascii="宋体" w:cs="宋体" w:hAnsi="宋体"/>
          <w:b w:val="false"/>
          <w:bCs w:val="false"/>
          <w:sz w:val="21"/>
          <w:szCs w:val="21"/>
          <w:lang w:eastAsia="zh-CN" w:val="en-US"/>
        </w:rPr>
        <w:t>1.</w:t>
      </w:r>
      <w:r>
        <w:rPr>
          <w:rFonts w:ascii="宋体" w:cs="宋体" w:hAnsi="宋体"/>
          <w:b w:val="false"/>
          <w:bCs w:val="false"/>
          <w:sz w:val="21"/>
          <w:szCs w:val="21"/>
          <w:lang w:eastAsia="zh-CN" w:val="en-US"/>
        </w:rPr>
        <w:t>公钥、私钥；</w:t>
      </w: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私钥需要保密</w:t>
      </w:r>
      <w:r>
        <w:rPr>
          <w:rFonts w:ascii="宋体" w:cs="宋体" w:hAnsi="宋体"/>
          <w:b w:val="false"/>
          <w:bCs w:val="false"/>
          <w:sz w:val="21"/>
          <w:szCs w:val="21"/>
          <w:lang w:eastAsia="zh-CN" w:val="en-US"/>
        </w:rPr>
        <w:t>3.</w:t>
      </w:r>
      <w:r>
        <w:rPr>
          <w:rFonts w:ascii="宋体" w:cs="宋体" w:hAnsi="宋体"/>
          <w:b w:val="false"/>
          <w:bCs w:val="false"/>
          <w:sz w:val="21"/>
          <w:szCs w:val="21"/>
          <w:lang w:eastAsia="zh-CN" w:val="en-US"/>
        </w:rPr>
        <w:t>典型算法：</w:t>
      </w:r>
      <w:r>
        <w:rPr>
          <w:rFonts w:ascii="宋体" w:cs="宋体" w:hAnsi="宋体"/>
          <w:b w:val="false"/>
          <w:bCs w:val="false"/>
          <w:sz w:val="21"/>
          <w:szCs w:val="21"/>
          <w:lang w:eastAsia="zh-CN" w:val="en-US"/>
        </w:rPr>
        <w:t>DH</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RSA</w:t>
      </w:r>
      <w:r>
        <w:rPr>
          <w:rFonts w:ascii="宋体" w:cs="宋体" w:hAnsi="宋体"/>
          <w:b w:val="false"/>
          <w:bCs w:val="false"/>
          <w:sz w:val="21"/>
          <w:szCs w:val="21"/>
          <w:lang w:eastAsia="zh-CN" w:val="en-US"/>
        </w:rPr>
        <w:t>、椭圆曲线…</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DES:</w:t>
      </w:r>
      <w:r>
        <w:rPr>
          <w:rFonts w:ascii="宋体" w:cs="宋体" w:hAnsi="宋体"/>
          <w:b w:val="false"/>
          <w:bCs w:val="false"/>
          <w:sz w:val="21"/>
          <w:szCs w:val="21"/>
          <w:lang w:eastAsia="zh-CN" w:val="en-US"/>
        </w:rPr>
        <w:t>明文分组：</w:t>
      </w:r>
      <w:r>
        <w:rPr>
          <w:rFonts w:ascii="宋体" w:cs="宋体" w:hAnsi="宋体"/>
          <w:b w:val="false"/>
          <w:bCs w:val="false"/>
          <w:sz w:val="21"/>
          <w:szCs w:val="21"/>
          <w:lang w:eastAsia="zh-CN" w:val="en-US"/>
        </w:rPr>
        <w:t>64</w:t>
      </w:r>
      <w:r>
        <w:rPr>
          <w:rFonts w:ascii="宋体" w:cs="宋体" w:hAnsi="宋体"/>
          <w:b w:val="false"/>
          <w:bCs w:val="false"/>
          <w:sz w:val="21"/>
          <w:szCs w:val="21"/>
          <w:lang w:eastAsia="zh-CN" w:val="en-US"/>
        </w:rPr>
        <w:t>比特；密文分组：</w:t>
      </w:r>
      <w:r>
        <w:rPr>
          <w:rFonts w:ascii="宋体" w:cs="宋体" w:hAnsi="宋体"/>
          <w:b w:val="false"/>
          <w:bCs w:val="false"/>
          <w:sz w:val="21"/>
          <w:szCs w:val="21"/>
          <w:lang w:eastAsia="zh-CN" w:val="en-US"/>
        </w:rPr>
        <w:t>64</w:t>
      </w:r>
      <w:r>
        <w:rPr>
          <w:rFonts w:ascii="宋体" w:cs="宋体" w:hAnsi="宋体"/>
          <w:b w:val="false"/>
          <w:bCs w:val="false"/>
          <w:sz w:val="21"/>
          <w:szCs w:val="21"/>
          <w:lang w:eastAsia="zh-CN" w:val="en-US"/>
        </w:rPr>
        <w:t>比特；密钥：</w:t>
      </w:r>
      <w:r>
        <w:rPr>
          <w:rFonts w:ascii="宋体" w:cs="宋体" w:hAnsi="宋体"/>
          <w:b w:val="false"/>
          <w:bCs w:val="false"/>
          <w:sz w:val="21"/>
          <w:szCs w:val="21"/>
          <w:lang w:eastAsia="zh-CN" w:val="en-US"/>
        </w:rPr>
        <w:t>64</w:t>
      </w:r>
      <w:r>
        <w:rPr>
          <w:rFonts w:ascii="宋体" w:cs="宋体" w:hAnsi="宋体"/>
          <w:b w:val="false"/>
          <w:bCs w:val="false"/>
          <w:sz w:val="21"/>
          <w:szCs w:val="21"/>
          <w:lang w:eastAsia="zh-CN" w:val="en-US"/>
        </w:rPr>
        <w:t>比特，</w:t>
      </w:r>
      <w:r>
        <w:rPr>
          <w:rFonts w:ascii="宋体" w:cs="宋体" w:hAnsi="宋体"/>
          <w:b w:val="false"/>
          <w:bCs w:val="false"/>
          <w:sz w:val="21"/>
          <w:szCs w:val="21"/>
          <w:lang w:eastAsia="zh-CN" w:val="en-US"/>
        </w:rPr>
        <w:t>8</w:t>
      </w:r>
      <w:r>
        <w:rPr>
          <w:rFonts w:ascii="宋体" w:cs="宋体" w:hAnsi="宋体"/>
          <w:b w:val="false"/>
          <w:bCs w:val="false"/>
          <w:sz w:val="21"/>
          <w:szCs w:val="21"/>
          <w:lang w:eastAsia="zh-CN" w:val="en-US"/>
        </w:rPr>
        <w:t>位校验位，有效位</w:t>
      </w:r>
      <w:r>
        <w:rPr>
          <w:rFonts w:ascii="宋体" w:cs="宋体" w:hAnsi="宋体"/>
          <w:b w:val="false"/>
          <w:bCs w:val="false"/>
          <w:sz w:val="21"/>
          <w:szCs w:val="21"/>
          <w:lang w:eastAsia="zh-CN" w:val="en-US"/>
        </w:rPr>
        <w:t>56</w:t>
      </w:r>
      <w:r>
        <w:rPr>
          <w:rFonts w:ascii="宋体" w:cs="宋体" w:hAnsi="宋体"/>
          <w:b w:val="false"/>
          <w:bCs w:val="false"/>
          <w:sz w:val="21"/>
          <w:szCs w:val="21"/>
          <w:lang w:eastAsia="zh-CN" w:val="en-US"/>
        </w:rPr>
        <w:t>比特；轮数：</w:t>
      </w:r>
      <w:r>
        <w:rPr>
          <w:rFonts w:ascii="宋体" w:cs="宋体" w:hAnsi="宋体"/>
          <w:b w:val="false"/>
          <w:bCs w:val="false"/>
          <w:sz w:val="21"/>
          <w:szCs w:val="21"/>
          <w:lang w:eastAsia="zh-CN" w:val="en-US"/>
        </w:rPr>
        <w:t>16</w:t>
      </w:r>
      <w:r>
        <w:rPr>
          <w:rFonts w:ascii="宋体" w:cs="宋体" w:hAnsi="宋体"/>
          <w:b w:val="false"/>
          <w:bCs w:val="false"/>
          <w:sz w:val="21"/>
          <w:szCs w:val="21"/>
          <w:lang w:eastAsia="zh-CN" w:val="en-US"/>
        </w:rPr>
        <w:t>；轮密钥：</w:t>
      </w:r>
      <w:r>
        <w:rPr>
          <w:rFonts w:ascii="宋体" w:cs="宋体" w:hAnsi="宋体"/>
          <w:b w:val="false"/>
          <w:bCs w:val="false"/>
          <w:sz w:val="21"/>
          <w:szCs w:val="21"/>
          <w:lang w:eastAsia="zh-CN" w:val="en-US"/>
        </w:rPr>
        <w:t>48</w:t>
      </w:r>
      <w:r>
        <w:rPr>
          <w:rFonts w:ascii="宋体" w:cs="宋体" w:hAnsi="宋体"/>
          <w:b w:val="false"/>
          <w:bCs w:val="false"/>
          <w:sz w:val="21"/>
          <w:szCs w:val="21"/>
          <w:lang w:eastAsia="zh-CN" w:val="en-US"/>
        </w:rPr>
        <w:t>比特。</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u w:val="single"/>
          <w:lang w:eastAsia="zh-CN" w:val="en-US"/>
        </w:rPr>
        <w:t>RSA:</w:t>
      </w:r>
      <w:r>
        <w:rPr>
          <w:rFonts w:ascii="宋体" w:cs="宋体" w:hAnsi="宋体"/>
          <w:b w:val="false"/>
          <w:bCs w:val="false"/>
          <w:sz w:val="21"/>
          <w:szCs w:val="21"/>
          <w:lang w:eastAsia="zh-CN" w:val="en-US"/>
        </w:rPr>
        <w:t>两个密钥：</w:t>
      </w:r>
      <w:r>
        <w:rPr>
          <w:rFonts w:ascii="宋体" w:cs="宋体" w:hAnsi="宋体"/>
          <w:b w:val="false"/>
          <w:bCs w:val="false"/>
          <w:sz w:val="21"/>
          <w:szCs w:val="21"/>
          <w:lang w:eastAsia="zh-CN" w:val="en-US"/>
        </w:rPr>
        <w:t>d, e</w:t>
      </w:r>
      <w:r>
        <w:rPr>
          <w:rFonts w:ascii="宋体" w:cs="宋体" w:hAnsi="宋体"/>
          <w:b w:val="false"/>
          <w:bCs w:val="false"/>
          <w:sz w:val="21"/>
          <w:szCs w:val="21"/>
          <w:lang w:eastAsia="zh-CN" w:val="en-US"/>
        </w:rPr>
        <w:t>； 分别用于加密和解密可以互换</w:t>
      </w:r>
      <w:r>
        <w:rPr>
          <w:rFonts w:ascii="宋体" w:cs="宋体" w:hAnsi="宋体"/>
          <w:b w:val="false"/>
          <w:bCs w:val="false"/>
          <w:sz w:val="21"/>
          <w:szCs w:val="21"/>
          <w:lang w:eastAsia="zh-CN" w:val="en-US"/>
        </w:rPr>
        <w:t>P=E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D</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P</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=D</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P</w:t>
      </w:r>
      <w:r>
        <w:rPr>
          <w:rFonts w:ascii="宋体" w:cs="宋体" w:hAnsi="宋体"/>
          <w:b w:val="false"/>
          <w:bCs w:val="false"/>
          <w:sz w:val="21"/>
          <w:szCs w:val="21"/>
          <w:lang w:eastAsia="zh-CN" w:val="en-US"/>
        </w:rPr>
        <w:t>））；加密</w:t>
      </w:r>
      <w:r>
        <w:rPr>
          <w:rFonts w:ascii="宋体" w:cs="宋体" w:hAnsi="宋体"/>
          <w:b w:val="false"/>
          <w:bCs w:val="false"/>
          <w:sz w:val="21"/>
          <w:szCs w:val="21"/>
          <w:lang w:eastAsia="zh-CN" w:val="en-US"/>
        </w:rPr>
        <w:t>Pemod n</w:t>
      </w:r>
      <w:r>
        <w:rPr>
          <w:rFonts w:ascii="宋体" w:cs="宋体" w:hAnsi="宋体"/>
          <w:b w:val="false"/>
          <w:bCs w:val="false"/>
          <w:sz w:val="21"/>
          <w:szCs w:val="21"/>
          <w:lang w:eastAsia="zh-CN" w:val="en-US"/>
        </w:rPr>
        <w:t>对</w:t>
      </w:r>
      <w:r>
        <w:rPr>
          <w:rFonts w:ascii="宋体" w:cs="宋体" w:hAnsi="宋体"/>
          <w:b w:val="false"/>
          <w:bCs w:val="false"/>
          <w:sz w:val="21"/>
          <w:szCs w:val="21"/>
          <w:lang w:eastAsia="zh-CN" w:val="en-US"/>
        </w:rPr>
        <w:t>Pe</w:t>
      </w:r>
      <w:r>
        <w:rPr>
          <w:rFonts w:ascii="宋体" w:cs="宋体" w:hAnsi="宋体"/>
          <w:b w:val="false"/>
          <w:bCs w:val="false"/>
          <w:sz w:val="21"/>
          <w:szCs w:val="21"/>
          <w:lang w:eastAsia="zh-CN" w:val="en-US"/>
        </w:rPr>
        <w:t>对因式分解还原明文困难；解密（</w:t>
      </w:r>
      <w:r>
        <w:rPr>
          <w:rFonts w:ascii="宋体" w:cs="宋体" w:hAnsi="宋体"/>
          <w:b w:val="false"/>
          <w:bCs w:val="false"/>
          <w:sz w:val="21"/>
          <w:szCs w:val="21"/>
          <w:lang w:eastAsia="zh-CN" w:val="en-US"/>
        </w:rPr>
        <w:t>Pe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d  mod n =p</w:t>
      </w:r>
      <w:r>
        <w:rPr>
          <w:rFonts w:ascii="宋体" w:cs="宋体" w:hAnsi="宋体"/>
          <w:b w:val="false"/>
          <w:bCs w:val="false"/>
          <w:sz w:val="21"/>
          <w:szCs w:val="21"/>
          <w:lang w:eastAsia="zh-CN" w:val="en-US"/>
        </w:rPr>
        <w:t>。</w:t>
      </w:r>
    </w:p>
    <w:p>
      <w:pPr>
        <w:pStyle w:val="style0"/>
        <w:numPr>
          <w:ilvl w:val="0"/>
          <w:numId w:val="17"/>
        </w:numPr>
        <w:jc w:val="left"/>
        <w:rPr>
          <w:rFonts w:ascii="宋体" w:cs="宋体" w:hAnsi="宋体"/>
          <w:b/>
          <w:bCs/>
          <w:sz w:val="21"/>
          <w:szCs w:val="21"/>
          <w:lang w:eastAsia="zh-CN" w:val="en-US"/>
        </w:rPr>
      </w:pPr>
      <w:r>
        <w:rPr>
          <w:rFonts w:ascii="宋体" w:cs="宋体" w:hAnsi="宋体"/>
          <w:b/>
          <w:bCs/>
          <w:sz w:val="21"/>
          <w:szCs w:val="21"/>
          <w:lang w:eastAsia="zh-CN" w:val="en-US"/>
        </w:rPr>
        <w:t>数字签名</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性质：不可伪造、必须真实、不可改变、不可重用。</w:t>
      </w:r>
    </w:p>
    <w:p>
      <w:pPr>
        <w:pStyle w:val="style0"/>
        <w:numPr>
          <w:ilvl w:val="0"/>
          <w:numId w:val="18"/>
        </w:numPr>
        <w:jc w:val="left"/>
        <w:rPr>
          <w:rFonts w:ascii="宋体" w:cs="宋体" w:hAnsi="宋体"/>
          <w:b/>
          <w:bCs/>
          <w:sz w:val="24"/>
          <w:szCs w:val="24"/>
          <w:lang w:eastAsia="zh-CN" w:val="en-US"/>
        </w:rPr>
      </w:pPr>
      <w:r>
        <w:rPr>
          <w:rFonts w:ascii="宋体" w:cs="宋体" w:hAnsi="宋体"/>
          <w:b/>
          <w:bCs/>
          <w:sz w:val="24"/>
          <w:szCs w:val="24"/>
          <w:lang w:eastAsia="zh-CN" w:val="en-US"/>
        </w:rPr>
        <w:t>标识与认证技术</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一、实体、主体与客体</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实体：抽象地指代一个程序、设备、系统或用户等；</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主体：业务操作发起者；客体：业务操作对象。</w:t>
      </w:r>
    </w:p>
    <w:p>
      <w:pPr>
        <w:pStyle w:val="style0"/>
        <w:numPr>
          <w:ilvl w:val="0"/>
          <w:numId w:val="19"/>
        </w:numPr>
        <w:jc w:val="left"/>
        <w:rPr>
          <w:rFonts w:ascii="宋体" w:cs="宋体" w:hAnsi="宋体"/>
          <w:b/>
          <w:bCs/>
          <w:sz w:val="21"/>
          <w:szCs w:val="21"/>
          <w:lang w:eastAsia="zh-CN" w:val="en-US"/>
        </w:rPr>
      </w:pPr>
      <w:r>
        <w:rPr>
          <w:rFonts w:ascii="宋体" w:cs="宋体" w:hAnsi="宋体"/>
          <w:b/>
          <w:bCs/>
          <w:sz w:val="21"/>
          <w:szCs w:val="21"/>
          <w:lang w:eastAsia="zh-CN" w:val="en-US"/>
        </w:rPr>
        <w:t>系统实体标识</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文件、数据库、程序、主机标识、网络资源标识、连接标识</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口令猜测：规律性较强，长度较短，预设口令（易被猜测）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规律性较强，长度较短，预设口令（对策）</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猜测方法：尝试所有可能的口令（穷举法）；尝试许多很可能的口令；尝试一个用户可能的口令；查找系统的口令表；问用户。</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三、挑战</w:t>
      </w:r>
      <w:r>
        <w:rPr>
          <w:rFonts w:ascii="宋体" w:cs="宋体" w:hAnsi="宋体"/>
          <w:b/>
          <w:bCs/>
          <w:sz w:val="21"/>
          <w:szCs w:val="21"/>
          <w:lang w:eastAsia="zh-CN" w:val="en-US"/>
        </w:rPr>
        <w:t>-</w:t>
      </w:r>
      <w:r>
        <w:rPr>
          <w:rFonts w:ascii="宋体" w:cs="宋体" w:hAnsi="宋体"/>
          <w:b/>
          <w:bCs/>
          <w:sz w:val="21"/>
          <w:szCs w:val="21"/>
          <w:lang w:eastAsia="zh-CN" w:val="en-US"/>
        </w:rPr>
        <w:t>响应技术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线路窃听</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威胁：在网络和通信线路上截获口令；对策：口令不在网上直接传输（加密连接）</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重放攻击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威胁：截获合法用户通信用户全部数据，冒用重放；对策：使用非重复值（</w:t>
      </w:r>
      <w:r>
        <w:rPr>
          <w:rFonts w:ascii="宋体" w:cs="宋体" w:hAnsi="宋体"/>
          <w:b w:val="false"/>
          <w:bCs w:val="false"/>
          <w:sz w:val="21"/>
          <w:szCs w:val="21"/>
          <w:lang w:eastAsia="zh-CN" w:val="en-US"/>
        </w:rPr>
        <w:t>NRV</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对验证方攻击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威胁：入侵验证方获取口令信息；对策：妥善保管、</w:t>
      </w:r>
      <w:r>
        <w:rPr>
          <w:rFonts w:ascii="宋体" w:cs="宋体" w:hAnsi="宋体"/>
          <w:b w:val="false"/>
          <w:bCs w:val="false"/>
          <w:sz w:val="21"/>
          <w:szCs w:val="21"/>
          <w:lang w:eastAsia="zh-CN" w:val="en-US"/>
        </w:rPr>
        <w:t>Windows SAM</w:t>
      </w:r>
      <w:r>
        <w:rPr>
          <w:rFonts w:ascii="宋体" w:cs="宋体" w:hAnsi="宋体"/>
          <w:b w:val="false"/>
          <w:bCs w:val="false"/>
          <w:sz w:val="21"/>
          <w:szCs w:val="21"/>
          <w:lang w:eastAsia="zh-CN" w:val="en-US"/>
        </w:rPr>
        <w:t>加密保存</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四、</w:t>
      </w:r>
      <w:r>
        <w:rPr>
          <w:rFonts w:ascii="宋体" w:cs="宋体" w:hAnsi="宋体"/>
          <w:b/>
          <w:bCs/>
          <w:sz w:val="21"/>
          <w:szCs w:val="21"/>
          <w:lang w:eastAsia="zh-CN" w:val="en-US"/>
        </w:rPr>
        <w:t>Kerberos</w:t>
      </w:r>
      <w:r>
        <w:rPr>
          <w:rFonts w:ascii="宋体" w:cs="宋体" w:hAnsi="宋体"/>
          <w:b/>
          <w:bCs/>
          <w:sz w:val="21"/>
          <w:szCs w:val="21"/>
          <w:lang w:eastAsia="zh-CN" w:val="en-US"/>
        </w:rPr>
        <w:t>认证系统</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KERBEROS</w:t>
      </w:r>
      <w:r>
        <w:rPr>
          <w:rFonts w:ascii="宋体" w:cs="宋体" w:hAnsi="宋体"/>
          <w:b w:val="false"/>
          <w:bCs w:val="false"/>
          <w:sz w:val="21"/>
          <w:szCs w:val="21"/>
          <w:lang w:eastAsia="zh-CN" w:val="en-US"/>
        </w:rPr>
        <w:t>利用票据进行安全协议所需的通信。在声称者</w:t>
      </w:r>
      <w:r>
        <w:rPr>
          <w:rFonts w:ascii="宋体" w:cs="宋体" w:hAnsi="宋体"/>
          <w:b w:val="false"/>
          <w:bCs w:val="false"/>
          <w:sz w:val="21"/>
          <w:szCs w:val="21"/>
          <w:lang w:eastAsia="zh-CN" w:val="en-US"/>
        </w:rPr>
        <w:t>C</w:t>
      </w:r>
      <w:r>
        <w:rPr>
          <w:rFonts w:ascii="宋体" w:cs="宋体" w:hAnsi="宋体"/>
          <w:b w:val="false"/>
          <w:bCs w:val="false"/>
          <w:sz w:val="21"/>
          <w:szCs w:val="21"/>
          <w:lang w:eastAsia="zh-CN" w:val="en-US"/>
        </w:rPr>
        <w:t>和验证者</w:t>
      </w:r>
      <w:r>
        <w:rPr>
          <w:rFonts w:ascii="宋体" w:cs="宋体" w:hAnsi="宋体"/>
          <w:b w:val="false"/>
          <w:bCs w:val="false"/>
          <w:sz w:val="21"/>
          <w:szCs w:val="21"/>
          <w:lang w:eastAsia="zh-CN" w:val="en-US"/>
        </w:rPr>
        <w:t>V</w:t>
      </w:r>
      <w:r>
        <w:rPr>
          <w:rFonts w:ascii="宋体" w:cs="宋体" w:hAnsi="宋体"/>
          <w:b w:val="false"/>
          <w:bCs w:val="false"/>
          <w:sz w:val="21"/>
          <w:szCs w:val="21"/>
          <w:lang w:eastAsia="zh-CN" w:val="en-US"/>
        </w:rPr>
        <w:t>开始通信前，</w:t>
      </w:r>
      <w:r>
        <w:rPr>
          <w:rFonts w:ascii="宋体" w:cs="宋体" w:hAnsi="宋体"/>
          <w:b w:val="false"/>
          <w:bCs w:val="false"/>
          <w:sz w:val="21"/>
          <w:szCs w:val="21"/>
          <w:lang w:eastAsia="zh-CN" w:val="en-US"/>
        </w:rPr>
        <w:t>C</w:t>
      </w:r>
      <w:r>
        <w:rPr>
          <w:rFonts w:ascii="宋体" w:cs="宋体" w:hAnsi="宋体"/>
          <w:b w:val="false"/>
          <w:bCs w:val="false"/>
          <w:sz w:val="21"/>
          <w:szCs w:val="21"/>
          <w:lang w:eastAsia="zh-CN" w:val="en-US"/>
        </w:rPr>
        <w:t>和认证服务器</w:t>
      </w:r>
      <w:r>
        <w:rPr>
          <w:rFonts w:ascii="宋体" w:cs="宋体" w:hAnsi="宋体"/>
          <w:b w:val="false"/>
          <w:bCs w:val="false"/>
          <w:sz w:val="21"/>
          <w:szCs w:val="21"/>
          <w:lang w:eastAsia="zh-CN" w:val="en-US"/>
        </w:rPr>
        <w:t>S</w:t>
      </w:r>
      <w:r>
        <w:rPr>
          <w:rFonts w:ascii="宋体" w:cs="宋体" w:hAnsi="宋体"/>
          <w:b w:val="false"/>
          <w:bCs w:val="false"/>
          <w:sz w:val="21"/>
          <w:szCs w:val="21"/>
          <w:lang w:eastAsia="zh-CN" w:val="en-US"/>
        </w:rPr>
        <w:t>先执行一个协议，随后</w:t>
      </w:r>
      <w:r>
        <w:rPr>
          <w:rFonts w:ascii="宋体" w:cs="宋体" w:hAnsi="宋体"/>
          <w:b w:val="false"/>
          <w:bCs w:val="false"/>
          <w:sz w:val="21"/>
          <w:szCs w:val="21"/>
          <w:lang w:eastAsia="zh-CN" w:val="en-US"/>
        </w:rPr>
        <w:t>V</w:t>
      </w:r>
      <w:r>
        <w:rPr>
          <w:rFonts w:ascii="宋体" w:cs="宋体" w:hAnsi="宋体"/>
          <w:b w:val="false"/>
          <w:bCs w:val="false"/>
          <w:sz w:val="21"/>
          <w:szCs w:val="21"/>
          <w:lang w:eastAsia="zh-CN" w:val="en-US"/>
        </w:rPr>
        <w:t>才能验证</w:t>
      </w:r>
      <w:r>
        <w:rPr>
          <w:rFonts w:ascii="宋体" w:cs="宋体" w:hAnsi="宋体"/>
          <w:b w:val="false"/>
          <w:bCs w:val="false"/>
          <w:sz w:val="21"/>
          <w:szCs w:val="21"/>
          <w:lang w:eastAsia="zh-CN" w:val="en-US"/>
        </w:rPr>
        <w:t>C</w:t>
      </w:r>
      <w:r>
        <w:rPr>
          <w:rFonts w:ascii="宋体" w:cs="宋体" w:hAnsi="宋体"/>
          <w:b w:val="false"/>
          <w:bCs w:val="false"/>
          <w:sz w:val="21"/>
          <w:szCs w:val="21"/>
          <w:lang w:eastAsia="zh-CN" w:val="en-US"/>
        </w:rPr>
        <w:t>。三个步骤：认证服务器交换、票据颁发服务交换、客户</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服务器交换。</w:t>
      </w:r>
    </w:p>
    <w:p>
      <w:pPr>
        <w:pStyle w:val="style0"/>
        <w:numPr>
          <w:ilvl w:val="0"/>
          <w:numId w:val="20"/>
        </w:numPr>
        <w:jc w:val="left"/>
        <w:rPr>
          <w:rFonts w:ascii="宋体" w:cs="宋体" w:hAnsi="宋体"/>
          <w:b/>
          <w:bCs/>
          <w:sz w:val="21"/>
          <w:szCs w:val="21"/>
          <w:lang w:eastAsia="zh-CN" w:val="en-US"/>
        </w:rPr>
      </w:pPr>
      <w:r>
        <w:rPr>
          <w:rFonts w:ascii="宋体" w:cs="宋体" w:hAnsi="宋体"/>
          <w:b/>
          <w:bCs/>
          <w:sz w:val="21"/>
          <w:szCs w:val="21"/>
          <w:lang w:eastAsia="zh-CN" w:val="en-US"/>
        </w:rPr>
        <w:t>基于公钥密码技术的认证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不需要在线服务器，只要离线服务器</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X.509</w:t>
      </w:r>
      <w:r>
        <w:rPr>
          <w:rFonts w:ascii="宋体" w:cs="宋体" w:hAnsi="宋体"/>
          <w:b w:val="false"/>
          <w:bCs w:val="false"/>
          <w:sz w:val="21"/>
          <w:szCs w:val="21"/>
          <w:lang w:eastAsia="zh-CN" w:val="en-US"/>
        </w:rPr>
        <w:t>：第一次通信：</w:t>
      </w:r>
      <w:r>
        <w:rPr>
          <w:rFonts w:ascii="宋体" w:cs="宋体" w:hAnsi="宋体"/>
          <w:b w:val="false"/>
          <w:bCs w:val="false"/>
          <w:sz w:val="21"/>
          <w:szCs w:val="21"/>
          <w:lang w:eastAsia="zh-CN" w:val="en-US"/>
        </w:rPr>
        <w:t>A</w:t>
      </w:r>
      <w:r>
        <w:rPr>
          <w:rFonts w:ascii="宋体" w:cs="宋体" w:hAnsi="宋体"/>
          <w:b w:val="false"/>
          <w:bCs w:val="false"/>
          <w:sz w:val="21"/>
          <w:szCs w:val="21"/>
          <w:lang w:eastAsia="zh-CN" w:val="en-US"/>
        </w:rPr>
        <w:t>到</w:t>
      </w:r>
      <w:r>
        <w:rPr>
          <w:rFonts w:ascii="宋体" w:cs="宋体" w:hAnsi="宋体"/>
          <w:b w:val="false"/>
          <w:bCs w:val="false"/>
          <w:sz w:val="21"/>
          <w:szCs w:val="21"/>
          <w:lang w:eastAsia="zh-CN" w:val="en-US"/>
        </w:rPr>
        <w:t>B</w:t>
      </w:r>
      <w:r>
        <w:rPr>
          <w:rFonts w:ascii="宋体" w:cs="宋体" w:hAnsi="宋体"/>
          <w:b w:val="false"/>
          <w:bCs w:val="false"/>
          <w:sz w:val="21"/>
          <w:szCs w:val="21"/>
          <w:lang w:eastAsia="zh-CN" w:val="en-US"/>
        </w:rPr>
        <w:t>，第二次通信：</w:t>
      </w:r>
      <w:r>
        <w:rPr>
          <w:rFonts w:ascii="宋体" w:cs="宋体" w:hAnsi="宋体"/>
          <w:b w:val="false"/>
          <w:bCs w:val="false"/>
          <w:sz w:val="21"/>
          <w:szCs w:val="21"/>
          <w:lang w:eastAsia="zh-CN" w:val="en-US"/>
        </w:rPr>
        <w:t>B</w:t>
      </w:r>
      <w:r>
        <w:rPr>
          <w:rFonts w:ascii="宋体" w:cs="宋体" w:hAnsi="宋体"/>
          <w:b w:val="false"/>
          <w:bCs w:val="false"/>
          <w:sz w:val="21"/>
          <w:szCs w:val="21"/>
          <w:lang w:eastAsia="zh-CN" w:val="en-US"/>
        </w:rPr>
        <w:t>到</w:t>
      </w:r>
      <w:r>
        <w:rPr>
          <w:rFonts w:ascii="宋体" w:cs="宋体" w:hAnsi="宋体"/>
          <w:b w:val="false"/>
          <w:bCs w:val="false"/>
          <w:sz w:val="21"/>
          <w:szCs w:val="21"/>
          <w:lang w:eastAsia="zh-CN" w:val="en-US"/>
        </w:rPr>
        <w:t>A</w:t>
      </w:r>
      <w:r>
        <w:rPr>
          <w:rFonts w:ascii="宋体" w:cs="宋体" w:hAnsi="宋体"/>
          <w:b w:val="false"/>
          <w:bCs w:val="false"/>
          <w:sz w:val="21"/>
          <w:szCs w:val="21"/>
          <w:lang w:eastAsia="zh-CN" w:val="en-US"/>
        </w:rPr>
        <w:t>（第三次通信：</w:t>
      </w:r>
      <w:r>
        <w:rPr>
          <w:rFonts w:ascii="宋体" w:cs="宋体" w:hAnsi="宋体"/>
          <w:b w:val="false"/>
          <w:bCs w:val="false"/>
          <w:sz w:val="21"/>
          <w:szCs w:val="21"/>
          <w:lang w:eastAsia="zh-CN" w:val="en-US"/>
        </w:rPr>
        <w:t>A</w:t>
      </w:r>
      <w:r>
        <w:rPr>
          <w:rFonts w:ascii="宋体" w:cs="宋体" w:hAnsi="宋体"/>
          <w:b w:val="false"/>
          <w:bCs w:val="false"/>
          <w:sz w:val="21"/>
          <w:szCs w:val="21"/>
          <w:lang w:eastAsia="zh-CN" w:val="en-US"/>
        </w:rPr>
        <w:t>到</w:t>
      </w:r>
      <w:r>
        <w:rPr>
          <w:rFonts w:ascii="宋体" w:cs="宋体" w:hAnsi="宋体"/>
          <w:b w:val="false"/>
          <w:bCs w:val="false"/>
          <w:sz w:val="21"/>
          <w:szCs w:val="21"/>
          <w:lang w:eastAsia="zh-CN" w:val="en-US"/>
        </w:rPr>
        <w:t>C</w:t>
      </w:r>
      <w:r>
        <w:rPr>
          <w:rFonts w:ascii="宋体" w:cs="宋体" w:hAnsi="宋体"/>
          <w:b w:val="false"/>
          <w:bCs w:val="false"/>
          <w:sz w:val="21"/>
          <w:szCs w:val="21"/>
          <w:lang w:eastAsia="zh-CN" w:val="en-US"/>
        </w:rPr>
        <w:t>）</w:t>
      </w:r>
    </w:p>
    <w:p>
      <w:pPr>
        <w:pStyle w:val="style0"/>
        <w:numPr>
          <w:ilvl w:val="0"/>
          <w:numId w:val="21"/>
        </w:numPr>
        <w:jc w:val="left"/>
        <w:rPr>
          <w:rFonts w:ascii="宋体" w:cs="宋体" w:hAnsi="宋体"/>
          <w:b/>
          <w:bCs/>
          <w:sz w:val="21"/>
          <w:szCs w:val="21"/>
          <w:lang w:eastAsia="zh-CN" w:val="en-US"/>
        </w:rPr>
      </w:pPr>
      <w:r>
        <w:rPr>
          <w:rFonts w:ascii="宋体" w:cs="宋体" w:hAnsi="宋体"/>
          <w:b/>
          <w:bCs/>
          <w:sz w:val="21"/>
          <w:szCs w:val="21"/>
          <w:lang w:eastAsia="zh-CN" w:val="en-US"/>
        </w:rPr>
        <w:t>生物认证</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指纹：可欺骗；视网膜：不舒服，非独一无二，可克服更易接受；手型：非独有；声音：重放，模仿；相貌：有难度；实施因素：代价、用户接受程度；隐私考虑</w:t>
      </w:r>
    </w:p>
    <w:p>
      <w:pPr>
        <w:pStyle w:val="style0"/>
        <w:numPr>
          <w:ilvl w:val="0"/>
          <w:numId w:val="22"/>
        </w:numPr>
        <w:jc w:val="left"/>
        <w:rPr>
          <w:rFonts w:ascii="宋体" w:cs="宋体" w:hAnsi="宋体"/>
          <w:b/>
          <w:bCs/>
          <w:sz w:val="21"/>
          <w:szCs w:val="21"/>
          <w:lang w:eastAsia="zh-CN" w:val="en-US"/>
        </w:rPr>
      </w:pPr>
      <w:r>
        <w:rPr>
          <w:rFonts w:ascii="宋体" w:cs="宋体" w:hAnsi="宋体"/>
          <w:b/>
          <w:bCs/>
          <w:sz w:val="21"/>
          <w:szCs w:val="21"/>
          <w:lang w:eastAsia="zh-CN" w:val="en-US"/>
        </w:rPr>
        <w:t>PKI</w:t>
      </w:r>
      <w:r>
        <w:rPr>
          <w:rFonts w:ascii="宋体" w:cs="宋体" w:hAnsi="宋体"/>
          <w:b/>
          <w:bCs/>
          <w:sz w:val="21"/>
          <w:szCs w:val="21"/>
          <w:lang w:eastAsia="zh-CN" w:val="en-US"/>
        </w:rPr>
        <w:t>技术（公钥基础设施）</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基本元素：数字证书</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一种定义：以公钥加密为基础，创建、管理、存储、分发和撤销证书所需要的一组硬件、软件、人、策略和过程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PKI</w:t>
      </w:r>
      <w:r>
        <w:rPr>
          <w:rFonts w:ascii="宋体" w:cs="宋体" w:hAnsi="宋体"/>
          <w:b w:val="false"/>
          <w:bCs w:val="false"/>
          <w:sz w:val="21"/>
          <w:szCs w:val="21"/>
          <w:lang w:eastAsia="zh-CN" w:val="en-US"/>
        </w:rPr>
        <w:t>组成：</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认证和注册机构、证书管理、密钥管理、非否认服务、系统间认证、客户端软件。</w:t>
      </w:r>
    </w:p>
    <w:p>
      <w:pPr>
        <w:pStyle w:val="style0"/>
        <w:numPr>
          <w:ilvl w:val="0"/>
          <w:numId w:val="23"/>
        </w:numPr>
        <w:jc w:val="left"/>
        <w:rPr>
          <w:rFonts w:ascii="宋体" w:cs="宋体" w:hAnsi="宋体"/>
          <w:b/>
          <w:bCs/>
          <w:sz w:val="24"/>
          <w:szCs w:val="24"/>
          <w:lang w:eastAsia="zh-CN" w:val="en-US"/>
        </w:rPr>
      </w:pPr>
      <w:r>
        <w:rPr>
          <w:rFonts w:ascii="宋体" w:cs="宋体" w:hAnsi="宋体"/>
          <w:b/>
          <w:bCs/>
          <w:sz w:val="24"/>
          <w:szCs w:val="24"/>
          <w:lang w:eastAsia="zh-CN" w:val="en-US"/>
        </w:rPr>
        <w:t>授权和访问控制策略的概念</w:t>
      </w:r>
    </w:p>
    <w:p>
      <w:pPr>
        <w:pStyle w:val="style0"/>
        <w:numPr>
          <w:ilvl w:val="0"/>
          <w:numId w:val="24"/>
        </w:numPr>
        <w:jc w:val="left"/>
        <w:rPr>
          <w:rFonts w:ascii="宋体" w:cs="宋体" w:hAnsi="宋体"/>
          <w:b/>
          <w:bCs/>
          <w:sz w:val="21"/>
          <w:szCs w:val="21"/>
          <w:lang w:eastAsia="zh-CN" w:val="en-US"/>
        </w:rPr>
      </w:pPr>
      <w:r>
        <w:rPr>
          <w:rFonts w:ascii="宋体" w:cs="宋体" w:hAnsi="宋体"/>
          <w:b/>
          <w:bCs/>
          <w:sz w:val="21"/>
          <w:szCs w:val="21"/>
          <w:lang w:eastAsia="zh-CN" w:val="en-US"/>
        </w:rPr>
        <w:t>自主访问控制</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每个客体有且只有一个属主；客体属主决定该客体的保护策略；系统决定某主体能否以某种方式访问某客体的依据是：是否存在相应属主的授权。</w:t>
      </w:r>
    </w:p>
    <w:p>
      <w:pPr>
        <w:pStyle w:val="style0"/>
        <w:numPr>
          <w:ilvl w:val="0"/>
          <w:numId w:val="25"/>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HRU</w:t>
      </w:r>
      <w:r>
        <w:rPr>
          <w:rFonts w:ascii="宋体" w:cs="宋体" w:hAnsi="宋体"/>
          <w:b w:val="false"/>
          <w:bCs w:val="false"/>
          <w:sz w:val="21"/>
          <w:szCs w:val="21"/>
          <w:lang w:eastAsia="zh-CN" w:val="en-US"/>
        </w:rPr>
        <w:t>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1.Harrison</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Ruzzo</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Ullman</w:t>
      </w:r>
      <w:r>
        <w:rPr>
          <w:rFonts w:ascii="宋体" w:cs="宋体" w:hAnsi="宋体"/>
          <w:b w:val="false"/>
          <w:bCs w:val="false"/>
          <w:sz w:val="21"/>
          <w:szCs w:val="21"/>
          <w:lang w:eastAsia="zh-CN" w:val="en-US"/>
        </w:rPr>
        <w:t>提出</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基于访问控制矩阵，基本的自主访问控制模型。当前授权状态</w:t>
      </w:r>
      <w:r>
        <w:rPr>
          <w:rFonts w:ascii="宋体" w:cs="宋体" w:hAnsi="宋体"/>
          <w:b w:val="false"/>
          <w:bCs w:val="false"/>
          <w:sz w:val="21"/>
          <w:szCs w:val="21"/>
          <w:lang w:eastAsia="zh-CN" w:val="en-US"/>
        </w:rPr>
        <w:t>Q=</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S</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Q</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M</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3.</w:t>
      </w:r>
      <w:r>
        <w:rPr>
          <w:rFonts w:ascii="宋体" w:cs="宋体" w:hAnsi="宋体"/>
          <w:b w:val="false"/>
          <w:bCs w:val="false"/>
          <w:sz w:val="21"/>
          <w:szCs w:val="21"/>
          <w:lang w:eastAsia="zh-CN" w:val="en-US"/>
        </w:rPr>
        <w:t>每个主体同时也是对象。</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4.</w:t>
      </w:r>
      <w:r>
        <w:rPr>
          <w:rFonts w:ascii="宋体" w:cs="宋体" w:hAnsi="宋体"/>
          <w:b w:val="false"/>
          <w:bCs w:val="false"/>
          <w:sz w:val="21"/>
          <w:szCs w:val="21"/>
          <w:lang w:eastAsia="zh-CN" w:val="en-US"/>
        </w:rPr>
        <w:t>基于命令</w:t>
      </w:r>
      <w:r>
        <w:rPr>
          <w:rFonts w:ascii="宋体" w:cs="宋体" w:hAnsi="宋体"/>
          <w:b w:val="false"/>
          <w:bCs w:val="false"/>
          <w:sz w:val="21"/>
          <w:szCs w:val="21"/>
          <w:lang w:eastAsia="zh-CN" w:val="en-US"/>
        </w:rPr>
        <w:t>(command)</w:t>
      </w:r>
      <w:r>
        <w:rPr>
          <w:rFonts w:ascii="宋体" w:cs="宋体" w:hAnsi="宋体"/>
          <w:b w:val="false"/>
          <w:bCs w:val="false"/>
          <w:sz w:val="21"/>
          <w:szCs w:val="21"/>
          <w:lang w:eastAsia="zh-CN" w:val="en-US"/>
        </w:rPr>
        <w:t>，其中每条命令含有条件</w:t>
      </w:r>
      <w:r>
        <w:rPr>
          <w:rFonts w:ascii="宋体" w:cs="宋体" w:hAnsi="宋体"/>
          <w:b w:val="false"/>
          <w:bCs w:val="false"/>
          <w:sz w:val="21"/>
          <w:szCs w:val="21"/>
          <w:lang w:eastAsia="zh-CN" w:val="en-US"/>
        </w:rPr>
        <w:t>(condition)</w:t>
      </w:r>
      <w:r>
        <w:rPr>
          <w:rFonts w:ascii="宋体" w:cs="宋体" w:hAnsi="宋体"/>
          <w:b w:val="false"/>
          <w:bCs w:val="false"/>
          <w:sz w:val="21"/>
          <w:szCs w:val="21"/>
          <w:lang w:eastAsia="zh-CN" w:val="en-US"/>
        </w:rPr>
        <w:t>和原语操作</w:t>
      </w:r>
      <w:r>
        <w:rPr>
          <w:rFonts w:ascii="宋体" w:cs="宋体" w:hAnsi="宋体"/>
          <w:b w:val="false"/>
          <w:bCs w:val="false"/>
          <w:sz w:val="21"/>
          <w:szCs w:val="21"/>
          <w:lang w:eastAsia="zh-CN" w:val="en-US"/>
        </w:rPr>
        <w:t>(primitive operation)</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结论：</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 xml:space="preserve">(1) </w:t>
      </w:r>
      <w:r>
        <w:rPr>
          <w:rFonts w:ascii="宋体" w:cs="宋体" w:hAnsi="宋体"/>
          <w:b w:val="false"/>
          <w:bCs w:val="false"/>
          <w:sz w:val="21"/>
          <w:szCs w:val="21"/>
          <w:lang w:eastAsia="zh-CN" w:val="en-US"/>
        </w:rPr>
        <w:t>在模型化系统中，当每个命令都被限制为一个单独的操作时，我们就可能判断出一个给定的主体是否能够获得对一个对象的特殊权限。</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如果不把每条命令限制为单一操作，就不总能判定是否能够将给定的权限授予一个给定的保护系统。</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（二）取予模型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 xml:space="preserve">矩阵模型没有自然表达权限传递关系；有些模型采用图结构： </w:t>
      </w:r>
      <w:r>
        <w:rPr>
          <w:rFonts w:ascii="宋体" w:cs="宋体" w:hAnsi="宋体"/>
          <w:b w:val="false"/>
          <w:bCs w:val="false"/>
          <w:sz w:val="21"/>
          <w:szCs w:val="21"/>
          <w:lang w:eastAsia="zh-CN" w:val="en-US"/>
        </w:rPr>
        <w:t>take-grant</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Action-Entity</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Jones</w:t>
      </w:r>
      <w:r>
        <w:rPr>
          <w:rFonts w:ascii="宋体" w:cs="宋体" w:hAnsi="宋体"/>
          <w:b w:val="false"/>
          <w:bCs w:val="false"/>
          <w:sz w:val="21"/>
          <w:szCs w:val="21"/>
          <w:lang w:eastAsia="zh-CN" w:val="en-US"/>
        </w:rPr>
        <w:t>提出取予模型；系统状态采用</w:t>
      </w:r>
      <w:r>
        <w:rPr>
          <w:rFonts w:ascii="宋体" w:cs="宋体" w:hAnsi="宋体"/>
          <w:b w:val="false"/>
          <w:bCs w:val="false"/>
          <w:sz w:val="21"/>
          <w:szCs w:val="21"/>
          <w:lang w:eastAsia="zh-CN" w:val="en-US"/>
        </w:rPr>
        <w:t>(S,O,G)</w:t>
      </w:r>
      <w:r>
        <w:rPr>
          <w:rFonts w:ascii="宋体" w:cs="宋体" w:hAnsi="宋体"/>
          <w:b w:val="false"/>
          <w:bCs w:val="false"/>
          <w:sz w:val="21"/>
          <w:szCs w:val="21"/>
          <w:lang w:eastAsia="zh-CN" w:val="en-US"/>
        </w:rPr>
        <w:t>表示；四种权限：读写取予；操作原语：取，予，实体创建，取消权限。</w:t>
      </w:r>
    </w:p>
    <w:p>
      <w:pPr>
        <w:pStyle w:val="style0"/>
        <w:numPr>
          <w:ilvl w:val="0"/>
          <w:numId w:val="26"/>
        </w:numPr>
        <w:jc w:val="left"/>
        <w:rPr>
          <w:rFonts w:ascii="宋体" w:cs="宋体" w:hAnsi="宋体"/>
          <w:b/>
          <w:bCs/>
          <w:sz w:val="21"/>
          <w:szCs w:val="21"/>
          <w:lang w:eastAsia="zh-CN" w:val="en-US"/>
        </w:rPr>
      </w:pPr>
      <w:r>
        <w:rPr>
          <w:rFonts w:ascii="宋体" w:cs="宋体" w:hAnsi="宋体"/>
          <w:b/>
          <w:bCs/>
          <w:sz w:val="21"/>
          <w:szCs w:val="21"/>
          <w:lang w:eastAsia="zh-CN" w:val="en-US"/>
        </w:rPr>
        <w:t>强制访问控制</w:t>
      </w:r>
    </w:p>
    <w:p>
      <w:pPr>
        <w:pStyle w:val="style0"/>
        <w:numPr>
          <w:ilvl w:val="0"/>
          <w:numId w:val="27"/>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BLP</w:t>
      </w:r>
      <w:r>
        <w:rPr>
          <w:rFonts w:ascii="宋体" w:cs="宋体" w:hAnsi="宋体"/>
          <w:b w:val="false"/>
          <w:bCs w:val="false"/>
          <w:sz w:val="21"/>
          <w:szCs w:val="21"/>
          <w:lang w:eastAsia="zh-CN" w:val="en-US"/>
        </w:rPr>
        <w:t>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主体可信度（</w:t>
      </w:r>
      <w:r>
        <w:rPr>
          <w:rFonts w:ascii="宋体" w:cs="宋体" w:hAnsi="宋体"/>
          <w:b w:val="false"/>
          <w:bCs w:val="false"/>
          <w:sz w:val="21"/>
          <w:szCs w:val="21"/>
          <w:lang w:eastAsia="zh-CN" w:val="en-US"/>
        </w:rPr>
        <w:t>Clearance</w:t>
      </w:r>
      <w:r>
        <w:rPr>
          <w:rFonts w:ascii="宋体" w:cs="宋体" w:hAnsi="宋体"/>
          <w:b w:val="false"/>
          <w:bCs w:val="false"/>
          <w:sz w:val="21"/>
          <w:szCs w:val="21"/>
          <w:lang w:eastAsia="zh-CN" w:val="en-US"/>
        </w:rPr>
        <w:t>）安全属性：</w:t>
      </w:r>
    </w:p>
    <w:p>
      <w:pPr>
        <w:pStyle w:val="style0"/>
        <w:numPr>
          <w:ilvl w:val="0"/>
          <w:numId w:val="28"/>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反映主体的最高级别</w:t>
      </w:r>
      <w:r>
        <w:rPr>
          <w:rFonts w:ascii="宋体" w:cs="宋体" w:hAnsi="宋体"/>
          <w:b w:val="false"/>
          <w:bCs w:val="false"/>
          <w:sz w:val="21"/>
          <w:szCs w:val="21"/>
          <w:lang w:eastAsia="zh-CN" w:val="en-US"/>
        </w:rPr>
        <w:t>2.</w:t>
      </w:r>
      <w:r>
        <w:rPr>
          <w:rFonts w:ascii="宋体" w:cs="宋体" w:hAnsi="宋体"/>
          <w:b w:val="false"/>
          <w:bCs w:val="false"/>
          <w:sz w:val="21"/>
          <w:szCs w:val="21"/>
          <w:lang w:eastAsia="zh-CN" w:val="en-US"/>
        </w:rPr>
        <w:t>主体级别可以改变，不会高于可信度级别</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存取权限：只读、添加、执行、读</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写</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操作：</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Get/Release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Give/Resind</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Create/Delete</w:t>
      </w:r>
      <w:r>
        <w:rPr>
          <w:rFonts w:ascii="宋体" w:cs="宋体" w:hAnsi="宋体"/>
          <w:b w:val="false"/>
          <w:bCs w:val="false"/>
          <w:sz w:val="21"/>
          <w:szCs w:val="21"/>
          <w:lang w:eastAsia="zh-CN" w:val="en-US"/>
        </w:rPr>
        <w:t>、改变主</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客体安全级别</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策略：简单安全（下读）星策略（上写）自主安全</w:t>
      </w:r>
    </w:p>
    <w:p>
      <w:pPr>
        <w:pStyle w:val="style0"/>
        <w:numPr>
          <w:ilvl w:val="0"/>
          <w:numId w:val="29"/>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BIBA</w:t>
      </w:r>
      <w:r>
        <w:rPr>
          <w:rFonts w:ascii="宋体" w:cs="宋体" w:hAnsi="宋体"/>
          <w:b w:val="false"/>
          <w:bCs w:val="false"/>
          <w:sz w:val="21"/>
          <w:szCs w:val="21"/>
          <w:lang w:eastAsia="zh-CN" w:val="en-US"/>
        </w:rPr>
        <w:t>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完整性”模型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完整性级别（</w:t>
      </w:r>
      <w:r>
        <w:rPr>
          <w:rFonts w:ascii="宋体" w:cs="宋体" w:hAnsi="宋体"/>
          <w:b w:val="false"/>
          <w:bCs w:val="false"/>
          <w:sz w:val="21"/>
          <w:szCs w:val="21"/>
          <w:lang w:eastAsia="zh-CN" w:val="en-US"/>
        </w:rPr>
        <w:t>Integrity Level</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L</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C</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S</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Critical&gt;Very Important&gt;Important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操作</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Modify</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Invoke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Observe</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Execute</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非自主策略：上读下写</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自主安全策略：</w:t>
      </w:r>
      <w:r>
        <w:rPr>
          <w:rFonts w:ascii="宋体" w:cs="宋体" w:hAnsi="宋体"/>
          <w:b w:val="false"/>
          <w:bCs w:val="false"/>
          <w:sz w:val="21"/>
          <w:szCs w:val="21"/>
          <w:lang w:eastAsia="zh-CN" w:val="en-US"/>
        </w:rPr>
        <w:t>ACL</w:t>
      </w:r>
      <w:r>
        <w:rPr>
          <w:rFonts w:ascii="宋体" w:cs="宋体" w:hAnsi="宋体"/>
          <w:b w:val="false"/>
          <w:bCs w:val="false"/>
          <w:sz w:val="21"/>
          <w:szCs w:val="21"/>
          <w:lang w:eastAsia="zh-CN" w:val="en-US"/>
        </w:rPr>
        <w:t>和环</w:t>
      </w:r>
    </w:p>
    <w:p>
      <w:pPr>
        <w:pStyle w:val="style0"/>
        <w:numPr>
          <w:ilvl w:val="0"/>
          <w:numId w:val="30"/>
        </w:numPr>
        <w:jc w:val="left"/>
        <w:rPr>
          <w:rFonts w:ascii="宋体" w:cs="宋体" w:hAnsi="宋体"/>
          <w:b/>
          <w:bCs/>
          <w:sz w:val="21"/>
          <w:szCs w:val="21"/>
          <w:lang w:eastAsia="zh-CN" w:val="en-US"/>
        </w:rPr>
      </w:pPr>
      <w:r>
        <w:rPr>
          <w:rFonts w:ascii="宋体" w:cs="宋体" w:hAnsi="宋体"/>
          <w:b/>
          <w:bCs/>
          <w:sz w:val="21"/>
          <w:szCs w:val="21"/>
          <w:lang w:eastAsia="zh-CN" w:val="en-US"/>
        </w:rPr>
        <w:t>基于角色的访问控制</w:t>
      </w:r>
    </w:p>
    <w:p>
      <w:pPr>
        <w:pStyle w:val="style0"/>
        <w:numPr>
          <w:ilvl w:val="0"/>
          <w:numId w:val="31"/>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核心</w:t>
      </w:r>
      <w:r>
        <w:rPr>
          <w:rFonts w:ascii="宋体" w:cs="宋体" w:hAnsi="宋体"/>
          <w:b w:val="false"/>
          <w:bCs w:val="false"/>
          <w:sz w:val="21"/>
          <w:szCs w:val="21"/>
          <w:lang w:eastAsia="zh-CN" w:val="en-US"/>
        </w:rPr>
        <w:t>RBAC</w:t>
      </w:r>
      <w:r>
        <w:rPr>
          <w:rFonts w:ascii="宋体" w:cs="宋体" w:hAnsi="宋体"/>
          <w:b w:val="false"/>
          <w:bCs w:val="false"/>
          <w:sz w:val="21"/>
          <w:szCs w:val="21"/>
          <w:lang w:eastAsia="zh-CN" w:val="en-US"/>
        </w:rPr>
        <w:t>模型（</w:t>
      </w:r>
      <w:r>
        <w:rPr>
          <w:rFonts w:ascii="宋体" w:cs="宋体" w:hAnsi="宋体"/>
          <w:b w:val="false"/>
          <w:bCs w:val="false"/>
          <w:sz w:val="21"/>
          <w:szCs w:val="21"/>
          <w:lang w:eastAsia="zh-CN" w:val="en-US"/>
        </w:rPr>
        <w:t>CORE RBAC</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五个集合：用户集对象级操作级权限级角色集会话集</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四类操作：用户分配、特权分配、用户会话、激活</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去活角色</w:t>
      </w:r>
    </w:p>
    <w:p>
      <w:pPr>
        <w:pStyle w:val="style0"/>
        <w:numPr>
          <w:ilvl w:val="0"/>
          <w:numId w:val="32"/>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有角色继承的</w:t>
      </w:r>
      <w:r>
        <w:rPr>
          <w:rFonts w:ascii="宋体" w:cs="宋体" w:hAnsi="宋体"/>
          <w:b w:val="false"/>
          <w:bCs w:val="false"/>
          <w:sz w:val="21"/>
          <w:szCs w:val="21"/>
          <w:lang w:eastAsia="zh-CN" w:val="en-US"/>
        </w:rPr>
        <w:t>RBAC</w:t>
      </w:r>
      <w:r>
        <w:rPr>
          <w:rFonts w:ascii="宋体" w:cs="宋体" w:hAnsi="宋体"/>
          <w:b w:val="false"/>
          <w:bCs w:val="false"/>
          <w:sz w:val="21"/>
          <w:szCs w:val="21"/>
          <w:lang w:eastAsia="zh-CN" w:val="en-US"/>
        </w:rPr>
        <w:t>模型（</w:t>
      </w:r>
      <w:r>
        <w:rPr>
          <w:rFonts w:ascii="宋体" w:cs="宋体" w:hAnsi="宋体"/>
          <w:b w:val="false"/>
          <w:bCs w:val="false"/>
          <w:sz w:val="21"/>
          <w:szCs w:val="21"/>
          <w:lang w:eastAsia="zh-CN" w:val="en-US"/>
        </w:rPr>
        <w:t>Hierarchical RBAC</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建立在</w:t>
      </w:r>
      <w:r>
        <w:rPr>
          <w:rFonts w:ascii="宋体" w:cs="宋体" w:hAnsi="宋体"/>
          <w:b w:val="false"/>
          <w:bCs w:val="false"/>
          <w:sz w:val="21"/>
          <w:szCs w:val="21"/>
          <w:lang w:eastAsia="zh-CN" w:val="en-US"/>
        </w:rPr>
        <w:t>Core RBAC</w:t>
      </w:r>
      <w:r>
        <w:rPr>
          <w:rFonts w:ascii="宋体" w:cs="宋体" w:hAnsi="宋体"/>
          <w:b w:val="false"/>
          <w:bCs w:val="false"/>
          <w:sz w:val="21"/>
          <w:szCs w:val="21"/>
          <w:lang w:eastAsia="zh-CN" w:val="en-US"/>
        </w:rPr>
        <w:t>基础上、增加角色继承（</w:t>
      </w:r>
      <w:r>
        <w:rPr>
          <w:rFonts w:ascii="宋体" w:cs="宋体" w:hAnsi="宋体"/>
          <w:b w:val="false"/>
          <w:bCs w:val="false"/>
          <w:sz w:val="21"/>
          <w:szCs w:val="21"/>
          <w:lang w:eastAsia="zh-CN" w:val="en-US"/>
        </w:rPr>
        <w:t>RH</w:t>
      </w:r>
      <w:r>
        <w:rPr>
          <w:rFonts w:ascii="宋体" w:cs="宋体" w:hAnsi="宋体"/>
          <w:b w:val="false"/>
          <w:bCs w:val="false"/>
          <w:sz w:val="21"/>
          <w:szCs w:val="21"/>
          <w:lang w:eastAsia="zh-CN" w:val="en-US"/>
        </w:rPr>
        <w:t>）操作、受限继承、多重继承</w:t>
      </w:r>
    </w:p>
    <w:p>
      <w:pPr>
        <w:pStyle w:val="style0"/>
        <w:numPr>
          <w:ilvl w:val="0"/>
          <w:numId w:val="33"/>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有约束的</w:t>
      </w:r>
      <w:r>
        <w:rPr>
          <w:rFonts w:ascii="宋体" w:cs="宋体" w:hAnsi="宋体"/>
          <w:b w:val="false"/>
          <w:bCs w:val="false"/>
          <w:sz w:val="21"/>
          <w:szCs w:val="21"/>
          <w:lang w:eastAsia="zh-CN" w:val="en-US"/>
        </w:rPr>
        <w:t>RBAC</w:t>
      </w:r>
      <w:r>
        <w:rPr>
          <w:rFonts w:ascii="宋体" w:cs="宋体" w:hAnsi="宋体"/>
          <w:b w:val="false"/>
          <w:bCs w:val="false"/>
          <w:sz w:val="21"/>
          <w:szCs w:val="21"/>
          <w:lang w:eastAsia="zh-CN" w:val="en-US"/>
        </w:rPr>
        <w:t>模型（</w:t>
      </w:r>
      <w:r>
        <w:rPr>
          <w:rFonts w:ascii="宋体" w:cs="宋体" w:hAnsi="宋体"/>
          <w:b w:val="false"/>
          <w:bCs w:val="false"/>
          <w:sz w:val="21"/>
          <w:szCs w:val="21"/>
          <w:lang w:eastAsia="zh-CN" w:val="en-US"/>
        </w:rPr>
        <w:t>Constraint RBAC</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通过提供职责分离机制进一步扩展了</w:t>
      </w:r>
      <w:r>
        <w:rPr>
          <w:rFonts w:ascii="宋体" w:cs="宋体" w:hAnsi="宋体"/>
          <w:b w:val="false"/>
          <w:bCs w:val="false"/>
          <w:sz w:val="21"/>
          <w:szCs w:val="21"/>
          <w:lang w:eastAsia="zh-CN" w:val="en-US"/>
        </w:rPr>
        <w:t>Hierarchical RBAC</w:t>
      </w:r>
      <w:r>
        <w:rPr>
          <w:rFonts w:ascii="宋体" w:cs="宋体" w:hAnsi="宋体"/>
          <w:b w:val="false"/>
          <w:bCs w:val="false"/>
          <w:sz w:val="21"/>
          <w:szCs w:val="21"/>
          <w:lang w:eastAsia="zh-CN" w:val="en-US"/>
        </w:rPr>
        <w:t>、静态与动态职责分离</w:t>
      </w:r>
    </w:p>
    <w:p>
      <w:pPr>
        <w:pStyle w:val="style0"/>
        <w:numPr>
          <w:ilvl w:val="0"/>
          <w:numId w:val="34"/>
        </w:numPr>
        <w:jc w:val="left"/>
        <w:rPr>
          <w:rFonts w:ascii="宋体" w:cs="宋体" w:hAnsi="宋体"/>
          <w:b/>
          <w:bCs/>
          <w:sz w:val="21"/>
          <w:szCs w:val="21"/>
          <w:lang w:eastAsia="zh-CN" w:val="en-US"/>
        </w:rPr>
      </w:pPr>
      <w:r>
        <w:rPr>
          <w:rFonts w:ascii="宋体" w:cs="宋体" w:hAnsi="宋体"/>
          <w:b/>
          <w:bCs/>
          <w:sz w:val="21"/>
          <w:szCs w:val="21"/>
          <w:lang w:eastAsia="zh-CN" w:val="en-US"/>
        </w:rPr>
        <w:t>PMI</w:t>
      </w:r>
      <w:r>
        <w:rPr>
          <w:rFonts w:ascii="宋体" w:cs="宋体" w:hAnsi="宋体"/>
          <w:b/>
          <w:bCs/>
          <w:sz w:val="21"/>
          <w:szCs w:val="21"/>
          <w:lang w:eastAsia="zh-CN" w:val="en-US"/>
        </w:rPr>
        <w:t>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支持授权服务的安全基础设施</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由属性证书、属性权威机构、属性证书库等部件构成</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实现权限和证书的产生、管理、存储、分发和撤销</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属性证书、属性权威机构、</w:t>
      </w:r>
      <w:r>
        <w:rPr>
          <w:rFonts w:ascii="宋体" w:cs="宋体" w:hAnsi="宋体"/>
          <w:b w:val="false"/>
          <w:bCs w:val="false"/>
          <w:sz w:val="21"/>
          <w:szCs w:val="21"/>
          <w:lang w:eastAsia="zh-CN" w:val="en-US"/>
        </w:rPr>
        <w:t>PMI</w:t>
      </w:r>
      <w:r>
        <w:rPr>
          <w:rFonts w:ascii="宋体" w:cs="宋体" w:hAnsi="宋体"/>
          <w:b w:val="false"/>
          <w:bCs w:val="false"/>
          <w:sz w:val="21"/>
          <w:szCs w:val="21"/>
          <w:lang w:eastAsia="zh-CN" w:val="en-US"/>
        </w:rPr>
        <w:t>模型（通用模型控制模型传递模型角色模型）</w:t>
      </w:r>
    </w:p>
    <w:p>
      <w:pPr>
        <w:pStyle w:val="style0"/>
        <w:numPr>
          <w:ilvl w:val="0"/>
          <w:numId w:val="35"/>
        </w:numPr>
        <w:jc w:val="left"/>
        <w:rPr>
          <w:rFonts w:ascii="宋体" w:cs="宋体" w:hAnsi="宋体"/>
          <w:b/>
          <w:bCs/>
          <w:sz w:val="24"/>
          <w:szCs w:val="24"/>
          <w:lang w:eastAsia="zh-CN" w:val="en-US"/>
        </w:rPr>
      </w:pPr>
      <w:r>
        <w:rPr>
          <w:rFonts w:ascii="宋体" w:cs="宋体" w:hAnsi="宋体"/>
          <w:b/>
          <w:bCs/>
          <w:sz w:val="24"/>
          <w:szCs w:val="24"/>
          <w:lang w:eastAsia="zh-CN" w:val="en-US"/>
        </w:rPr>
        <w:t>信息隐藏技术</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一、含义、基本原理</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含义：起源于古代就出现的隐写术，密码学隐藏保密的内容，隐写隐藏保密的事实，是相互补充的关系。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基本原理：</w:t>
      </w:r>
      <w:r>
        <w:rPr>
          <w:rFonts w:ascii="宋体" w:cs="宋体" w:hAnsi="宋体"/>
          <w:b w:val="false"/>
          <w:bCs w:val="false"/>
          <w:sz w:val="21"/>
          <w:szCs w:val="21"/>
          <w:lang w:eastAsia="zh-CN" w:val="en-US"/>
        </w:rPr>
        <w:t>1.</w:t>
      </w:r>
      <w:r>
        <w:rPr>
          <w:rFonts w:ascii="宋体" w:cs="宋体" w:hAnsi="宋体"/>
          <w:b w:val="false"/>
          <w:bCs w:val="false"/>
          <w:sz w:val="21"/>
          <w:szCs w:val="21"/>
          <w:lang w:eastAsia="zh-CN" w:val="en-US"/>
        </w:rPr>
        <w:t>在可以公开的数字内容中嵌入并提取要隐藏的信息；</w:t>
      </w:r>
    </w:p>
    <w:p>
      <w:pPr>
        <w:pStyle w:val="style0"/>
        <w:numPr>
          <w:ilvl w:val="0"/>
          <w:numId w:val="3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只要能够嵌入能够代表</w:t>
      </w:r>
      <w:r>
        <w:rPr>
          <w:rFonts w:ascii="宋体" w:cs="宋体" w:hAnsi="宋体"/>
          <w:b w:val="false"/>
          <w:bCs w:val="false"/>
          <w:sz w:val="21"/>
          <w:szCs w:val="21"/>
          <w:lang w:eastAsia="zh-CN" w:val="en-US"/>
        </w:rPr>
        <w:t>0</w:t>
      </w:r>
      <w:r>
        <w:rPr>
          <w:rFonts w:ascii="宋体" w:cs="宋体" w:hAnsi="宋体"/>
          <w:b w:val="false"/>
          <w:bCs w:val="false"/>
          <w:sz w:val="21"/>
          <w:szCs w:val="21"/>
          <w:lang w:eastAsia="zh-CN" w:val="en-US"/>
        </w:rPr>
        <w:t>和</w:t>
      </w:r>
      <w:r>
        <w:rPr>
          <w:rFonts w:ascii="宋体" w:cs="宋体" w:hAnsi="宋体"/>
          <w:b w:val="false"/>
          <w:bCs w:val="false"/>
          <w:sz w:val="21"/>
          <w:szCs w:val="21"/>
          <w:lang w:eastAsia="zh-CN" w:val="en-US"/>
        </w:rPr>
        <w:t>1</w:t>
      </w:r>
      <w:r>
        <w:rPr>
          <w:rFonts w:ascii="宋体" w:cs="宋体" w:hAnsi="宋体"/>
          <w:b w:val="false"/>
          <w:bCs w:val="false"/>
          <w:sz w:val="21"/>
          <w:szCs w:val="21"/>
          <w:lang w:eastAsia="zh-CN" w:val="en-US"/>
        </w:rPr>
        <w:t>的信息编码，即可以隐藏信息；</w:t>
      </w:r>
    </w:p>
    <w:p>
      <w:pPr>
        <w:pStyle w:val="style0"/>
        <w:numPr>
          <w:ilvl w:val="0"/>
          <w:numId w:val="36"/>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多媒体数据的特点之一：人眼对部分变化不敏感。</w:t>
      </w:r>
    </w:p>
    <w:p>
      <w:pPr>
        <w:pStyle w:val="style0"/>
        <w:numPr>
          <w:ilvl w:val="0"/>
          <w:numId w:val="37"/>
        </w:numPr>
        <w:jc w:val="left"/>
        <w:rPr>
          <w:rFonts w:ascii="宋体" w:cs="宋体" w:hAnsi="宋体"/>
          <w:b/>
          <w:bCs/>
          <w:sz w:val="21"/>
          <w:szCs w:val="21"/>
          <w:lang w:eastAsia="zh-CN" w:val="en-US"/>
        </w:rPr>
      </w:pPr>
      <w:r>
        <w:rPr>
          <w:rFonts w:ascii="宋体" w:cs="宋体" w:hAnsi="宋体"/>
          <w:b/>
          <w:bCs/>
          <w:sz w:val="21"/>
          <w:szCs w:val="21"/>
          <w:lang w:eastAsia="zh-CN" w:val="en-US"/>
        </w:rPr>
        <w:t>信息隐藏</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位平面替换：</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最简单的信息隐藏方法，也是使用最为广泛的替换技术。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黑白图像通常用</w:t>
      </w:r>
      <w:r>
        <w:rPr>
          <w:rFonts w:ascii="宋体" w:cs="宋体" w:hAnsi="宋体"/>
          <w:b w:val="false"/>
          <w:bCs w:val="false"/>
          <w:sz w:val="21"/>
          <w:szCs w:val="21"/>
          <w:lang w:eastAsia="zh-CN" w:val="en-US"/>
        </w:rPr>
        <w:t>8</w:t>
      </w:r>
      <w:r>
        <w:rPr>
          <w:rFonts w:ascii="宋体" w:cs="宋体" w:hAnsi="宋体"/>
          <w:b w:val="false"/>
          <w:bCs w:val="false"/>
          <w:sz w:val="21"/>
          <w:szCs w:val="21"/>
          <w:lang w:eastAsia="zh-CN" w:val="en-US"/>
        </w:rPr>
        <w:t>个比特来表示每一个像素</w:t>
      </w:r>
      <w:r>
        <w:rPr>
          <w:rFonts w:ascii="宋体" w:cs="宋体" w:hAnsi="宋体"/>
          <w:b w:val="false"/>
          <w:bCs w:val="false"/>
          <w:sz w:val="21"/>
          <w:szCs w:val="21"/>
          <w:lang w:eastAsia="zh-CN" w:val="en-US"/>
        </w:rPr>
        <w:t>(Pixel)</w:t>
      </w:r>
      <w:r>
        <w:rPr>
          <w:rFonts w:ascii="宋体" w:cs="宋体" w:hAnsi="宋体"/>
          <w:b w:val="false"/>
          <w:bCs w:val="false"/>
          <w:sz w:val="21"/>
          <w:szCs w:val="21"/>
          <w:lang w:eastAsia="zh-CN" w:val="en-US"/>
        </w:rPr>
        <w:t>的明亮程度，即灰阶值</w:t>
      </w:r>
      <w:r>
        <w:rPr>
          <w:rFonts w:ascii="宋体" w:cs="宋体" w:hAnsi="宋体"/>
          <w:b w:val="false"/>
          <w:bCs w:val="false"/>
          <w:sz w:val="21"/>
          <w:szCs w:val="21"/>
          <w:lang w:eastAsia="zh-CN" w:val="en-US"/>
        </w:rPr>
        <w:t>(Gray-value)</w:t>
      </w:r>
      <w:r>
        <w:rPr>
          <w:rFonts w:ascii="宋体" w:cs="宋体" w:hAnsi="宋体"/>
          <w:b w:val="false"/>
          <w:bCs w:val="false"/>
          <w:sz w:val="21"/>
          <w:szCs w:val="21"/>
          <w:lang w:eastAsia="zh-CN" w:val="en-US"/>
        </w:rPr>
        <w:t>。</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彩色图像则用</w:t>
      </w:r>
      <w:r>
        <w:rPr>
          <w:rFonts w:ascii="宋体" w:cs="宋体" w:hAnsi="宋体"/>
          <w:b w:val="false"/>
          <w:bCs w:val="false"/>
          <w:sz w:val="21"/>
          <w:szCs w:val="21"/>
          <w:lang w:eastAsia="zh-CN" w:val="en-US"/>
        </w:rPr>
        <w:t>3</w:t>
      </w:r>
      <w:r>
        <w:rPr>
          <w:rFonts w:ascii="宋体" w:cs="宋体" w:hAnsi="宋体"/>
          <w:b w:val="false"/>
          <w:bCs w:val="false"/>
          <w:sz w:val="21"/>
          <w:szCs w:val="21"/>
          <w:lang w:eastAsia="zh-CN" w:val="en-US"/>
        </w:rPr>
        <w:t>个字节来分别记录</w:t>
      </w:r>
      <w:r>
        <w:rPr>
          <w:rFonts w:ascii="宋体" w:cs="宋体" w:hAnsi="宋体"/>
          <w:b w:val="false"/>
          <w:bCs w:val="false"/>
          <w:sz w:val="21"/>
          <w:szCs w:val="21"/>
          <w:lang w:eastAsia="zh-CN" w:val="en-US"/>
        </w:rPr>
        <w:t>RGB</w:t>
      </w:r>
      <w:r>
        <w:rPr>
          <w:rFonts w:ascii="宋体" w:cs="宋体" w:hAnsi="宋体"/>
          <w:b w:val="false"/>
          <w:bCs w:val="false"/>
          <w:sz w:val="21"/>
          <w:szCs w:val="21"/>
          <w:lang w:eastAsia="zh-CN" w:val="en-US"/>
        </w:rPr>
        <w:t>三种颜色的亮度。</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将信息嵌入至最低比特，对宿主图像</w:t>
      </w:r>
      <w:r>
        <w:rPr>
          <w:rFonts w:ascii="宋体" w:cs="宋体" w:hAnsi="宋体"/>
          <w:b w:val="false"/>
          <w:bCs w:val="false"/>
          <w:sz w:val="21"/>
          <w:szCs w:val="21"/>
          <w:lang w:eastAsia="zh-CN" w:val="en-US"/>
        </w:rPr>
        <w:t>(Cover-image)</w:t>
      </w:r>
      <w:r>
        <w:rPr>
          <w:rFonts w:ascii="宋体" w:cs="宋体" w:hAnsi="宋体"/>
          <w:b w:val="false"/>
          <w:bCs w:val="false"/>
          <w:sz w:val="21"/>
          <w:szCs w:val="21"/>
          <w:lang w:eastAsia="zh-CN" w:val="en-US"/>
        </w:rPr>
        <w:t>的图像品质影响最小，其嵌入容量最多为图像文件大小的八分之一。</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量化索引调制（基本原理）：</w:t>
      </w:r>
      <w:r>
        <w:rPr>
          <w:rFonts w:ascii="宋体" w:cs="宋体" w:hAnsi="宋体"/>
          <w:b w:val="false"/>
          <w:bCs w:val="false"/>
          <w:sz w:val="21"/>
          <w:szCs w:val="21"/>
          <w:lang w:eastAsia="zh-CN" w:val="en-US"/>
        </w:rPr>
        <w:t>QIM</w:t>
      </w:r>
      <w:r>
        <w:rPr>
          <w:rFonts w:ascii="宋体" w:cs="宋体" w:hAnsi="宋体"/>
          <w:b w:val="false"/>
          <w:bCs w:val="false"/>
          <w:sz w:val="21"/>
          <w:szCs w:val="21"/>
          <w:lang w:eastAsia="zh-CN" w:val="en-US"/>
        </w:rPr>
        <w:t>的信息隐藏能够消除载体信号对提取算法的干扰，在载体信号尺寸一定的情况下能嵌入较多的数据，信息隐藏的嵌入码率较高，也是较多使用的一类信息隐藏方法，主要适用于水印和隐写。</w:t>
      </w:r>
    </w:p>
    <w:p>
      <w:pPr>
        <w:pStyle w:val="style0"/>
        <w:numPr>
          <w:ilvl w:val="0"/>
          <w:numId w:val="38"/>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数字水印</w:t>
      </w:r>
    </w:p>
    <w:p>
      <w:pPr>
        <w:pStyle w:val="style0"/>
        <w:numPr>
          <w:ilvl w:val="0"/>
          <w:numId w:val="39"/>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鲁棒：面向数字内容版权保护的信息隐藏技术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需求：感知透明性、鲁棒性、安全性、盲性、嵌入码率</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分类：时空域和变换域。按嵌入方法分类</w:t>
      </w:r>
    </w:p>
    <w:p>
      <w:pPr>
        <w:pStyle w:val="style0"/>
        <w:numPr>
          <w:ilvl w:val="0"/>
          <w:numId w:val="40"/>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脆弱：保护数据完整性和真实性的技术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主要性能：篡改敏感性、可定位性、感知透明性、半脆弱性、盲性</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分类：基于密码、基于信号处理</w:t>
      </w:r>
    </w:p>
    <w:p>
      <w:pPr>
        <w:pStyle w:val="style0"/>
        <w:numPr>
          <w:ilvl w:val="0"/>
          <w:numId w:val="41"/>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隐蔽通道</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将一些信息传送给不该接受这些信息的人，传送信息的通道方式是隐蔽的——隐蔽通道。</w:t>
      </w:r>
    </w:p>
    <w:p>
      <w:pPr>
        <w:pStyle w:val="style0"/>
        <w:numPr>
          <w:ilvl w:val="0"/>
          <w:numId w:val="42"/>
        </w:numPr>
        <w:jc w:val="left"/>
        <w:rPr>
          <w:rFonts w:ascii="宋体" w:cs="宋体" w:hAnsi="宋体"/>
          <w:b/>
          <w:bCs/>
          <w:sz w:val="24"/>
          <w:szCs w:val="24"/>
          <w:lang w:eastAsia="zh-CN" w:val="en-US"/>
        </w:rPr>
      </w:pPr>
      <w:r>
        <w:rPr>
          <w:rFonts w:ascii="宋体" w:cs="宋体" w:hAnsi="宋体"/>
          <w:b/>
          <w:bCs/>
          <w:sz w:val="24"/>
          <w:szCs w:val="24"/>
          <w:lang w:eastAsia="zh-CN" w:val="en-US"/>
        </w:rPr>
        <w:t>网络与系统攻击技术</w:t>
      </w:r>
    </w:p>
    <w:p>
      <w:pPr>
        <w:pStyle w:val="style0"/>
        <w:numPr>
          <w:ilvl w:val="0"/>
          <w:numId w:val="43"/>
        </w:numPr>
        <w:jc w:val="left"/>
        <w:rPr>
          <w:rFonts w:ascii="宋体" w:cs="宋体" w:hAnsi="宋体"/>
          <w:b w:val="false"/>
          <w:bCs w:val="false"/>
          <w:sz w:val="21"/>
          <w:szCs w:val="21"/>
          <w:lang w:eastAsia="zh-CN" w:val="en-US"/>
        </w:rPr>
      </w:pPr>
      <w:r>
        <w:rPr>
          <w:rFonts w:ascii="宋体" w:cs="宋体" w:hAnsi="宋体"/>
          <w:b/>
          <w:bCs/>
          <w:sz w:val="21"/>
          <w:szCs w:val="21"/>
          <w:lang w:eastAsia="zh-CN" w:val="en-US"/>
        </w:rPr>
        <w:t>一般黑客攻击的三部曲</w:t>
      </w:r>
      <w:r>
        <w:rPr>
          <w:rFonts w:ascii="宋体" w:cs="宋体" w:hAnsi="宋体"/>
          <w:b w:val="false"/>
          <w:bCs w:val="false"/>
          <w:sz w:val="21"/>
          <w:szCs w:val="21"/>
          <w:lang w:eastAsia="zh-CN" w:val="en-US"/>
        </w:rPr>
        <w:t>：攻击前奏（踩点扫描查点）、实施攻击、巩固控制（日志清理、安装后门、安装内核套件）。</w:t>
      </w:r>
    </w:p>
    <w:p>
      <w:pPr>
        <w:pStyle w:val="style0"/>
        <w:numPr>
          <w:ilvl w:val="0"/>
          <w:numId w:val="43"/>
        </w:numPr>
        <w:jc w:val="left"/>
        <w:rPr>
          <w:rFonts w:ascii="宋体" w:cs="宋体" w:hAnsi="宋体"/>
          <w:b/>
          <w:bCs/>
          <w:sz w:val="21"/>
          <w:szCs w:val="21"/>
          <w:lang w:eastAsia="zh-CN" w:val="en-US"/>
        </w:rPr>
      </w:pPr>
      <w:r>
        <w:rPr>
          <w:rFonts w:ascii="宋体" w:cs="宋体" w:hAnsi="宋体"/>
          <w:b/>
          <w:bCs/>
          <w:sz w:val="21"/>
          <w:szCs w:val="21"/>
          <w:lang w:eastAsia="zh-CN" w:val="en-US"/>
        </w:rPr>
        <w:t>网络扫描</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种类：端口扫描及服务探测、后门探测、拒绝服务漏洞探测、本地权限提升漏洞探测、远程漏洞探测、火墙漏洞探测、敏感信息漏洞探测。</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工具：一些扫描软件系统</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口令截收和欺骗——网络窃听；非技术手段——社会工程学</w:t>
      </w:r>
    </w:p>
    <w:p>
      <w:pPr>
        <w:pStyle w:val="style0"/>
        <w:numPr>
          <w:ilvl w:val="0"/>
          <w:numId w:val="44"/>
        </w:numPr>
        <w:jc w:val="left"/>
        <w:rPr>
          <w:rFonts w:ascii="宋体" w:cs="宋体" w:hAnsi="宋体"/>
          <w:b/>
          <w:bCs/>
          <w:sz w:val="21"/>
          <w:szCs w:val="21"/>
          <w:lang w:eastAsia="zh-CN" w:val="en-US"/>
        </w:rPr>
      </w:pPr>
      <w:r>
        <w:rPr>
          <w:rFonts w:ascii="宋体" w:cs="宋体" w:hAnsi="宋体"/>
          <w:b/>
          <w:bCs/>
          <w:sz w:val="21"/>
          <w:szCs w:val="21"/>
          <w:lang w:eastAsia="zh-CN" w:val="en-US"/>
        </w:rPr>
        <w:t>拒绝服务攻击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四类：利用系统漏洞、利用网络协议、利用合理服务请求、分布式拒绝服务攻击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原理：发送大量的（精心构造的）服务或操作请求，这是手段，目的则为使对方无法正常提供服务。</w:t>
      </w:r>
    </w:p>
    <w:p>
      <w:pPr>
        <w:pStyle w:val="style0"/>
        <w:numPr>
          <w:ilvl w:val="0"/>
          <w:numId w:val="45"/>
        </w:numPr>
        <w:jc w:val="left"/>
        <w:rPr>
          <w:rFonts w:ascii="宋体" w:cs="宋体" w:hAnsi="宋体"/>
          <w:b/>
          <w:bCs/>
          <w:sz w:val="21"/>
          <w:szCs w:val="21"/>
          <w:lang w:eastAsia="zh-CN" w:val="en-US"/>
        </w:rPr>
      </w:pPr>
      <w:r>
        <w:rPr>
          <w:rFonts w:ascii="宋体" w:cs="宋体" w:hAnsi="宋体"/>
          <w:b/>
          <w:bCs/>
          <w:sz w:val="21"/>
          <w:szCs w:val="21"/>
          <w:lang w:eastAsia="zh-CN" w:val="en-US"/>
        </w:rPr>
        <w:t>分布式拒绝服务攻击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原理：使用多台计算机（肉鸡、傀儡、僵尸网络）结构：控制端、代理端</w:t>
      </w:r>
    </w:p>
    <w:p>
      <w:pPr>
        <w:pStyle w:val="style0"/>
        <w:numPr>
          <w:ilvl w:val="0"/>
          <w:numId w:val="46"/>
        </w:numPr>
        <w:jc w:val="left"/>
        <w:rPr>
          <w:rFonts w:ascii="宋体" w:cs="宋体" w:hAnsi="宋体"/>
          <w:b/>
          <w:bCs/>
          <w:sz w:val="21"/>
          <w:szCs w:val="21"/>
          <w:lang w:eastAsia="zh-CN" w:val="en-US"/>
        </w:rPr>
      </w:pPr>
      <w:r>
        <w:rPr>
          <w:rFonts w:ascii="宋体" w:cs="宋体" w:hAnsi="宋体"/>
          <w:b/>
          <w:bCs/>
          <w:sz w:val="21"/>
          <w:szCs w:val="21"/>
          <w:lang w:eastAsia="zh-CN" w:val="en-US"/>
        </w:rPr>
        <w:t>缓冲区溢出攻击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原理：利用堆栈结构，通过在以上缓冲区写入超过预定长度的数据造成所谓的溢出。可以针对数据段和堆栈段</w:t>
      </w:r>
    </w:p>
    <w:p>
      <w:pPr>
        <w:pStyle w:val="style0"/>
        <w:numPr>
          <w:ilvl w:val="0"/>
          <w:numId w:val="47"/>
        </w:numPr>
        <w:jc w:val="left"/>
        <w:rPr>
          <w:rFonts w:ascii="宋体" w:cs="宋体" w:hAnsi="宋体"/>
          <w:b/>
          <w:bCs/>
          <w:sz w:val="24"/>
          <w:szCs w:val="24"/>
          <w:lang w:eastAsia="zh-CN" w:val="en-US"/>
        </w:rPr>
      </w:pPr>
      <w:r>
        <w:rPr>
          <w:rFonts w:ascii="宋体" w:cs="宋体" w:hAnsi="宋体"/>
          <w:b/>
          <w:bCs/>
          <w:sz w:val="24"/>
          <w:szCs w:val="24"/>
          <w:lang w:eastAsia="zh-CN" w:val="en-US"/>
        </w:rPr>
        <w:t>网络与系统安全防护与应急相应技术</w:t>
      </w:r>
    </w:p>
    <w:p>
      <w:pPr>
        <w:pStyle w:val="style0"/>
        <w:numPr>
          <w:ilvl w:val="0"/>
          <w:numId w:val="48"/>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防火墙</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功能：过滤不安全的服务和通信；禁止未授权用户访问内部网络；控制对内网的访问方式；记录相关的访问事件，提供信息统计、预警和审计功能。</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种类：包过滤防火墙、代理网关、包检查型防火墙、混合型防火墙</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二、入侵检测技术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（一）功能：监视用户和系统活动、审计系统配置中存在的弱点和错误配置、评估关键系统和数据文件的完整性、识别系统活动中存在的已攻击模式、通过统计分析识别不正常活动、</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管理审计跟踪，当用户违反策略或正常活动时，给与警告、纠正系统配置错误、安装、运行陷阱以记录入侵者的相关信息。</w:t>
      </w:r>
    </w:p>
    <w:p>
      <w:pPr>
        <w:pStyle w:val="style0"/>
        <w:numPr>
          <w:ilvl w:val="0"/>
          <w:numId w:val="49"/>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基于主机和基于网络</w:t>
      </w:r>
    </w:p>
    <w:p>
      <w:pPr>
        <w:pStyle w:val="style0"/>
        <w:numPr>
          <w:ilvl w:val="0"/>
          <w:numId w:val="50"/>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滥用检测和异常检测</w:t>
      </w:r>
    </w:p>
    <w:p>
      <w:pPr>
        <w:pStyle w:val="style0"/>
        <w:numPr>
          <w:ilvl w:val="0"/>
          <w:numId w:val="51"/>
        </w:numPr>
        <w:jc w:val="left"/>
        <w:rPr>
          <w:rFonts w:ascii="宋体" w:cs="宋体" w:hAnsi="宋体"/>
          <w:b/>
          <w:bCs/>
          <w:sz w:val="21"/>
          <w:szCs w:val="21"/>
          <w:lang w:eastAsia="zh-CN" w:val="en-US"/>
        </w:rPr>
      </w:pPr>
      <w:r>
        <w:rPr>
          <w:rFonts w:ascii="宋体" w:cs="宋体" w:hAnsi="宋体"/>
          <w:b/>
          <w:bCs/>
          <w:sz w:val="21"/>
          <w:szCs w:val="21"/>
          <w:lang w:eastAsia="zh-CN" w:val="en-US"/>
        </w:rPr>
        <w:t>蜜罐技术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概念：一类对攻击、攻击者信息的收集技术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分类：应用型和研究型、低交互型和高交互型、真实型和虚拟型、蜜罐网络</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原理：伪装和引入、信息控制、数据捕获和分析</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雾计算</w:t>
      </w:r>
    </w:p>
    <w:p>
      <w:pPr>
        <w:pStyle w:val="style0"/>
        <w:numPr>
          <w:ilvl w:val="0"/>
          <w:numId w:val="52"/>
        </w:numPr>
        <w:jc w:val="left"/>
        <w:rPr>
          <w:rFonts w:ascii="宋体" w:cs="宋体" w:hAnsi="宋体"/>
          <w:b/>
          <w:bCs/>
          <w:sz w:val="24"/>
          <w:szCs w:val="24"/>
          <w:lang w:eastAsia="zh-CN" w:val="en-US"/>
        </w:rPr>
      </w:pPr>
      <w:r>
        <w:rPr>
          <w:rFonts w:ascii="宋体" w:cs="宋体" w:hAnsi="宋体"/>
          <w:b/>
          <w:bCs/>
          <w:sz w:val="24"/>
          <w:szCs w:val="24"/>
          <w:lang w:eastAsia="zh-CN" w:val="en-US"/>
        </w:rPr>
        <w:t>安全审计与责任认定技术</w:t>
      </w:r>
    </w:p>
    <w:p>
      <w:pPr>
        <w:pStyle w:val="style0"/>
        <w:numPr>
          <w:ilvl w:val="0"/>
          <w:numId w:val="53"/>
        </w:numPr>
        <w:jc w:val="left"/>
        <w:rPr>
          <w:rFonts w:ascii="宋体" w:cs="宋体" w:hAnsi="宋体"/>
          <w:b/>
          <w:bCs/>
          <w:sz w:val="21"/>
          <w:szCs w:val="21"/>
          <w:lang w:eastAsia="zh-CN" w:val="en-US"/>
        </w:rPr>
      </w:pPr>
      <w:r>
        <w:rPr>
          <w:rFonts w:ascii="宋体" w:cs="宋体" w:hAnsi="宋体"/>
          <w:b/>
          <w:bCs/>
          <w:sz w:val="21"/>
          <w:szCs w:val="21"/>
          <w:lang w:eastAsia="zh-CN" w:val="en-US"/>
        </w:rPr>
        <w:t>安全审计的概念和作用</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日志：日志记录可以由任何系统或应用产生，记录了这些系统或应用的事件和统计信息，反映了它们的使用情况和性能情况。审计系统一般是专门的系统或子系统，输入可以是日志也可以是相应事件的直接报告，一边生成审计记录一边记录所定义的审计事件的发生情况，比普通日志文件更安全更结构化，格式更统一。</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事件记录：当审计事件发生时，由审计系统用审计日志记录相关的信息。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记录分析：对审计记录的分析有助于向用户提供更精简、更合理的信息，也有助于用户发现信息系统存在的攻击事件和安全问题。</w:t>
      </w:r>
    </w:p>
    <w:p>
      <w:pPr>
        <w:pStyle w:val="style0"/>
        <w:numPr>
          <w:ilvl w:val="0"/>
          <w:numId w:val="54"/>
        </w:numPr>
        <w:jc w:val="left"/>
        <w:rPr>
          <w:rFonts w:ascii="宋体" w:cs="宋体" w:hAnsi="宋体"/>
          <w:b/>
          <w:bCs/>
          <w:sz w:val="21"/>
          <w:szCs w:val="21"/>
          <w:lang w:eastAsia="zh-CN" w:val="en-US"/>
        </w:rPr>
      </w:pPr>
      <w:r>
        <w:rPr>
          <w:rFonts w:ascii="宋体" w:cs="宋体" w:hAnsi="宋体"/>
          <w:b/>
          <w:bCs/>
          <w:sz w:val="21"/>
          <w:szCs w:val="21"/>
          <w:lang w:eastAsia="zh-CN" w:val="en-US"/>
        </w:rPr>
        <w:t>事件分析与追踪</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检查进程、检查通信连接、检查登录用户、分析日志、文件系统分析、地址追踪（基于主机的追踪、基于网络的追踪）、假冒地址追踪（逆向洪水、入口调试、其他方法）</w:t>
      </w:r>
    </w:p>
    <w:p>
      <w:pPr>
        <w:pStyle w:val="style0"/>
        <w:numPr>
          <w:ilvl w:val="0"/>
          <w:numId w:val="55"/>
        </w:numPr>
        <w:jc w:val="left"/>
        <w:rPr>
          <w:rFonts w:ascii="宋体" w:cs="宋体" w:hAnsi="宋体"/>
          <w:b/>
          <w:bCs/>
          <w:sz w:val="21"/>
          <w:szCs w:val="21"/>
          <w:lang w:eastAsia="zh-CN" w:val="en-US"/>
        </w:rPr>
      </w:pPr>
      <w:r>
        <w:rPr>
          <w:rFonts w:ascii="宋体" w:cs="宋体" w:hAnsi="宋体"/>
          <w:b/>
          <w:bCs/>
          <w:sz w:val="21"/>
          <w:szCs w:val="21"/>
          <w:lang w:eastAsia="zh-CN" w:val="en-US"/>
        </w:rPr>
        <w:t>电子证据的特性</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电子证据是自计算机技术出现及发展以后产生的一种新型证据类型，是指以存储的电子化信息资料来证明案件真实情况的电子物品或电子记录，具有高技术性、多样性、客观实时性、易破坏性。</w:t>
      </w:r>
    </w:p>
    <w:p>
      <w:pPr>
        <w:pStyle w:val="style0"/>
        <w:numPr>
          <w:ilvl w:val="0"/>
          <w:numId w:val="56"/>
        </w:numPr>
        <w:jc w:val="left"/>
        <w:rPr>
          <w:rFonts w:ascii="宋体" w:cs="宋体" w:hAnsi="宋体"/>
          <w:b/>
          <w:bCs/>
          <w:sz w:val="21"/>
          <w:szCs w:val="21"/>
          <w:lang w:eastAsia="zh-CN" w:val="en-US"/>
        </w:rPr>
      </w:pPr>
      <w:r>
        <w:rPr>
          <w:rFonts w:ascii="宋体" w:cs="宋体" w:hAnsi="宋体"/>
          <w:b/>
          <w:bCs/>
          <w:sz w:val="21"/>
          <w:szCs w:val="21"/>
          <w:lang w:eastAsia="zh-CN" w:val="en-US"/>
        </w:rPr>
        <w:t>电子取证过程与技术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取证准备、取证、证据保管</w:t>
      </w:r>
    </w:p>
    <w:p>
      <w:pPr>
        <w:pStyle w:val="style0"/>
        <w:numPr>
          <w:ilvl w:val="0"/>
          <w:numId w:val="57"/>
        </w:numPr>
        <w:jc w:val="left"/>
        <w:rPr>
          <w:rFonts w:ascii="宋体" w:cs="宋体" w:hAnsi="宋体"/>
          <w:b/>
          <w:bCs/>
          <w:sz w:val="24"/>
          <w:szCs w:val="24"/>
          <w:lang w:eastAsia="zh-CN" w:val="en-US"/>
        </w:rPr>
      </w:pPr>
      <w:r>
        <w:rPr>
          <w:rFonts w:ascii="宋体" w:cs="宋体" w:hAnsi="宋体"/>
          <w:b/>
          <w:bCs/>
          <w:sz w:val="24"/>
          <w:szCs w:val="24"/>
          <w:lang w:eastAsia="zh-CN" w:val="en-US"/>
        </w:rPr>
        <w:t>主机系统安全技术</w:t>
      </w:r>
    </w:p>
    <w:p>
      <w:pPr>
        <w:pStyle w:val="style0"/>
        <w:numPr>
          <w:ilvl w:val="0"/>
          <w:numId w:val="58"/>
        </w:numPr>
        <w:jc w:val="left"/>
        <w:rPr>
          <w:rFonts w:ascii="宋体" w:cs="宋体" w:hAnsi="宋体"/>
          <w:b/>
          <w:bCs/>
          <w:sz w:val="21"/>
          <w:szCs w:val="21"/>
          <w:lang w:eastAsia="zh-CN" w:val="en-US"/>
        </w:rPr>
      </w:pPr>
      <w:r>
        <w:rPr>
          <w:rFonts w:ascii="宋体" w:cs="宋体" w:hAnsi="宋体"/>
          <w:b/>
          <w:bCs/>
          <w:sz w:val="21"/>
          <w:szCs w:val="21"/>
          <w:lang w:eastAsia="zh-CN" w:val="en-US"/>
        </w:rPr>
        <w:t>操作系统安全技术</w:t>
      </w:r>
    </w:p>
    <w:p>
      <w:pPr>
        <w:pStyle w:val="style0"/>
        <w:numPr>
          <w:ilvl w:val="0"/>
          <w:numId w:val="59"/>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内存和进程分离：物理、时间、逻辑、密码分离，内存管理中划分为操作系统空间和用户程序空间，需要</w:t>
      </w:r>
      <w:r>
        <w:rPr>
          <w:rFonts w:ascii="宋体" w:cs="宋体" w:hAnsi="宋体"/>
          <w:b w:val="false"/>
          <w:bCs w:val="false"/>
          <w:sz w:val="21"/>
          <w:szCs w:val="21"/>
          <w:lang w:eastAsia="zh-CN" w:val="en-US"/>
        </w:rPr>
        <w:t>CPU</w:t>
      </w:r>
      <w:r>
        <w:rPr>
          <w:rFonts w:ascii="宋体" w:cs="宋体" w:hAnsi="宋体"/>
          <w:b w:val="false"/>
          <w:bCs w:val="false"/>
          <w:sz w:val="21"/>
          <w:szCs w:val="21"/>
          <w:lang w:eastAsia="zh-CN" w:val="en-US"/>
        </w:rPr>
        <w:t>分时调度。</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上下文转换：操作系统在用户间转移控制时的准备工作：地址改变</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基址</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范围寄存器：存放下界限制</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分段式</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将程序分为几块，每一块是一个逻辑单元，表现为一组有关联的代码或数据</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分页式：用户程序的地址空间被划分成若干大小相等的区域</w:t>
      </w:r>
      <w:r>
        <w:rPr>
          <w:rFonts w:ascii="宋体" w:cs="宋体" w:hAnsi="宋体"/>
          <w:b w:val="false"/>
          <w:bCs w:val="false"/>
          <w:sz w:val="21"/>
          <w:szCs w:val="21"/>
          <w:lang w:eastAsia="zh-CN" w:val="en-US"/>
        </w:rPr>
        <w:t>---</w:t>
      </w:r>
      <w:r>
        <w:rPr>
          <w:rFonts w:ascii="宋体" w:cs="宋体" w:hAnsi="宋体"/>
          <w:b w:val="false"/>
          <w:bCs w:val="false"/>
          <w:sz w:val="21"/>
          <w:szCs w:val="21"/>
          <w:lang w:eastAsia="zh-CN" w:val="en-US"/>
        </w:rPr>
        <w:t>页；内存空间也分成与页相同大小的存储块。</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段页式：两者结合</w:t>
      </w:r>
    </w:p>
    <w:p>
      <w:pPr>
        <w:pStyle w:val="style0"/>
        <w:numPr>
          <w:ilvl w:val="0"/>
          <w:numId w:val="60"/>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特权管理（</w:t>
      </w:r>
      <w:r>
        <w:rPr>
          <w:rFonts w:ascii="宋体" w:cs="宋体" w:hAnsi="宋体"/>
          <w:b w:val="false"/>
          <w:bCs w:val="false"/>
          <w:sz w:val="21"/>
          <w:szCs w:val="21"/>
          <w:lang w:eastAsia="zh-CN" w:val="en-US"/>
        </w:rPr>
        <w:t>setuid</w:t>
      </w:r>
      <w:r>
        <w:rPr>
          <w:rFonts w:ascii="宋体" w:cs="宋体" w:hAnsi="宋体"/>
          <w:b w:val="false"/>
          <w:bCs w:val="false"/>
          <w:sz w:val="21"/>
          <w:szCs w:val="21"/>
          <w:lang w:eastAsia="zh-CN" w:val="en-US"/>
        </w:rPr>
        <w:t>、特权分离）</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特权操作：对系统安全较为重要的操作</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最小特权原则和特权分离原则</w:t>
      </w:r>
    </w:p>
    <w:p>
      <w:pPr>
        <w:pStyle w:val="style0"/>
        <w:numPr>
          <w:ilvl w:val="0"/>
          <w:numId w:val="61"/>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内核安全技术：在内核设置安全模块来实施基本安全操作。安全内核负责在硬件、操作系统、计算系统的其他部分之间提供安全接口，安全内核一般包含在操作系统内核中。</w:t>
      </w:r>
    </w:p>
    <w:p>
      <w:pPr>
        <w:pStyle w:val="style0"/>
        <w:ind w:hanging="0" w:left="0" w:right="0"/>
        <w:jc w:val="left"/>
        <w:rPr>
          <w:rFonts w:ascii="宋体" w:cs="宋体" w:hAnsi="宋体"/>
          <w:b/>
          <w:bCs/>
          <w:sz w:val="21"/>
          <w:szCs w:val="21"/>
          <w:lang w:eastAsia="zh-CN" w:val="en-US"/>
        </w:rPr>
      </w:pPr>
      <w:r>
        <w:rPr>
          <w:rFonts w:ascii="宋体" w:cs="宋体" w:hAnsi="宋体"/>
          <w:b/>
          <w:bCs/>
          <w:sz w:val="21"/>
          <w:szCs w:val="21"/>
          <w:lang w:eastAsia="zh-CN" w:val="en-US"/>
        </w:rPr>
        <w:t>二、数据库安全技术</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推理：一种通过非敏感数据推断或推导敏感数据的方法。</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事务定义：</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一般通过</w:t>
      </w:r>
      <w:r>
        <w:rPr>
          <w:rFonts w:ascii="宋体" w:cs="宋体" w:hAnsi="宋体"/>
          <w:b w:val="false"/>
          <w:bCs w:val="false"/>
          <w:sz w:val="21"/>
          <w:szCs w:val="21"/>
          <w:lang w:eastAsia="zh-CN" w:val="en-US"/>
        </w:rPr>
        <w:t>SQL</w:t>
      </w:r>
      <w:r>
        <w:rPr>
          <w:rFonts w:ascii="宋体" w:cs="宋体" w:hAnsi="宋体"/>
          <w:b w:val="false"/>
          <w:bCs w:val="false"/>
          <w:sz w:val="21"/>
          <w:szCs w:val="21"/>
          <w:lang w:eastAsia="zh-CN" w:val="en-US"/>
        </w:rPr>
        <w:t>向用户提供事务的定义方法，用户可以将一个操作系列定义为一个事务，由</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负责执行。</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事务执行和提交：</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不是简单地使事务进入执行状态，而一般采用所谓两阶段提交地方法，第一阶段事务中包含的操作在缓存中被预先执行，在这一阶段任何操作结果都不会真正影响数据库，但有可能此时</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不允许其他操作修改相关数据库表；仅仅在第一阶段操作全部成功的情况下，</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才通过提交事务的操作永久更新数据库。</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事务回滚：当第一阶段的操作失败后，或者事务提交本身失败，</w:t>
      </w:r>
      <w:r>
        <w:rPr>
          <w:rFonts w:ascii="宋体" w:cs="宋体" w:hAnsi="宋体"/>
          <w:b w:val="false"/>
          <w:bCs w:val="false"/>
          <w:sz w:val="21"/>
          <w:szCs w:val="21"/>
          <w:lang w:eastAsia="zh-CN" w:val="en-US"/>
        </w:rPr>
        <w:t>DBMS</w:t>
      </w:r>
      <w:r>
        <w:rPr>
          <w:rFonts w:ascii="宋体" w:cs="宋体" w:hAnsi="宋体"/>
          <w:b w:val="false"/>
          <w:bCs w:val="false"/>
          <w:sz w:val="21"/>
          <w:szCs w:val="21"/>
          <w:lang w:eastAsia="zh-CN" w:val="en-US"/>
        </w:rPr>
        <w:t>需要使整个数据库回滚到事务执行前的状态。</w:t>
      </w:r>
    </w:p>
    <w:p>
      <w:pPr>
        <w:pStyle w:val="style0"/>
        <w:numPr>
          <w:ilvl w:val="0"/>
          <w:numId w:val="62"/>
        </w:numPr>
        <w:jc w:val="left"/>
        <w:rPr>
          <w:rFonts w:ascii="宋体" w:cs="宋体" w:hAnsi="宋体"/>
          <w:b w:val="false"/>
          <w:bCs w:val="false"/>
          <w:sz w:val="21"/>
          <w:szCs w:val="21"/>
          <w:lang w:eastAsia="zh-CN" w:val="en-US"/>
        </w:rPr>
      </w:pPr>
      <w:r>
        <w:rPr>
          <w:rFonts w:ascii="宋体" w:cs="宋体" w:hAnsi="宋体"/>
          <w:b/>
          <w:bCs/>
          <w:sz w:val="21"/>
          <w:szCs w:val="21"/>
          <w:lang w:eastAsia="zh-CN" w:val="en-US"/>
        </w:rPr>
        <w:t>可信计算技术：</w:t>
      </w:r>
      <w:r>
        <w:rPr>
          <w:rFonts w:ascii="宋体" w:cs="宋体" w:hAnsi="宋体"/>
          <w:b w:val="false"/>
          <w:bCs w:val="false"/>
          <w:sz w:val="21"/>
          <w:szCs w:val="21"/>
          <w:lang w:eastAsia="zh-CN" w:val="en-US"/>
        </w:rPr>
        <w:t>通过设置</w:t>
      </w:r>
      <w:r>
        <w:rPr>
          <w:rFonts w:ascii="宋体" w:cs="宋体" w:hAnsi="宋体"/>
          <w:b w:val="false"/>
          <w:bCs w:val="false"/>
          <w:sz w:val="21"/>
          <w:szCs w:val="21"/>
          <w:lang w:eastAsia="zh-CN" w:val="en-US"/>
        </w:rPr>
        <w:t>TPM/TCM</w:t>
      </w:r>
      <w:r>
        <w:rPr>
          <w:rFonts w:ascii="宋体" w:cs="宋体" w:hAnsi="宋体"/>
          <w:b w:val="false"/>
          <w:bCs w:val="false"/>
          <w:sz w:val="21"/>
          <w:szCs w:val="21"/>
          <w:lang w:eastAsia="zh-CN" w:val="en-US"/>
        </w:rPr>
        <w:t>并实现</w:t>
      </w:r>
      <w:r>
        <w:rPr>
          <w:rFonts w:ascii="宋体" w:cs="宋体" w:hAnsi="宋体"/>
          <w:b w:val="false"/>
          <w:bCs w:val="false"/>
          <w:sz w:val="21"/>
          <w:szCs w:val="21"/>
          <w:lang w:eastAsia="zh-CN" w:val="en-US"/>
        </w:rPr>
        <w:t>TSS/TSM</w:t>
      </w:r>
      <w:r>
        <w:rPr>
          <w:rFonts w:ascii="宋体" w:cs="宋体" w:hAnsi="宋体"/>
          <w:b w:val="false"/>
          <w:bCs w:val="false"/>
          <w:sz w:val="21"/>
          <w:szCs w:val="21"/>
          <w:lang w:eastAsia="zh-CN" w:val="en-US"/>
        </w:rPr>
        <w:t>与</w:t>
      </w:r>
      <w:r>
        <w:rPr>
          <w:rFonts w:ascii="宋体" w:cs="宋体" w:hAnsi="宋体"/>
          <w:b w:val="false"/>
          <w:bCs w:val="false"/>
          <w:sz w:val="21"/>
          <w:szCs w:val="21"/>
          <w:lang w:eastAsia="zh-CN" w:val="en-US"/>
        </w:rPr>
        <w:t>TNC</w:t>
      </w:r>
      <w:r>
        <w:rPr>
          <w:rFonts w:ascii="宋体" w:cs="宋体" w:hAnsi="宋体"/>
          <w:b w:val="false"/>
          <w:bCs w:val="false"/>
          <w:sz w:val="21"/>
          <w:szCs w:val="21"/>
          <w:lang w:eastAsia="zh-CN" w:val="en-US"/>
        </w:rPr>
        <w:t>，保证了系统操作和网络连接的可信性。</w:t>
      </w:r>
    </w:p>
    <w:p>
      <w:pPr>
        <w:pStyle w:val="style0"/>
        <w:numPr>
          <w:ilvl w:val="0"/>
          <w:numId w:val="63"/>
        </w:numPr>
        <w:jc w:val="left"/>
        <w:rPr>
          <w:rFonts w:ascii="宋体" w:cs="宋体" w:hAnsi="宋体"/>
          <w:b/>
          <w:bCs/>
          <w:sz w:val="24"/>
          <w:szCs w:val="24"/>
          <w:lang w:eastAsia="zh-CN" w:val="en-US"/>
        </w:rPr>
      </w:pPr>
      <w:r>
        <w:rPr>
          <w:rFonts w:ascii="宋体" w:cs="宋体" w:hAnsi="宋体"/>
          <w:b/>
          <w:bCs/>
          <w:sz w:val="24"/>
          <w:szCs w:val="24"/>
          <w:lang w:eastAsia="zh-CN" w:val="en-US"/>
        </w:rPr>
        <w:t>网络系统安全技术</w:t>
      </w:r>
    </w:p>
    <w:p>
      <w:pPr>
        <w:pStyle w:val="style0"/>
        <w:numPr>
          <w:ilvl w:val="0"/>
          <w:numId w:val="64"/>
        </w:numPr>
        <w:jc w:val="left"/>
        <w:rPr>
          <w:rFonts w:ascii="宋体" w:cs="宋体" w:hAnsi="宋体"/>
          <w:b/>
          <w:bCs/>
          <w:sz w:val="21"/>
          <w:szCs w:val="21"/>
          <w:lang w:eastAsia="zh-CN" w:val="en-US"/>
        </w:rPr>
      </w:pPr>
      <w:r>
        <w:rPr>
          <w:rFonts w:ascii="宋体" w:cs="宋体" w:hAnsi="宋体"/>
          <w:b/>
          <w:bCs/>
          <w:sz w:val="21"/>
          <w:szCs w:val="21"/>
          <w:lang w:eastAsia="zh-CN" w:val="en-US"/>
        </w:rPr>
        <w:t>OSI</w:t>
      </w:r>
      <w:r>
        <w:rPr>
          <w:rFonts w:ascii="宋体" w:cs="宋体" w:hAnsi="宋体"/>
          <w:b/>
          <w:bCs/>
          <w:sz w:val="21"/>
          <w:szCs w:val="21"/>
          <w:lang w:eastAsia="zh-CN" w:val="en-US"/>
        </w:rPr>
        <w:t>安全体系结构</w:t>
      </w:r>
    </w:p>
    <w:p>
      <w:pPr>
        <w:pStyle w:val="style0"/>
        <w:numPr>
          <w:ilvl w:val="0"/>
          <w:numId w:val="65"/>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五类安全服务：鉴别服务、访问控制、数据完整、数据保密、不可抵赖</w:t>
      </w:r>
    </w:p>
    <w:p>
      <w:pPr>
        <w:pStyle w:val="style0"/>
        <w:numPr>
          <w:ilvl w:val="0"/>
          <w:numId w:val="65"/>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八种特定安全机制：公证、路由控制、业务流填充、数据完整性、访问控制、数字签名、鉴别交换、加密</w:t>
      </w:r>
    </w:p>
    <w:p>
      <w:pPr>
        <w:pStyle w:val="style0"/>
        <w:numPr>
          <w:ilvl w:val="0"/>
          <w:numId w:val="65"/>
        </w:numPr>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四类不同层次安全性</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应用级安全：</w:t>
      </w:r>
      <w:r>
        <w:rPr>
          <w:rFonts w:ascii="宋体" w:cs="宋体" w:hAnsi="宋体"/>
          <w:b w:val="false"/>
          <w:bCs w:val="false"/>
          <w:sz w:val="21"/>
          <w:szCs w:val="21"/>
          <w:lang w:eastAsia="zh-CN" w:val="en-US"/>
        </w:rPr>
        <w:t>OSI</w:t>
      </w:r>
      <w:r>
        <w:rPr>
          <w:rFonts w:ascii="宋体" w:cs="宋体" w:hAnsi="宋体"/>
          <w:b w:val="false"/>
          <w:bCs w:val="false"/>
          <w:sz w:val="21"/>
          <w:szCs w:val="21"/>
          <w:lang w:eastAsia="zh-CN" w:val="en-US"/>
        </w:rPr>
        <w:t>安全组件通过各类信息安全技术保护应用层数据安全实现的安全性被称为应用级安全。如安全电子邮件</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端系统级安全：应用层以下网络层以上，如电子购物系统</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网络级安全：</w:t>
      </w:r>
      <w:r>
        <w:rPr>
          <w:rFonts w:ascii="宋体" w:cs="宋体" w:hAnsi="宋体"/>
          <w:b w:val="false"/>
          <w:bCs w:val="false"/>
          <w:sz w:val="21"/>
          <w:szCs w:val="21"/>
          <w:lang w:eastAsia="zh-CN" w:val="en-US"/>
        </w:rPr>
        <w:t>OSI</w:t>
      </w:r>
      <w:r>
        <w:rPr>
          <w:rFonts w:ascii="宋体" w:cs="宋体" w:hAnsi="宋体"/>
          <w:b w:val="false"/>
          <w:bCs w:val="false"/>
          <w:sz w:val="21"/>
          <w:szCs w:val="21"/>
          <w:lang w:eastAsia="zh-CN" w:val="en-US"/>
        </w:rPr>
        <w:t>安全体系结构中在网络层提供安全功能能够实现网络到网络之间的安全通信获得网络级安全。如</w:t>
      </w:r>
      <w:r>
        <w:rPr>
          <w:rFonts w:ascii="宋体" w:cs="宋体" w:hAnsi="宋体"/>
          <w:b w:val="false"/>
          <w:bCs w:val="false"/>
          <w:sz w:val="21"/>
          <w:szCs w:val="21"/>
          <w:lang w:eastAsia="zh-CN" w:val="en-US"/>
        </w:rPr>
        <w:t>VPN</w:t>
      </w:r>
    </w:p>
    <w:p>
      <w:pPr>
        <w:pStyle w:val="style0"/>
        <w:ind w:hanging="0" w:left="0" w:right="0"/>
        <w:jc w:val="left"/>
        <w:rPr>
          <w:rFonts w:ascii="宋体" w:cs="宋体" w:hAnsi="宋体"/>
          <w:b w:val="false"/>
          <w:bCs w:val="false"/>
          <w:sz w:val="21"/>
          <w:szCs w:val="21"/>
          <w:lang w:eastAsia="zh-CN" w:val="en-US"/>
        </w:rPr>
      </w:pPr>
      <w:r>
        <w:rPr>
          <w:rFonts w:ascii="宋体" w:cs="宋体" w:hAnsi="宋体"/>
          <w:b w:val="false"/>
          <w:bCs w:val="false"/>
          <w:sz w:val="21"/>
          <w:szCs w:val="21"/>
          <w:lang w:eastAsia="zh-CN" w:val="en-US"/>
        </w:rPr>
        <w:t>链路级安全：在链路层保护通信帧的内容。如大型网络通信中心。</w:t>
      </w:r>
    </w:p>
    <w:p>
      <w:pPr>
        <w:pStyle w:val="style0"/>
        <w:numPr>
          <w:ilvl w:val="0"/>
          <w:numId w:val="66"/>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SSL</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功能：</w:t>
      </w:r>
      <w:r>
        <w:rPr>
          <w:rFonts w:ascii="宋体" w:cs="宋体" w:hAnsi="宋体"/>
          <w:b w:val="false"/>
          <w:bCs w:val="false"/>
          <w:i w:val="false"/>
          <w:iCs w:val="false"/>
          <w:sz w:val="21"/>
          <w:szCs w:val="21"/>
          <w:lang w:eastAsia="zh-CN" w:val="en-US"/>
        </w:rPr>
        <w:t>TLS</w:t>
      </w:r>
      <w:r>
        <w:rPr>
          <w:rFonts w:ascii="宋体" w:cs="宋体" w:hAnsi="宋体"/>
          <w:b w:val="false"/>
          <w:bCs w:val="false"/>
          <w:i w:val="false"/>
          <w:iCs w:val="false"/>
          <w:sz w:val="21"/>
          <w:szCs w:val="21"/>
          <w:lang w:eastAsia="zh-CN" w:val="en-US"/>
        </w:rPr>
        <w:t>记录协议用于对传输、接收的数据或消息进行处理</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基本原理（过程）：①上层数据分块，</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块也被称为目录</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② </w:t>
      </w:r>
      <w:r>
        <w:rPr>
          <w:rFonts w:ascii="宋体" w:cs="宋体" w:hAnsi="宋体"/>
          <w:b w:val="false"/>
          <w:bCs w:val="false"/>
          <w:i w:val="false"/>
          <w:iCs w:val="false"/>
          <w:sz w:val="21"/>
          <w:szCs w:val="21"/>
          <w:lang w:eastAsia="zh-CN" w:val="en-US"/>
        </w:rPr>
        <w:t>压缩分块数据；</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③ </w:t>
      </w:r>
      <w:r>
        <w:rPr>
          <w:rFonts w:ascii="宋体" w:cs="宋体" w:hAnsi="宋体"/>
          <w:b w:val="false"/>
          <w:bCs w:val="false"/>
          <w:i w:val="false"/>
          <w:iCs w:val="false"/>
          <w:sz w:val="21"/>
          <w:szCs w:val="21"/>
          <w:lang w:eastAsia="zh-CN" w:val="en-US"/>
        </w:rPr>
        <w:t>计算分块的杂凑值或</w:t>
      </w:r>
      <w:r>
        <w:rPr>
          <w:rFonts w:ascii="宋体" w:cs="宋体" w:hAnsi="宋体"/>
          <w:b w:val="false"/>
          <w:bCs w:val="false"/>
          <w:i w:val="false"/>
          <w:iCs w:val="false"/>
          <w:sz w:val="21"/>
          <w:szCs w:val="21"/>
          <w:lang w:eastAsia="zh-CN" w:val="en-US"/>
        </w:rPr>
        <w:t>MAC</w:t>
      </w:r>
      <w:r>
        <w:rPr>
          <w:rFonts w:ascii="宋体" w:cs="宋体" w:hAnsi="宋体"/>
          <w:b w:val="false"/>
          <w:bCs w:val="false"/>
          <w:i w:val="false"/>
          <w:iCs w:val="false"/>
          <w:sz w:val="21"/>
          <w:szCs w:val="21"/>
          <w:lang w:eastAsia="zh-CN" w:val="en-US"/>
        </w:rPr>
        <w:t>值，附在分块后；</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④ </w:t>
      </w:r>
      <w:r>
        <w:rPr>
          <w:rFonts w:ascii="宋体" w:cs="宋体" w:hAnsi="宋体"/>
          <w:b w:val="false"/>
          <w:bCs w:val="false"/>
          <w:i w:val="false"/>
          <w:iCs w:val="false"/>
          <w:sz w:val="21"/>
          <w:szCs w:val="21"/>
          <w:lang w:eastAsia="zh-CN" w:val="en-US"/>
        </w:rPr>
        <w:t>加密数据分块和</w:t>
      </w:r>
      <w:r>
        <w:rPr>
          <w:rFonts w:ascii="宋体" w:cs="宋体" w:hAnsi="宋体"/>
          <w:b w:val="false"/>
          <w:bCs w:val="false"/>
          <w:i w:val="false"/>
          <w:iCs w:val="false"/>
          <w:sz w:val="21"/>
          <w:szCs w:val="21"/>
          <w:lang w:eastAsia="zh-CN" w:val="en-US"/>
        </w:rPr>
        <w:t>MAC</w:t>
      </w:r>
      <w:r>
        <w:rPr>
          <w:rFonts w:ascii="宋体" w:cs="宋体" w:hAnsi="宋体"/>
          <w:b w:val="false"/>
          <w:bCs w:val="false"/>
          <w:i w:val="false"/>
          <w:iCs w:val="false"/>
          <w:sz w:val="21"/>
          <w:szCs w:val="21"/>
          <w:lang w:eastAsia="zh-CN" w:val="en-US"/>
        </w:rPr>
        <w:t>值；</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⑤ </w:t>
      </w:r>
      <w:r>
        <w:rPr>
          <w:rFonts w:ascii="宋体" w:cs="宋体" w:hAnsi="宋体"/>
          <w:b w:val="false"/>
          <w:bCs w:val="false"/>
          <w:i w:val="false"/>
          <w:iCs w:val="false"/>
          <w:sz w:val="21"/>
          <w:szCs w:val="21"/>
          <w:lang w:eastAsia="zh-CN" w:val="en-US"/>
        </w:rPr>
        <w:t>添加</w:t>
      </w:r>
      <w:r>
        <w:rPr>
          <w:rFonts w:ascii="宋体" w:cs="宋体" w:hAnsi="宋体"/>
          <w:b w:val="false"/>
          <w:bCs w:val="false"/>
          <w:i w:val="false"/>
          <w:iCs w:val="false"/>
          <w:sz w:val="21"/>
          <w:szCs w:val="21"/>
          <w:lang w:eastAsia="zh-CN" w:val="en-US"/>
        </w:rPr>
        <w:t>TLS</w:t>
      </w:r>
      <w:r>
        <w:rPr>
          <w:rFonts w:ascii="宋体" w:cs="宋体" w:hAnsi="宋体"/>
          <w:b w:val="false"/>
          <w:bCs w:val="false"/>
          <w:i w:val="false"/>
          <w:iCs w:val="false"/>
          <w:sz w:val="21"/>
          <w:szCs w:val="21"/>
          <w:lang w:eastAsia="zh-CN" w:val="en-US"/>
        </w:rPr>
        <w:t>协议头</w:t>
      </w:r>
    </w:p>
    <w:p>
      <w:pPr>
        <w:pStyle w:val="style0"/>
        <w:numPr>
          <w:ilvl w:val="0"/>
          <w:numId w:val="67"/>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VPN</w:t>
      </w:r>
      <w:r>
        <w:rPr>
          <w:rFonts w:ascii="宋体" w:cs="宋体" w:hAnsi="宋体"/>
          <w:b/>
          <w:bCs/>
          <w:i w:val="false"/>
          <w:iCs w:val="false"/>
          <w:sz w:val="21"/>
          <w:szCs w:val="21"/>
          <w:lang w:eastAsia="zh-CN" w:val="en-US"/>
        </w:rPr>
        <w:t>和</w:t>
      </w:r>
      <w:r>
        <w:rPr>
          <w:rFonts w:ascii="宋体" w:cs="宋体" w:hAnsi="宋体"/>
          <w:b/>
          <w:bCs/>
          <w:i w:val="false"/>
          <w:iCs w:val="false"/>
          <w:sz w:val="21"/>
          <w:szCs w:val="21"/>
          <w:lang w:eastAsia="zh-CN" w:val="en-US"/>
        </w:rPr>
        <w:t>IPSEC</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功能：不同区域子网通过公用网进行连接的一种技术，</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子网之间用所谓的隧道 </w:t>
      </w:r>
      <w:r>
        <w:rPr>
          <w:rFonts w:ascii="宋体" w:cs="宋体" w:hAnsi="宋体"/>
          <w:b w:val="false"/>
          <w:bCs w:val="false"/>
          <w:i w:val="false"/>
          <w:iCs w:val="false"/>
          <w:sz w:val="21"/>
          <w:szCs w:val="21"/>
          <w:lang w:eastAsia="zh-CN" w:val="en-US"/>
        </w:rPr>
        <w:t>(Tunneling)</w:t>
      </w:r>
      <w:r>
        <w:rPr>
          <w:rFonts w:ascii="宋体" w:cs="宋体" w:hAnsi="宋体"/>
          <w:b w:val="false"/>
          <w:bCs w:val="false"/>
          <w:i w:val="false"/>
          <w:iCs w:val="false"/>
          <w:sz w:val="21"/>
          <w:szCs w:val="21"/>
          <w:lang w:eastAsia="zh-CN" w:val="en-US"/>
        </w:rPr>
        <w:t>技术通信，全部子网在逻辑上是一个网络，可以进行更方便的管理；</w:t>
      </w:r>
      <w:r>
        <w:rPr>
          <w:rFonts w:ascii="宋体" w:cs="宋体" w:hAnsi="宋体"/>
          <w:b w:val="false"/>
          <w:bCs w:val="false"/>
          <w:i w:val="false"/>
          <w:iCs w:val="false"/>
          <w:sz w:val="21"/>
          <w:szCs w:val="21"/>
          <w:lang w:eastAsia="zh-CN" w:val="en-US"/>
        </w:rPr>
        <w:t>VPN</w:t>
      </w:r>
      <w:r>
        <w:rPr>
          <w:rFonts w:ascii="宋体" w:cs="宋体" w:hAnsi="宋体"/>
          <w:b w:val="false"/>
          <w:bCs w:val="false"/>
          <w:i w:val="false"/>
          <w:iCs w:val="false"/>
          <w:sz w:val="21"/>
          <w:szCs w:val="21"/>
          <w:lang w:eastAsia="zh-CN" w:val="en-US"/>
        </w:rPr>
        <w:t>隧道通信需要提供相应的安全性，由于连接相对固定，更加适合在网络层提供这类安全。</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组成部分：</w:t>
      </w:r>
      <w:r>
        <w:rPr>
          <w:rFonts w:ascii="宋体" w:cs="宋体" w:hAnsi="宋体"/>
          <w:b w:val="false"/>
          <w:bCs w:val="false"/>
          <w:i w:val="false"/>
          <w:iCs w:val="false"/>
          <w:sz w:val="21"/>
          <w:szCs w:val="21"/>
          <w:lang w:eastAsia="zh-CN" w:val="en-US"/>
        </w:rPr>
        <w:t>IPSEC</w:t>
      </w:r>
      <w:r>
        <w:rPr>
          <w:rFonts w:ascii="宋体" w:cs="宋体" w:hAnsi="宋体"/>
          <w:b w:val="false"/>
          <w:bCs w:val="false"/>
          <w:i w:val="false"/>
          <w:iCs w:val="false"/>
          <w:sz w:val="21"/>
          <w:szCs w:val="21"/>
          <w:lang w:eastAsia="zh-CN" w:val="en-US"/>
        </w:rPr>
        <w:t>在</w:t>
      </w:r>
      <w:r>
        <w:rPr>
          <w:rFonts w:ascii="宋体" w:cs="宋体" w:hAnsi="宋体"/>
          <w:b w:val="false"/>
          <w:bCs w:val="false"/>
          <w:i w:val="false"/>
          <w:iCs w:val="false"/>
          <w:sz w:val="21"/>
          <w:szCs w:val="21"/>
          <w:lang w:eastAsia="zh-CN" w:val="en-US"/>
        </w:rPr>
        <w:t>IP</w:t>
      </w:r>
      <w:r>
        <w:rPr>
          <w:rFonts w:ascii="宋体" w:cs="宋体" w:hAnsi="宋体"/>
          <w:b w:val="false"/>
          <w:bCs w:val="false"/>
          <w:i w:val="false"/>
          <w:iCs w:val="false"/>
          <w:sz w:val="21"/>
          <w:szCs w:val="21"/>
          <w:lang w:eastAsia="zh-CN" w:val="en-US"/>
        </w:rPr>
        <w:t>层中引入数据认证机制、加密机制和相关的密钥管理，实现了比较全面的网络层安全，包括网络之间的相互验证、加密链路的建立及保密通信等</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应用模式：涉及数据保护范围的基本概念、传输模式和隧道模式</w:t>
      </w:r>
    </w:p>
    <w:p>
      <w:pPr>
        <w:pStyle w:val="style0"/>
        <w:numPr>
          <w:ilvl w:val="0"/>
          <w:numId w:val="68"/>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SET</w:t>
      </w:r>
      <w:r>
        <w:rPr>
          <w:rFonts w:ascii="宋体" w:cs="宋体" w:hAnsi="宋体"/>
          <w:b/>
          <w:bCs/>
          <w:i w:val="false"/>
          <w:iCs w:val="false"/>
          <w:sz w:val="21"/>
          <w:szCs w:val="21"/>
          <w:lang w:eastAsia="zh-CN" w:val="en-US"/>
        </w:rPr>
        <w:t>协议</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解决问题：信息安全问题：买家的账户和购买信息是需要保护、买卖双方需要相互确认对方的身份、卖家和负责支付的电子金融机构之间也存在交互的安全问题</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特点：商家不知道用于支付的银行账号、银行不知道客户购买的商品、但两者之间建立了联系。</w:t>
      </w:r>
    </w:p>
    <w:p>
      <w:pPr>
        <w:pStyle w:val="style0"/>
        <w:ind w:hanging="0" w:left="0" w:right="0"/>
        <w:jc w:val="left"/>
        <w:rPr>
          <w:rFonts w:ascii="宋体" w:cs="宋体" w:hAnsi="宋体"/>
          <w:b/>
          <w:bCs/>
          <w:i w:val="false"/>
          <w:iCs w:val="false"/>
          <w:sz w:val="24"/>
          <w:szCs w:val="24"/>
          <w:lang w:eastAsia="zh-CN" w:val="en-US"/>
        </w:rPr>
      </w:pPr>
      <w:r>
        <w:rPr>
          <w:rFonts w:ascii="宋体" w:cs="宋体" w:hAnsi="宋体"/>
          <w:b/>
          <w:bCs/>
          <w:i w:val="false"/>
          <w:iCs w:val="false"/>
          <w:sz w:val="24"/>
          <w:szCs w:val="24"/>
          <w:lang w:eastAsia="zh-CN" w:val="en-US"/>
        </w:rPr>
        <w:t>第十一章 恶意代码检测与防范技术</w:t>
      </w:r>
    </w:p>
    <w:p>
      <w:pPr>
        <w:pStyle w:val="style0"/>
        <w:ind w:hanging="0" w:left="0" w:right="0"/>
        <w:jc w:val="left"/>
        <w:rPr>
          <w:rFonts w:ascii="宋体" w:cs="宋体" w:hAnsi="宋体"/>
          <w:b/>
          <w:bCs/>
          <w:i w:val="false"/>
          <w:iCs w:val="false"/>
          <w:sz w:val="21"/>
          <w:szCs w:val="21"/>
          <w:lang w:eastAsia="zh-CN" w:val="en-US"/>
        </w:rPr>
      </w:pPr>
      <w:r>
        <w:rPr>
          <w:rFonts w:ascii="宋体" w:cs="宋体" w:hAnsi="宋体"/>
          <w:b w:val="false"/>
          <w:bCs w:val="false"/>
          <w:i w:val="false"/>
          <w:iCs w:val="false"/>
          <w:sz w:val="21"/>
          <w:szCs w:val="21"/>
          <w:lang w:eastAsia="zh-CN" w:val="en-US"/>
        </w:rPr>
        <w:t>一、</w:t>
      </w:r>
      <w:r>
        <w:rPr>
          <w:rFonts w:ascii="宋体" w:cs="宋体" w:hAnsi="宋体"/>
          <w:b/>
          <w:bCs/>
          <w:i w:val="false"/>
          <w:iCs w:val="false"/>
          <w:sz w:val="21"/>
          <w:szCs w:val="21"/>
          <w:lang w:eastAsia="zh-CN" w:val="en-US"/>
        </w:rPr>
        <w:t>计算机病毒、蠕虫、特洛伊木马各自特性，区别</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计算机病毒：计算机病毒是一种特殊的计算机程序，能够寻找宿主对象，并且依附于宿主，是一类具有传染、隐蔽、破坏等能力的恶意代码。传染性、依附性。</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蠕虫：通过网络繁殖，不依附于其他程序，是独立程序。可能只在内存中维持一个活动副本，甚至根本不向硬盘中写入任何信息。一般利用系统漏洞传播。</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特洛伊木马：表面上有用的程序或命令过程，但其中包含了一段隐藏的、激活时将执行某种有害功能的代码，可以控制用户计算机系统的程序，并可能造成用户的系统被破坏甚至瘫痪。</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位于受害者系统中的恶意程序或攻击的代理。伪装成正常运行的程序。一般不复制。</w:t>
      </w:r>
    </w:p>
    <w:p>
      <w:pPr>
        <w:pStyle w:val="style0"/>
        <w:numPr>
          <w:ilvl w:val="0"/>
          <w:numId w:val="69"/>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恶意代码分析检测方法</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分析方法：动态分析静态分析</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检测方法：特征代码法、校验和法、行为监测法、软件模拟法、比较法、感染实验法</w:t>
      </w:r>
    </w:p>
    <w:p>
      <w:pPr>
        <w:pStyle w:val="style0"/>
        <w:numPr>
          <w:ilvl w:val="0"/>
          <w:numId w:val="70"/>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恶意代码清除方法：</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清除工具</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干净地重启</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工具盘</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使用清除工具</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手动清除</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杀进程改注册表或相关配置</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删本体</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补丁</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重启</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干净地重启</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工具盘</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改注册表或相关配置</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删本体</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补丁</w:t>
      </w:r>
    </w:p>
    <w:p>
      <w:pPr>
        <w:pStyle w:val="style0"/>
        <w:numPr>
          <w:ilvl w:val="0"/>
          <w:numId w:val="71"/>
        </w:numPr>
        <w:jc w:val="left"/>
        <w:rPr>
          <w:rFonts w:ascii="宋体" w:cs="宋体" w:hAnsi="宋体"/>
          <w:b/>
          <w:bCs/>
          <w:i w:val="false"/>
          <w:iCs w:val="false"/>
          <w:sz w:val="24"/>
          <w:szCs w:val="24"/>
          <w:lang w:eastAsia="zh-CN" w:val="en-US"/>
        </w:rPr>
      </w:pPr>
      <w:r>
        <w:rPr>
          <w:rFonts w:ascii="宋体" w:cs="宋体" w:hAnsi="宋体"/>
          <w:b/>
          <w:bCs/>
          <w:i w:val="false"/>
          <w:iCs w:val="false"/>
          <w:sz w:val="24"/>
          <w:szCs w:val="24"/>
          <w:lang w:eastAsia="zh-CN" w:val="en-US"/>
        </w:rPr>
        <w:t>内容安全技术</w:t>
      </w:r>
    </w:p>
    <w:p>
      <w:pPr>
        <w:pStyle w:val="style0"/>
        <w:numPr>
          <w:ilvl w:val="0"/>
          <w:numId w:val="72"/>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内容和信息的区别</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在信息科技中，“信息”和“内容”的概念是等价的</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均指与具体表达形式、编码无关的知识、事物、数据等含义，相同的信息或内容分别可以有多种表达形式或编码。</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信息和内容的概念也在一些特别的场合略有区别</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内容更具“轮廓性”和“主观性”，即在细节上有些不同的信息可以被认为是相同的内容，不同的人对相同信息的感知也可能不同。</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因此一般认为信息更具“细节性”和“客观性”，信息具有自信息、熵、互信息等概念，可以用比特、奈特或哈特等单位衡量它们数量的多少。</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在细节并不重要的场合下，内容往往更能反映信息的含义，也可以认为内容是人们可感知的信息或较高层次的信息。</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多个信息可以对应一个内容，但信息论研究的信息是客观的，即它一般不认为一个信息可以在主观感知下对应多个含义。</w:t>
      </w:r>
    </w:p>
    <w:p>
      <w:pPr>
        <w:pStyle w:val="style0"/>
        <w:numPr>
          <w:ilvl w:val="0"/>
          <w:numId w:val="72"/>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内容安全的概念</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内容安全就是指内容的复制、传播和流动得到人们预期的控制。 </w:t>
      </w:r>
    </w:p>
    <w:p>
      <w:pPr>
        <w:pStyle w:val="style0"/>
        <w:numPr>
          <w:ilvl w:val="0"/>
          <w:numId w:val="72"/>
        </w:numPr>
        <w:jc w:val="left"/>
        <w:rPr>
          <w:rFonts w:ascii="宋体" w:cs="宋体" w:hAnsi="宋体"/>
          <w:b w:val="false"/>
          <w:bCs w:val="false"/>
          <w:i w:val="false"/>
          <w:iCs w:val="false"/>
          <w:sz w:val="21"/>
          <w:szCs w:val="21"/>
          <w:lang w:eastAsia="zh-CN" w:val="en-US"/>
        </w:rPr>
      </w:pPr>
      <w:r>
        <w:rPr>
          <w:rFonts w:ascii="宋体" w:cs="宋体" w:hAnsi="宋体"/>
          <w:b/>
          <w:bCs/>
          <w:i w:val="false"/>
          <w:iCs w:val="false"/>
          <w:sz w:val="21"/>
          <w:szCs w:val="21"/>
          <w:lang w:eastAsia="zh-CN" w:val="en-US"/>
        </w:rPr>
        <w:t>文本过滤方法——</w:t>
      </w:r>
      <w:r>
        <w:rPr>
          <w:rFonts w:ascii="宋体" w:cs="宋体" w:hAnsi="宋体"/>
          <w:b w:val="false"/>
          <w:bCs w:val="false"/>
          <w:i w:val="false"/>
          <w:iCs w:val="false"/>
          <w:sz w:val="21"/>
          <w:szCs w:val="21"/>
          <w:lang w:eastAsia="zh-CN" w:val="en-US"/>
        </w:rPr>
        <w:t>基于特征向量匹配（思路，步骤）</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对等待过滤文本进行分词并计算词条的权值后，根据特征数据库中的特征向量，可以得到由等待过滤文本在相应特征词上的权值所组成的特征向量</w:t>
      </w:r>
      <w:r>
        <w:rPr>
          <w:rFonts w:ascii="宋体" w:cs="宋体" w:hAnsi="宋体"/>
          <w:b w:val="false"/>
          <w:bCs w:val="false"/>
          <w:i w:val="false"/>
          <w:iCs w:val="false"/>
          <w:sz w:val="21"/>
          <w:szCs w:val="21"/>
          <w:lang w:eastAsia="zh-CN" w:val="en-US"/>
        </w:rPr>
        <w:t>(W1’,…,WN’)</w:t>
      </w:r>
      <w:r>
        <w:rPr>
          <w:rFonts w:ascii="宋体" w:cs="宋体" w:hAnsi="宋体"/>
          <w:b w:val="false"/>
          <w:bCs w:val="false"/>
          <w:i w:val="false"/>
          <w:iCs w:val="false"/>
          <w:sz w:val="21"/>
          <w:szCs w:val="21"/>
          <w:lang w:eastAsia="zh-CN" w:val="en-US"/>
        </w:rPr>
        <w:t>。</w:t>
      </w:r>
    </w:p>
    <w:p>
      <w:pPr>
        <w:pStyle w:val="style0"/>
        <w:numPr>
          <w:ilvl w:val="0"/>
          <w:numId w:val="73"/>
        </w:numPr>
        <w:jc w:val="left"/>
        <w:rPr>
          <w:rFonts w:ascii="宋体" w:cs="宋体" w:hAnsi="宋体"/>
          <w:b/>
          <w:bCs/>
          <w:i w:val="false"/>
          <w:iCs w:val="false"/>
          <w:sz w:val="24"/>
          <w:szCs w:val="24"/>
          <w:lang w:eastAsia="zh-CN" w:val="en-US"/>
        </w:rPr>
      </w:pPr>
      <w:r>
        <w:rPr>
          <w:rFonts w:ascii="宋体" w:cs="宋体" w:hAnsi="宋体"/>
          <w:b/>
          <w:bCs/>
          <w:i w:val="false"/>
          <w:iCs w:val="false"/>
          <w:sz w:val="24"/>
          <w:szCs w:val="24"/>
          <w:lang w:eastAsia="zh-CN" w:val="en-US"/>
        </w:rPr>
        <w:t>信息安全测评技术</w:t>
      </w:r>
    </w:p>
    <w:p>
      <w:pPr>
        <w:pStyle w:val="style0"/>
        <w:numPr>
          <w:ilvl w:val="0"/>
          <w:numId w:val="74"/>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信息安全测试技术</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测试环境的构造与仿真</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传统测试方法依靠构建实际运行环境进行测试，随着运行环境的复杂化，代价越来越高，测试环境仿真技术应运而生，由各类测试仪来实现。例</w:t>
      </w:r>
      <w:r>
        <w:rPr>
          <w:rFonts w:ascii="宋体" w:cs="宋体" w:hAnsi="宋体"/>
          <w:b w:val="false"/>
          <w:bCs w:val="false"/>
          <w:i w:val="false"/>
          <w:iCs w:val="false"/>
          <w:sz w:val="21"/>
          <w:szCs w:val="21"/>
          <w:lang w:eastAsia="zh-CN" w:val="en-US"/>
        </w:rPr>
        <w:t>IPSEC</w:t>
      </w:r>
      <w:r>
        <w:rPr>
          <w:rFonts w:ascii="宋体" w:cs="宋体" w:hAnsi="宋体"/>
          <w:b w:val="false"/>
          <w:bCs w:val="false"/>
          <w:i w:val="false"/>
          <w:iCs w:val="false"/>
          <w:sz w:val="21"/>
          <w:szCs w:val="21"/>
          <w:lang w:eastAsia="zh-CN" w:val="en-US"/>
        </w:rPr>
        <w:t>测试</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有效性测试</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用测试的方法检查信息安全产品、系统与他们模块、子系统是否完成了所设计的功能，包括通过测试相应的指标量衡量完成的程度与效果。测试方法包括典型的应用实例或输入数据，包含典型输入数据与边界值的测试用数据为测试序列。</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负荷与性能测试</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通过输入、下载不同带宽、速率的数据或建立不同数量的通信连接，得到被测产品或系统的数据处理能力指标值及他们之间可能的相互影响情况。如得到最大带宽、吞吐量、最大处理速率等。</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攻击测试</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利用网络攻击或密码分析手段，检测网络安全设备或密码模块的安全性质（如网络扫描技术），用于测试防火墙、</w:t>
      </w:r>
      <w:r>
        <w:rPr>
          <w:rFonts w:ascii="宋体" w:cs="宋体" w:hAnsi="宋体"/>
          <w:b w:val="false"/>
          <w:bCs w:val="false"/>
          <w:i w:val="false"/>
          <w:iCs w:val="false"/>
          <w:sz w:val="21"/>
          <w:szCs w:val="21"/>
          <w:lang w:eastAsia="zh-CN" w:val="en-US"/>
        </w:rPr>
        <w:t>IDS</w:t>
      </w:r>
      <w:r>
        <w:rPr>
          <w:rFonts w:ascii="宋体" w:cs="宋体" w:hAnsi="宋体"/>
          <w:b w:val="false"/>
          <w:bCs w:val="false"/>
          <w:i w:val="false"/>
          <w:iCs w:val="false"/>
          <w:sz w:val="21"/>
          <w:szCs w:val="21"/>
          <w:lang w:eastAsia="zh-CN" w:val="en-US"/>
        </w:rPr>
        <w:t>与服务器安全特性。</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故障测试</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通过测试了解信息安全产品或系统出现故障的可能性、故障环境及故障类型，故障测试结果课反映被测对象的运行稳健性，如错误数据输入。</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u w:val="single"/>
          <w:lang w:eastAsia="zh-CN" w:val="en-US"/>
        </w:rPr>
        <w:t>一致性与兼容性测试</w:t>
      </w:r>
      <w:r>
        <w:rPr>
          <w:rFonts w:ascii="宋体" w:cs="宋体" w:hAnsi="宋体"/>
          <w:b w:val="false"/>
          <w:bCs w:val="false"/>
          <w:i w:val="false"/>
          <w:iCs w:val="false"/>
          <w:sz w:val="21"/>
          <w:szCs w:val="21"/>
          <w:u w:val="single"/>
          <w:lang w:eastAsia="zh-CN" w:val="en-US"/>
        </w:rPr>
        <w:t>:</w:t>
      </w:r>
      <w:r>
        <w:rPr>
          <w:rFonts w:ascii="宋体" w:cs="宋体" w:hAnsi="宋体"/>
          <w:b w:val="false"/>
          <w:bCs w:val="false"/>
          <w:i w:val="false"/>
          <w:iCs w:val="false"/>
          <w:sz w:val="21"/>
          <w:szCs w:val="21"/>
          <w:lang w:eastAsia="zh-CN" w:val="en-US"/>
        </w:rPr>
        <w:t>对于信息安全产品、系统或其模块、子系统，检测他们在接口、协议等方面与其他配套产品、系统或模块、子系统的互操作情况，确定他们是否都符合相关的接口、协议设计与规范。</w:t>
      </w:r>
    </w:p>
    <w:p>
      <w:pPr>
        <w:pStyle w:val="style0"/>
        <w:numPr>
          <w:ilvl w:val="0"/>
          <w:numId w:val="74"/>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信息安全评估准则</w:t>
      </w:r>
    </w:p>
    <w:p>
      <w:pPr>
        <w:pStyle w:val="style0"/>
        <w:numPr>
          <w:ilvl w:val="0"/>
          <w:numId w:val="75"/>
        </w:numPr>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TCSEC</w:t>
      </w:r>
      <w:r>
        <w:rPr>
          <w:rFonts w:ascii="宋体" w:cs="宋体" w:hAnsi="宋体"/>
          <w:b w:val="false"/>
          <w:bCs w:val="false"/>
          <w:i w:val="false"/>
          <w:iCs w:val="false"/>
          <w:sz w:val="21"/>
          <w:szCs w:val="21"/>
          <w:lang w:eastAsia="zh-CN" w:val="en-US"/>
        </w:rPr>
        <w:t>（安全等级）：评估计算机系统对敏感信息保护——</w:t>
      </w:r>
      <w:r>
        <w:rPr>
          <w:rFonts w:ascii="宋体" w:cs="宋体" w:hAnsi="宋体"/>
          <w:b w:val="false"/>
          <w:bCs w:val="false"/>
          <w:i w:val="false"/>
          <w:iCs w:val="false"/>
          <w:sz w:val="21"/>
          <w:szCs w:val="21"/>
          <w:lang w:eastAsia="zh-CN" w:val="en-US"/>
        </w:rPr>
        <w:t>1983</w:t>
      </w:r>
      <w:r>
        <w:rPr>
          <w:rFonts w:ascii="宋体" w:cs="宋体" w:hAnsi="宋体"/>
          <w:b w:val="false"/>
          <w:bCs w:val="false"/>
          <w:i w:val="false"/>
          <w:iCs w:val="false"/>
          <w:sz w:val="21"/>
          <w:szCs w:val="21"/>
          <w:lang w:eastAsia="zh-CN" w:val="en-US"/>
        </w:rPr>
        <w:t>美国国防部和国家标准局（彩虹系列，橙皮书）</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七个安全级别：</w:t>
      </w:r>
      <w:r>
        <w:rPr>
          <w:rFonts w:ascii="宋体" w:cs="宋体" w:hAnsi="宋体"/>
          <w:b w:val="false"/>
          <w:bCs w:val="false"/>
          <w:i w:val="false"/>
          <w:iCs w:val="false"/>
          <w:sz w:val="21"/>
          <w:szCs w:val="21"/>
          <w:lang w:eastAsia="zh-CN" w:val="en-US"/>
        </w:rPr>
        <w:t>D1</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C1</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C2</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B1</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B2</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B3</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A1</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D1 : </w:t>
      </w:r>
      <w:r>
        <w:rPr>
          <w:rFonts w:ascii="宋体" w:cs="宋体" w:hAnsi="宋体"/>
          <w:b w:val="false"/>
          <w:bCs w:val="false"/>
          <w:i w:val="false"/>
          <w:iCs w:val="false"/>
          <w:sz w:val="21"/>
          <w:szCs w:val="21"/>
          <w:lang w:eastAsia="zh-CN" w:val="en-US"/>
        </w:rPr>
        <w:t>无安全性</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C1 :</w:t>
      </w:r>
      <w:r>
        <w:rPr>
          <w:rFonts w:ascii="宋体" w:cs="宋体" w:hAnsi="宋体"/>
          <w:b w:val="false"/>
          <w:bCs w:val="false"/>
          <w:i w:val="false"/>
          <w:iCs w:val="false"/>
          <w:sz w:val="21"/>
          <w:szCs w:val="21"/>
          <w:lang w:eastAsia="zh-CN" w:val="en-US"/>
        </w:rPr>
        <w:t>开始有安全，基于分离的操作系统安全技术，自主访问控制</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C2</w:t>
      </w:r>
      <w:r>
        <w:rPr>
          <w:rFonts w:ascii="宋体" w:cs="宋体" w:hAnsi="宋体"/>
          <w:b w:val="false"/>
          <w:bCs w:val="false"/>
          <w:i w:val="false"/>
          <w:iCs w:val="false"/>
          <w:sz w:val="21"/>
          <w:szCs w:val="21"/>
          <w:lang w:eastAsia="zh-CN" w:val="en-US"/>
        </w:rPr>
        <w:t>：处理敏感信息的最低安全级别</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B2</w:t>
      </w:r>
      <w:r>
        <w:rPr>
          <w:rFonts w:ascii="宋体" w:cs="宋体" w:hAnsi="宋体"/>
          <w:b w:val="false"/>
          <w:bCs w:val="false"/>
          <w:i w:val="false"/>
          <w:iCs w:val="false"/>
          <w:sz w:val="21"/>
          <w:szCs w:val="21"/>
          <w:lang w:eastAsia="zh-CN" w:val="en-US"/>
        </w:rPr>
        <w:t>：开始可信计算基（</w:t>
      </w:r>
      <w:r>
        <w:rPr>
          <w:rFonts w:ascii="宋体" w:cs="宋体" w:hAnsi="宋体"/>
          <w:b w:val="false"/>
          <w:bCs w:val="false"/>
          <w:i w:val="false"/>
          <w:iCs w:val="false"/>
          <w:sz w:val="21"/>
          <w:szCs w:val="21"/>
          <w:lang w:eastAsia="zh-CN" w:val="en-US"/>
        </w:rPr>
        <w:t>TCB)</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 xml:space="preserve">A1: </w:t>
      </w:r>
      <w:r>
        <w:rPr>
          <w:rFonts w:ascii="宋体" w:cs="宋体" w:hAnsi="宋体"/>
          <w:b w:val="false"/>
          <w:bCs w:val="false"/>
          <w:i w:val="false"/>
          <w:iCs w:val="false"/>
          <w:sz w:val="21"/>
          <w:szCs w:val="21"/>
          <w:lang w:eastAsia="zh-CN" w:val="en-US"/>
        </w:rPr>
        <w:t>形式化安全验证</w:t>
      </w:r>
    </w:p>
    <w:p>
      <w:pPr>
        <w:pStyle w:val="style0"/>
        <w:numPr>
          <w:ilvl w:val="0"/>
          <w:numId w:val="76"/>
        </w:numPr>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信息技术安全评估准则（</w:t>
      </w:r>
      <w:r>
        <w:rPr>
          <w:rFonts w:ascii="宋体" w:cs="宋体" w:hAnsi="宋体"/>
          <w:b w:val="false"/>
          <w:bCs w:val="false"/>
          <w:i w:val="false"/>
          <w:iCs w:val="false"/>
          <w:sz w:val="21"/>
          <w:szCs w:val="21"/>
          <w:lang w:eastAsia="zh-CN" w:val="en-US"/>
        </w:rPr>
        <w:t>ITSEC)——</w:t>
      </w:r>
      <w:r>
        <w:rPr>
          <w:rFonts w:ascii="宋体" w:cs="宋体" w:hAnsi="宋体"/>
          <w:b w:val="false"/>
          <w:bCs w:val="false"/>
          <w:i w:val="false"/>
          <w:iCs w:val="false"/>
          <w:sz w:val="21"/>
          <w:szCs w:val="21"/>
          <w:lang w:eastAsia="zh-CN" w:val="en-US"/>
        </w:rPr>
        <w:t>英法德意制定，</w:t>
      </w:r>
      <w:r>
        <w:rPr>
          <w:rFonts w:ascii="宋体" w:cs="宋体" w:hAnsi="宋体"/>
          <w:b w:val="false"/>
          <w:bCs w:val="false"/>
          <w:i w:val="false"/>
          <w:iCs w:val="false"/>
          <w:sz w:val="21"/>
          <w:szCs w:val="21"/>
          <w:lang w:eastAsia="zh-CN" w:val="en-US"/>
        </w:rPr>
        <w:t>1991</w:t>
      </w:r>
      <w:r>
        <w:rPr>
          <w:rFonts w:ascii="宋体" w:cs="宋体" w:hAnsi="宋体"/>
          <w:b w:val="false"/>
          <w:bCs w:val="false"/>
          <w:i w:val="false"/>
          <w:iCs w:val="false"/>
          <w:sz w:val="21"/>
          <w:szCs w:val="21"/>
          <w:lang w:eastAsia="zh-CN" w:val="en-US"/>
        </w:rPr>
        <w:t>年欧共体标准化委员会发布；适用更多产品、应用和环境；“功能”和“保证”</w:t>
      </w:r>
      <w:r>
        <w:rPr>
          <w:rFonts w:ascii="宋体" w:cs="宋体" w:hAnsi="宋体"/>
          <w:b w:val="false"/>
          <w:bCs w:val="false"/>
          <w:i w:val="false"/>
          <w:iCs w:val="false"/>
          <w:sz w:val="21"/>
          <w:szCs w:val="21"/>
          <w:lang w:eastAsia="zh-CN" w:val="en-US"/>
        </w:rPr>
        <w:t>10</w:t>
      </w:r>
      <w:r>
        <w:rPr>
          <w:rFonts w:ascii="宋体" w:cs="宋体" w:hAnsi="宋体"/>
          <w:b w:val="false"/>
          <w:bCs w:val="false"/>
          <w:i w:val="false"/>
          <w:iCs w:val="false"/>
          <w:sz w:val="21"/>
          <w:szCs w:val="21"/>
          <w:lang w:eastAsia="zh-CN" w:val="en-US"/>
        </w:rPr>
        <w:t>级功能</w:t>
      </w:r>
      <w:r>
        <w:rPr>
          <w:rFonts w:ascii="宋体" w:cs="宋体" w:hAnsi="宋体"/>
          <w:b w:val="false"/>
          <w:bCs w:val="false"/>
          <w:i w:val="false"/>
          <w:iCs w:val="false"/>
          <w:sz w:val="21"/>
          <w:szCs w:val="21"/>
          <w:lang w:eastAsia="zh-CN" w:val="en-US"/>
        </w:rPr>
        <w:t>7</w:t>
      </w:r>
      <w:r>
        <w:rPr>
          <w:rFonts w:ascii="宋体" w:cs="宋体" w:hAnsi="宋体"/>
          <w:b w:val="false"/>
          <w:bCs w:val="false"/>
          <w:i w:val="false"/>
          <w:iCs w:val="false"/>
          <w:sz w:val="21"/>
          <w:szCs w:val="21"/>
          <w:lang w:eastAsia="zh-CN" w:val="en-US"/>
        </w:rPr>
        <w:t>级保证</w:t>
      </w:r>
    </w:p>
    <w:p>
      <w:pPr>
        <w:pStyle w:val="style0"/>
        <w:numPr>
          <w:ilvl w:val="0"/>
          <w:numId w:val="76"/>
        </w:numPr>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信息安全技术通用评估准则（</w:t>
      </w:r>
      <w:r>
        <w:rPr>
          <w:rFonts w:ascii="宋体" w:cs="宋体" w:hAnsi="宋体"/>
          <w:b w:val="false"/>
          <w:bCs w:val="false"/>
          <w:i w:val="false"/>
          <w:iCs w:val="false"/>
          <w:sz w:val="21"/>
          <w:szCs w:val="21"/>
          <w:lang w:eastAsia="zh-CN" w:val="en-US"/>
        </w:rPr>
        <w:t>CC</w:t>
      </w:r>
      <w:r>
        <w:rPr>
          <w:rFonts w:ascii="宋体" w:cs="宋体" w:hAnsi="宋体"/>
          <w:b w:val="false"/>
          <w:bCs w:val="false"/>
          <w:i w:val="false"/>
          <w:iCs w:val="false"/>
          <w:sz w:val="21"/>
          <w:szCs w:val="21"/>
          <w:lang w:eastAsia="zh-CN" w:val="en-US"/>
        </w:rPr>
        <w:t>）</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TOE</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ST</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PP</w:t>
      </w:r>
      <w:r>
        <w:rPr>
          <w:rFonts w:ascii="宋体" w:cs="宋体" w:hAnsi="宋体"/>
          <w:b w:val="false"/>
          <w:bCs w:val="false"/>
          <w:i w:val="false"/>
          <w:iCs w:val="false"/>
          <w:sz w:val="21"/>
          <w:szCs w:val="21"/>
          <w:lang w:eastAsia="zh-CN" w:val="en-US"/>
        </w:rPr>
        <w:t>；</w:t>
      </w:r>
      <w:r>
        <w:rPr>
          <w:rFonts w:ascii="宋体" w:cs="宋体" w:hAnsi="宋体"/>
          <w:b w:val="false"/>
          <w:bCs w:val="false"/>
          <w:i w:val="false"/>
          <w:iCs w:val="false"/>
          <w:sz w:val="21"/>
          <w:szCs w:val="21"/>
          <w:lang w:eastAsia="zh-CN" w:val="en-US"/>
        </w:rPr>
        <w:t>11</w:t>
      </w:r>
      <w:r>
        <w:rPr>
          <w:rFonts w:ascii="宋体" w:cs="宋体" w:hAnsi="宋体"/>
          <w:b w:val="false"/>
          <w:bCs w:val="false"/>
          <w:i w:val="false"/>
          <w:iCs w:val="false"/>
          <w:sz w:val="21"/>
          <w:szCs w:val="21"/>
          <w:lang w:eastAsia="zh-CN" w:val="en-US"/>
        </w:rPr>
        <w:t>类安全功能；</w:t>
      </w:r>
      <w:r>
        <w:rPr>
          <w:rFonts w:ascii="宋体" w:cs="宋体" w:hAnsi="宋体"/>
          <w:b w:val="false"/>
          <w:bCs w:val="false"/>
          <w:i w:val="false"/>
          <w:iCs w:val="false"/>
          <w:sz w:val="21"/>
          <w:szCs w:val="21"/>
          <w:lang w:eastAsia="zh-CN" w:val="en-US"/>
        </w:rPr>
        <w:t>10</w:t>
      </w:r>
      <w:r>
        <w:rPr>
          <w:rFonts w:ascii="宋体" w:cs="宋体" w:hAnsi="宋体"/>
          <w:b w:val="false"/>
          <w:bCs w:val="false"/>
          <w:i w:val="false"/>
          <w:iCs w:val="false"/>
          <w:sz w:val="21"/>
          <w:szCs w:val="21"/>
          <w:lang w:eastAsia="zh-CN" w:val="en-US"/>
        </w:rPr>
        <w:t>类安全保证；</w:t>
      </w:r>
      <w:r>
        <w:rPr>
          <w:rFonts w:ascii="宋体" w:cs="宋体" w:hAnsi="宋体"/>
          <w:b w:val="false"/>
          <w:bCs w:val="false"/>
          <w:i w:val="false"/>
          <w:iCs w:val="false"/>
          <w:sz w:val="21"/>
          <w:szCs w:val="21"/>
          <w:lang w:eastAsia="zh-CN" w:val="en-US"/>
        </w:rPr>
        <w:t>7</w:t>
      </w:r>
      <w:r>
        <w:rPr>
          <w:rFonts w:ascii="宋体" w:cs="宋体" w:hAnsi="宋体"/>
          <w:b w:val="false"/>
          <w:bCs w:val="false"/>
          <w:i w:val="false"/>
          <w:iCs w:val="false"/>
          <w:sz w:val="21"/>
          <w:szCs w:val="21"/>
          <w:lang w:eastAsia="zh-CN" w:val="en-US"/>
        </w:rPr>
        <w:t>个</w:t>
      </w:r>
      <w:r>
        <w:rPr>
          <w:rFonts w:ascii="宋体" w:cs="宋体" w:hAnsi="宋体"/>
          <w:b w:val="false"/>
          <w:bCs w:val="false"/>
          <w:i w:val="false"/>
          <w:iCs w:val="false"/>
          <w:sz w:val="21"/>
          <w:szCs w:val="21"/>
          <w:lang w:eastAsia="zh-CN" w:val="en-US"/>
        </w:rPr>
        <w:t>EAL</w:t>
      </w:r>
      <w:r>
        <w:rPr>
          <w:rFonts w:ascii="宋体" w:cs="宋体" w:hAnsi="宋体"/>
          <w:b w:val="false"/>
          <w:bCs w:val="false"/>
          <w:i w:val="false"/>
          <w:iCs w:val="false"/>
          <w:sz w:val="21"/>
          <w:szCs w:val="21"/>
          <w:lang w:eastAsia="zh-CN" w:val="en-US"/>
        </w:rPr>
        <w:t>。</w:t>
      </w:r>
    </w:p>
    <w:p>
      <w:pPr>
        <w:pStyle w:val="style0"/>
        <w:numPr>
          <w:ilvl w:val="0"/>
          <w:numId w:val="77"/>
        </w:numPr>
        <w:jc w:val="left"/>
        <w:rPr>
          <w:rFonts w:ascii="宋体" w:cs="宋体" w:hAnsi="宋体"/>
          <w:b/>
          <w:bCs/>
          <w:i w:val="false"/>
          <w:iCs w:val="false"/>
          <w:sz w:val="24"/>
          <w:szCs w:val="24"/>
          <w:lang w:eastAsia="zh-CN" w:val="en-US"/>
        </w:rPr>
      </w:pPr>
      <w:r>
        <w:rPr>
          <w:rFonts w:ascii="宋体" w:cs="宋体" w:hAnsi="宋体"/>
          <w:b/>
          <w:bCs/>
          <w:i w:val="false"/>
          <w:iCs w:val="false"/>
          <w:sz w:val="24"/>
          <w:szCs w:val="24"/>
          <w:lang w:eastAsia="zh-CN" w:val="en-US"/>
        </w:rPr>
        <w:t>信息安全管理技术</w:t>
      </w:r>
    </w:p>
    <w:p>
      <w:pPr>
        <w:pStyle w:val="style0"/>
        <w:numPr>
          <w:ilvl w:val="0"/>
          <w:numId w:val="78"/>
        </w:numPr>
        <w:jc w:val="left"/>
        <w:rPr>
          <w:rFonts w:ascii="宋体" w:cs="宋体" w:hAnsi="宋体"/>
          <w:b w:val="false"/>
          <w:bCs w:val="false"/>
          <w:i w:val="false"/>
          <w:iCs w:val="false"/>
          <w:sz w:val="21"/>
          <w:szCs w:val="21"/>
          <w:lang w:eastAsia="zh-CN" w:val="en-US"/>
        </w:rPr>
      </w:pPr>
      <w:r>
        <w:rPr>
          <w:rFonts w:ascii="宋体" w:cs="宋体" w:hAnsi="宋体"/>
          <w:b/>
          <w:bCs/>
          <w:i w:val="false"/>
          <w:iCs w:val="false"/>
          <w:sz w:val="21"/>
          <w:szCs w:val="21"/>
          <w:lang w:eastAsia="zh-CN" w:val="en-US"/>
        </w:rPr>
        <w:t>信息安全计划：</w:t>
      </w:r>
      <w:r>
        <w:rPr>
          <w:rFonts w:ascii="宋体" w:cs="宋体" w:hAnsi="宋体"/>
          <w:b w:val="false"/>
          <w:bCs w:val="false"/>
          <w:i w:val="false"/>
          <w:iCs w:val="false"/>
          <w:sz w:val="21"/>
          <w:szCs w:val="21"/>
          <w:lang w:eastAsia="zh-CN" w:val="en-US"/>
        </w:rPr>
        <w:t>较高层次上确定一个组织涉及信息安全的活动，应明确安全策略、安全需求、计划采用的安全措施、安全责任和规划执行时间表</w:t>
      </w:r>
    </w:p>
    <w:p>
      <w:pPr>
        <w:pStyle w:val="style0"/>
        <w:numPr>
          <w:ilvl w:val="0"/>
          <w:numId w:val="78"/>
        </w:numPr>
        <w:jc w:val="left"/>
        <w:rPr>
          <w:rFonts w:ascii="宋体" w:cs="宋体" w:hAnsi="宋体"/>
          <w:b w:val="false"/>
          <w:bCs w:val="false"/>
          <w:i w:val="false"/>
          <w:iCs w:val="false"/>
          <w:sz w:val="21"/>
          <w:szCs w:val="21"/>
          <w:lang w:eastAsia="zh-CN" w:val="en-US"/>
        </w:rPr>
      </w:pPr>
      <w:r>
        <w:rPr>
          <w:rFonts w:ascii="宋体" w:cs="宋体" w:hAnsi="宋体"/>
          <w:b/>
          <w:bCs/>
          <w:i w:val="false"/>
          <w:iCs w:val="false"/>
          <w:sz w:val="21"/>
          <w:szCs w:val="21"/>
          <w:lang w:eastAsia="zh-CN" w:val="en-US"/>
        </w:rPr>
        <w:t>安全策略：</w:t>
      </w:r>
      <w:r>
        <w:rPr>
          <w:rFonts w:ascii="宋体" w:cs="宋体" w:hAnsi="宋体"/>
          <w:b w:val="false"/>
          <w:bCs w:val="false"/>
          <w:i w:val="false"/>
          <w:iCs w:val="false"/>
          <w:sz w:val="21"/>
          <w:szCs w:val="21"/>
          <w:lang w:eastAsia="zh-CN" w:val="en-US"/>
        </w:rPr>
        <w:t>信息安全规划的核心组成部分，表达了组织的信息安全目的和意图。应明确安全目标、访问主体、访问客体、访问方式。</w:t>
      </w:r>
    </w:p>
    <w:p>
      <w:pPr>
        <w:pStyle w:val="style0"/>
        <w:numPr>
          <w:ilvl w:val="0"/>
          <w:numId w:val="78"/>
        </w:numPr>
        <w:jc w:val="left"/>
        <w:rPr>
          <w:rFonts w:ascii="宋体" w:cs="宋体" w:hAnsi="宋体"/>
          <w:b/>
          <w:bCs/>
          <w:i w:val="false"/>
          <w:iCs w:val="false"/>
          <w:sz w:val="21"/>
          <w:szCs w:val="21"/>
          <w:lang w:eastAsia="zh-CN" w:val="en-US"/>
        </w:rPr>
      </w:pPr>
      <w:r>
        <w:rPr>
          <w:rFonts w:ascii="宋体" w:cs="宋体" w:hAnsi="宋体"/>
          <w:b/>
          <w:bCs/>
          <w:i w:val="false"/>
          <w:iCs w:val="false"/>
          <w:sz w:val="21"/>
          <w:szCs w:val="21"/>
          <w:lang w:eastAsia="zh-CN" w:val="en-US"/>
        </w:rPr>
        <w:t>信息安全风险评估</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风险评估的形式：组织内部自我评估、委托专业机构、上级机关执行检查性评估</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风险评估的方法：定性方法、定量方法、定性定量结合</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步骤：资产识别与估价、威胁与脆弱性识别、安全防护措施确认、确定风险大小与等级、安全措施建议。</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威胁与脆弱性识别：对每一项信息资产进行分析，识别出可能的威胁</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估计威胁发生可能性</w:t>
      </w:r>
      <w:r>
        <w:rPr>
          <w:rFonts w:ascii="宋体" w:cs="宋体" w:hAnsi="宋体"/>
          <w:b w:val="false"/>
          <w:bCs w:val="false"/>
          <w:i w:val="false"/>
          <w:iCs w:val="false"/>
          <w:sz w:val="21"/>
          <w:szCs w:val="21"/>
          <w:lang w:eastAsia="zh-CN" w:val="en-US"/>
        </w:rPr>
        <w:t>PT</w:t>
      </w:r>
      <w:r>
        <w:rPr>
          <w:rFonts w:ascii="宋体" w:cs="宋体" w:hAnsi="宋体"/>
          <w:b w:val="false"/>
          <w:bCs w:val="false"/>
          <w:i w:val="false"/>
          <w:iCs w:val="false"/>
          <w:sz w:val="21"/>
          <w:szCs w:val="21"/>
          <w:lang w:eastAsia="zh-CN" w:val="en-US"/>
        </w:rPr>
        <w:t>：资产吸引力、资产转化为报酬的难易程度、产生威胁的技术含量、利用脆弱点的难易程度。</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识别脆弱性，估计被利用的可能性</w:t>
      </w:r>
      <w:r>
        <w:rPr>
          <w:rFonts w:ascii="宋体" w:cs="宋体" w:hAnsi="宋体"/>
          <w:b w:val="false"/>
          <w:bCs w:val="false"/>
          <w:i w:val="false"/>
          <w:iCs w:val="false"/>
          <w:sz w:val="21"/>
          <w:szCs w:val="21"/>
          <w:lang w:eastAsia="zh-CN" w:val="en-US"/>
        </w:rPr>
        <w:t>PV——</w:t>
      </w:r>
      <w:r>
        <w:rPr>
          <w:rFonts w:ascii="宋体" w:cs="宋体" w:hAnsi="宋体"/>
          <w:b w:val="false"/>
          <w:bCs w:val="false"/>
          <w:i w:val="false"/>
          <w:iCs w:val="false"/>
          <w:sz w:val="21"/>
          <w:szCs w:val="21"/>
          <w:lang w:eastAsia="zh-CN" w:val="en-US"/>
        </w:rPr>
        <w:t>与具体信息系统、组织结构、管理体系、基础平台相关。</w:t>
      </w:r>
    </w:p>
    <w:p>
      <w:pPr>
        <w:pStyle w:val="style0"/>
        <w:numPr>
          <w:ilvl w:val="0"/>
          <w:numId w:val="78"/>
        </w:numPr>
        <w:jc w:val="left"/>
        <w:rPr>
          <w:rFonts w:ascii="宋体" w:cs="宋体" w:hAnsi="宋体"/>
          <w:b w:val="false"/>
          <w:bCs w:val="false"/>
          <w:i w:val="false"/>
          <w:iCs w:val="false"/>
          <w:sz w:val="21"/>
          <w:szCs w:val="21"/>
          <w:lang w:eastAsia="zh-CN" w:val="en-US"/>
        </w:rPr>
      </w:pPr>
      <w:r>
        <w:rPr>
          <w:rFonts w:ascii="宋体" w:cs="宋体" w:hAnsi="宋体"/>
          <w:b/>
          <w:bCs/>
          <w:i w:val="false"/>
          <w:iCs w:val="false"/>
          <w:sz w:val="21"/>
          <w:szCs w:val="21"/>
          <w:lang w:eastAsia="zh-CN" w:val="en-US"/>
        </w:rPr>
        <w:t>《信息安全等级保护管理办法》：</w:t>
      </w:r>
      <w:r>
        <w:rPr>
          <w:rFonts w:ascii="宋体" w:cs="宋体" w:hAnsi="宋体"/>
          <w:b w:val="false"/>
          <w:bCs w:val="false"/>
          <w:i w:val="false"/>
          <w:iCs w:val="false"/>
          <w:sz w:val="21"/>
          <w:szCs w:val="21"/>
          <w:lang w:eastAsia="zh-CN" w:val="en-US"/>
        </w:rPr>
        <w:t>自主保护级、指导保护级、监督保护级、强制保护级、</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t>专控保护级。</w:t>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r>
    </w:p>
    <w:p>
      <w:pPr>
        <w:pStyle w:val="style0"/>
        <w:ind w:hanging="0" w:left="0" w:right="0"/>
        <w:jc w:val="left"/>
        <w:rPr>
          <w:rFonts w:ascii="宋体" w:cs="宋体" w:hAnsi="宋体"/>
          <w:b w:val="false"/>
          <w:bCs w:val="false"/>
          <w:i w:val="false"/>
          <w:iCs w:val="false"/>
          <w:sz w:val="21"/>
          <w:szCs w:val="21"/>
          <w:lang w:eastAsia="zh-CN" w:val="en-US"/>
        </w:rPr>
      </w:pPr>
      <w:r>
        <w:rPr>
          <w:rFonts w:ascii="宋体" w:cs="宋体" w:hAnsi="宋体"/>
          <w:b w:val="false"/>
          <w:bCs w:val="false"/>
          <w:i w:val="false"/>
          <w:iCs w:val="false"/>
          <w:sz w:val="21"/>
          <w:szCs w:val="21"/>
          <w:lang w:eastAsia="zh-CN" w:val="en-US"/>
        </w:rPr>
      </w:r>
    </w:p>
    <w:sectPr>
      <w:type w:val="nextPage"/>
      <w:pgSz w:h="16838" w:w="11906"/>
      <w:pgMar w:bottom="1440" w:footer="0" w:gutter="0" w:header="0" w:left="1800" w:right="1800" w:top="1440"/>
      <w:pgNumType w:fmt="decimal"/>
      <w:formProt w:val="false"/>
      <w:textDirection w:val="lrTb"/>
      <w:docGrid w:charSpace="0" w:linePitch="312"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01"/>
    <w:family w:val="roman"/>
    <w:pitch w:val="variable"/>
  </w:font>
  <w:font w:name="宋体">
    <w:charset w:val="86"/>
    <w:family w:val="auto"/>
    <w:pitch w:val="default"/>
  </w:font>
  <w:font w:name="DejaVu Sans">
    <w:charset w:val="01"/>
    <w:family w:val="swiss"/>
    <w:pitch w:val="variable"/>
  </w:font>
  <w:font w:name="黑体">
    <w:charset w:val="86"/>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suff w:val="space"/>
      <w:lvlText w:val="第%1章"/>
      <w:lvlJc w:val="left"/>
      <w:pPr>
        <w:ind w:hanging="0" w:left="0"/>
      </w:pPr>
      <w:rPr/>
    </w:lvl>
  </w:abstractNum>
  <w:abstractNum w:abstractNumId="2">
    <w:lvl w:ilvl="0">
      <w:start w:val="1"/>
      <w:numFmt w:val="decimal"/>
      <w:suff w:val="nothing"/>
      <w:lvlText w:val="%1、"/>
      <w:lvlJc w:val="left"/>
      <w:pPr>
        <w:ind w:hanging="0" w:left="0"/>
      </w:pPr>
      <w:rPr/>
    </w:lvl>
  </w:abstractNum>
  <w:abstractNum w:abstractNumId="3">
    <w:lvl w:ilvl="0">
      <w:start w:val="2"/>
      <w:numFmt w:val="decimal"/>
      <w:suff w:val="nothing"/>
      <w:lvlText w:val="%1、"/>
      <w:lvlJc w:val="left"/>
      <w:pPr>
        <w:ind w:hanging="0" w:left="0"/>
      </w:pPr>
      <w:rPr/>
    </w:lvl>
  </w:abstractNum>
  <w:abstractNum w:abstractNumId="4">
    <w:lvl w:ilvl="0">
      <w:start w:val="3"/>
      <w:numFmt w:val="decimal"/>
      <w:suff w:val="nothing"/>
      <w:lvlText w:val="%1、"/>
      <w:lvlJc w:val="left"/>
      <w:pPr>
        <w:ind w:hanging="0" w:left="0"/>
      </w:pPr>
      <w:rPr/>
    </w:lvl>
  </w:abstractNum>
  <w:abstractNum w:abstractNumId="5">
    <w:lvl w:ilvl="0">
      <w:start w:val="1"/>
      <w:numFmt w:val="decimal"/>
      <w:suff w:val="nothing"/>
      <w:lvlText w:val="（%1）"/>
      <w:lvlJc w:val="left"/>
      <w:pPr>
        <w:ind w:hanging="0" w:left="0"/>
      </w:pPr>
      <w:rPr>
        <w:sz w:val="21"/>
        <w:b w:val="false"/>
        <w:szCs w:val="21"/>
        <w:bCs w:val="false"/>
      </w:rPr>
    </w:lvl>
  </w:abstractNum>
  <w:abstractNum w:abstractNumId="6">
    <w:lvl w:ilvl="0">
      <w:start w:val="2"/>
      <w:numFmt w:val="decimal"/>
      <w:suff w:val="nothing"/>
      <w:lvlText w:val="（%1）"/>
      <w:lvlJc w:val="left"/>
      <w:pPr>
        <w:ind w:hanging="0" w:left="0"/>
      </w:pPr>
      <w:rPr/>
    </w:lvl>
  </w:abstractNum>
  <w:abstractNum w:abstractNumId="7">
    <w:lvl w:ilvl="0">
      <w:start w:val="4"/>
      <w:numFmt w:val="decimal"/>
      <w:suff w:val="nothing"/>
      <w:lvlText w:val="%1、"/>
      <w:lvlJc w:val="left"/>
      <w:pPr>
        <w:ind w:hanging="0" w:left="0"/>
      </w:pPr>
      <w:rPr/>
    </w:lvl>
  </w:abstractNum>
  <w:abstractNum w:abstractNumId="8">
    <w:lvl w:ilvl="0">
      <w:start w:val="1"/>
      <w:numFmt w:val="decimal"/>
      <w:suff w:val="nothing"/>
      <w:lvlText w:val="（%1）"/>
      <w:lvlJc w:val="left"/>
      <w:pPr>
        <w:ind w:hanging="0" w:left="0"/>
      </w:pPr>
      <w:rPr/>
    </w:lvl>
  </w:abstractNum>
  <w:abstractNum w:abstractNumId="9">
    <w:lvl w:ilvl="0">
      <w:start w:val="2"/>
      <w:numFmt w:val="decimal"/>
      <w:suff w:val="nothing"/>
      <w:lvlText w:val="（%1）"/>
      <w:lvlJc w:val="left"/>
      <w:pPr>
        <w:ind w:hanging="0" w:left="0"/>
      </w:pPr>
      <w:rPr/>
    </w:lvl>
  </w:abstractNum>
  <w:abstractNum w:abstractNumId="10">
    <w:lvl w:ilvl="0">
      <w:start w:val="2"/>
      <w:numFmt w:val="decimal"/>
      <w:suff w:val="space"/>
      <w:lvlText w:val="第%1章"/>
      <w:lvlJc w:val="left"/>
      <w:pPr>
        <w:ind w:hanging="0" w:left="0"/>
      </w:pPr>
      <w:rPr/>
    </w:lvl>
  </w:abstractNum>
  <w:abstractNum w:abstractNumId="11">
    <w:lvl w:ilvl="0">
      <w:start w:val="1"/>
      <w:numFmt w:val="decimal"/>
      <w:suff w:val="nothing"/>
      <w:lvlText w:val="%1、"/>
      <w:lvlJc w:val="left"/>
      <w:pPr>
        <w:ind w:hanging="0" w:left="0"/>
      </w:pPr>
      <w:rPr/>
    </w:lvl>
  </w:abstractNum>
  <w:abstractNum w:abstractNumId="12">
    <w:lvl w:ilvl="0">
      <w:start w:val="1"/>
      <w:numFmt w:val="decimal"/>
      <w:suff w:val="nothing"/>
      <w:lvlText w:val="%1."/>
      <w:lvlJc w:val="left"/>
      <w:pPr>
        <w:ind w:hanging="0" w:left="0"/>
      </w:pPr>
      <w:rPr/>
    </w:lvl>
  </w:abstractNum>
  <w:abstractNum w:abstractNumId="13">
    <w:lvl w:ilvl="0">
      <w:start w:val="2"/>
      <w:numFmt w:val="decimal"/>
      <w:suff w:val="nothing"/>
      <w:lvlText w:val="%1、"/>
      <w:lvlJc w:val="left"/>
      <w:pPr>
        <w:ind w:hanging="0" w:left="0"/>
      </w:pPr>
      <w:rPr/>
    </w:lvl>
  </w:abstractNum>
  <w:abstractNum w:abstractNumId="14">
    <w:lvl w:ilvl="0">
      <w:start w:val="3"/>
      <w:numFmt w:val="decimal"/>
      <w:suff w:val="nothing"/>
      <w:lvlText w:val="%1、"/>
      <w:lvlJc w:val="left"/>
      <w:pPr>
        <w:ind w:hanging="0" w:left="0"/>
      </w:pPr>
      <w:rPr/>
    </w:lvl>
  </w:abstractNum>
  <w:abstractNum w:abstractNumId="15">
    <w:lvl w:ilvl="0">
      <w:start w:val="5"/>
      <w:numFmt w:val="decimal"/>
      <w:suff w:val="nothing"/>
      <w:lvlText w:val="%1、"/>
      <w:lvlJc w:val="left"/>
      <w:pPr>
        <w:ind w:hanging="0" w:left="0"/>
      </w:pPr>
      <w:rPr/>
    </w:lvl>
  </w:abstractNum>
  <w:abstractNum w:abstractNumId="16">
    <w:lvl w:ilvl="0">
      <w:start w:val="1"/>
      <w:numFmt w:val="decimal"/>
      <w:suff w:val="nothing"/>
      <w:lvlText w:val="（%1）"/>
      <w:lvlJc w:val="left"/>
      <w:pPr>
        <w:ind w:hanging="0" w:left="0"/>
      </w:pPr>
      <w:rPr/>
    </w:lvl>
  </w:abstractNum>
  <w:abstractNum w:abstractNumId="17">
    <w:lvl w:ilvl="0">
      <w:start w:val="6"/>
      <w:numFmt w:val="decimal"/>
      <w:suff w:val="nothing"/>
      <w:lvlText w:val="%1、"/>
      <w:lvlJc w:val="left"/>
      <w:pPr>
        <w:ind w:hanging="0" w:left="0"/>
      </w:pPr>
      <w:rPr/>
    </w:lvl>
  </w:abstractNum>
  <w:abstractNum w:abstractNumId="18">
    <w:lvl w:ilvl="0">
      <w:start w:val="3"/>
      <w:numFmt w:val="decimal"/>
      <w:suff w:val="space"/>
      <w:lvlText w:val="第%1章"/>
      <w:lvlJc w:val="left"/>
      <w:pPr>
        <w:ind w:hanging="0" w:left="0"/>
      </w:pPr>
      <w:rPr/>
    </w:lvl>
  </w:abstractNum>
  <w:abstractNum w:abstractNumId="19">
    <w:lvl w:ilvl="0">
      <w:start w:val="2"/>
      <w:numFmt w:val="decimal"/>
      <w:suff w:val="nothing"/>
      <w:lvlText w:val="%1、"/>
      <w:lvlJc w:val="left"/>
      <w:pPr>
        <w:ind w:hanging="0" w:left="0"/>
      </w:pPr>
      <w:rPr/>
    </w:lvl>
  </w:abstractNum>
  <w:abstractNum w:abstractNumId="20">
    <w:lvl w:ilvl="0">
      <w:start w:val="5"/>
      <w:numFmt w:val="decimal"/>
      <w:suff w:val="nothing"/>
      <w:lvlText w:val="%1、"/>
      <w:lvlJc w:val="left"/>
      <w:pPr>
        <w:ind w:hanging="0" w:left="0"/>
      </w:pPr>
      <w:rPr/>
    </w:lvl>
  </w:abstractNum>
  <w:abstractNum w:abstractNumId="21">
    <w:lvl w:ilvl="0">
      <w:start w:val="6"/>
      <w:numFmt w:val="decimal"/>
      <w:suff w:val="nothing"/>
      <w:lvlText w:val="%1、"/>
      <w:lvlJc w:val="left"/>
      <w:pPr>
        <w:ind w:hanging="0" w:left="0"/>
      </w:pPr>
      <w:rPr/>
    </w:lvl>
  </w:abstractNum>
  <w:abstractNum w:abstractNumId="22">
    <w:lvl w:ilvl="0">
      <w:start w:val="7"/>
      <w:numFmt w:val="decimal"/>
      <w:suff w:val="nothing"/>
      <w:lvlText w:val="%1、"/>
      <w:lvlJc w:val="left"/>
      <w:pPr>
        <w:ind w:hanging="0" w:left="0"/>
      </w:pPr>
      <w:rPr/>
    </w:lvl>
  </w:abstractNum>
  <w:abstractNum w:abstractNumId="23">
    <w:lvl w:ilvl="0">
      <w:start w:val="4"/>
      <w:numFmt w:val="decimal"/>
      <w:suff w:val="space"/>
      <w:lvlText w:val="第%1章"/>
      <w:lvlJc w:val="left"/>
      <w:pPr>
        <w:ind w:hanging="0" w:left="0"/>
      </w:pPr>
      <w:rPr/>
    </w:lvl>
  </w:abstractNum>
  <w:abstractNum w:abstractNumId="24">
    <w:lvl w:ilvl="0">
      <w:start w:val="1"/>
      <w:numFmt w:val="decimal"/>
      <w:suff w:val="nothing"/>
      <w:lvlText w:val="%1、"/>
      <w:lvlJc w:val="left"/>
      <w:pPr>
        <w:ind w:hanging="0" w:left="0"/>
      </w:pPr>
      <w:rPr/>
    </w:lvl>
  </w:abstractNum>
  <w:abstractNum w:abstractNumId="25">
    <w:lvl w:ilvl="0">
      <w:start w:val="1"/>
      <w:numFmt w:val="decimal"/>
      <w:suff w:val="nothing"/>
      <w:lvlText w:val="（%1）"/>
      <w:lvlJc w:val="left"/>
      <w:pPr>
        <w:ind w:hanging="0" w:left="0"/>
      </w:pPr>
      <w:rPr/>
    </w:lvl>
  </w:abstractNum>
  <w:abstractNum w:abstractNumId="26">
    <w:lvl w:ilvl="0">
      <w:start w:val="2"/>
      <w:numFmt w:val="decimal"/>
      <w:suff w:val="nothing"/>
      <w:lvlText w:val="%1、"/>
      <w:lvlJc w:val="left"/>
      <w:pPr>
        <w:ind w:hanging="0" w:left="0"/>
      </w:pPr>
      <w:rPr/>
    </w:lvl>
  </w:abstractNum>
  <w:abstractNum w:abstractNumId="27">
    <w:lvl w:ilvl="0">
      <w:start w:val="1"/>
      <w:numFmt w:val="decimal"/>
      <w:suff w:val="nothing"/>
      <w:lvlText w:val="（%1）"/>
      <w:lvlJc w:val="left"/>
      <w:pPr>
        <w:ind w:hanging="0" w:left="0"/>
      </w:pPr>
      <w:rPr/>
    </w:lvl>
  </w:abstractNum>
  <w:abstractNum w:abstractNumId="28">
    <w:lvl w:ilvl="0">
      <w:start w:val="1"/>
      <w:numFmt w:val="decimal"/>
      <w:suff w:val="nothing"/>
      <w:lvlText w:val="%1."/>
      <w:lvlJc w:val="left"/>
      <w:pPr>
        <w:ind w:hanging="0" w:left="0"/>
      </w:pPr>
      <w:rPr/>
    </w:lvl>
  </w:abstractNum>
  <w:abstractNum w:abstractNumId="29">
    <w:lvl w:ilvl="0">
      <w:start w:val="2"/>
      <w:numFmt w:val="decimal"/>
      <w:suff w:val="nothing"/>
      <w:lvlText w:val="（%1）"/>
      <w:lvlJc w:val="left"/>
      <w:pPr>
        <w:ind w:hanging="0" w:left="0"/>
      </w:pPr>
      <w:rPr/>
    </w:lvl>
  </w:abstractNum>
  <w:abstractNum w:abstractNumId="30">
    <w:lvl w:ilvl="0">
      <w:start w:val="3"/>
      <w:numFmt w:val="decimal"/>
      <w:suff w:val="nothing"/>
      <w:lvlText w:val="%1、"/>
      <w:lvlJc w:val="left"/>
      <w:pPr>
        <w:ind w:hanging="0" w:left="0"/>
      </w:pPr>
      <w:rPr/>
    </w:lvl>
  </w:abstractNum>
  <w:abstractNum w:abstractNumId="31">
    <w:lvl w:ilvl="0">
      <w:start w:val="1"/>
      <w:numFmt w:val="decimal"/>
      <w:suff w:val="nothing"/>
      <w:lvlText w:val="（%1）"/>
      <w:lvlJc w:val="left"/>
      <w:pPr>
        <w:ind w:hanging="0" w:left="0"/>
      </w:pPr>
      <w:rPr/>
    </w:lvl>
  </w:abstractNum>
  <w:abstractNum w:abstractNumId="32">
    <w:lvl w:ilvl="0">
      <w:start w:val="2"/>
      <w:numFmt w:val="decimal"/>
      <w:suff w:val="nothing"/>
      <w:lvlText w:val="（%1）"/>
      <w:lvlJc w:val="left"/>
      <w:pPr>
        <w:ind w:hanging="0" w:left="0"/>
      </w:pPr>
      <w:rPr/>
    </w:lvl>
  </w:abstractNum>
  <w:abstractNum w:abstractNumId="33">
    <w:lvl w:ilvl="0">
      <w:start w:val="3"/>
      <w:numFmt w:val="decimal"/>
      <w:suff w:val="nothing"/>
      <w:lvlText w:val="（%1）"/>
      <w:lvlJc w:val="left"/>
      <w:pPr>
        <w:ind w:hanging="0" w:left="0"/>
      </w:pPr>
      <w:rPr/>
    </w:lvl>
  </w:abstractNum>
  <w:abstractNum w:abstractNumId="34">
    <w:lvl w:ilvl="0">
      <w:start w:val="4"/>
      <w:numFmt w:val="decimal"/>
      <w:suff w:val="nothing"/>
      <w:lvlText w:val="%1、"/>
      <w:lvlJc w:val="left"/>
      <w:pPr>
        <w:ind w:hanging="0" w:left="0"/>
      </w:pPr>
      <w:rPr/>
    </w:lvl>
  </w:abstractNum>
  <w:abstractNum w:abstractNumId="35">
    <w:lvl w:ilvl="0">
      <w:start w:val="5"/>
      <w:numFmt w:val="decimal"/>
      <w:suff w:val="space"/>
      <w:lvlText w:val="第%1章"/>
      <w:lvlJc w:val="left"/>
      <w:pPr>
        <w:ind w:hanging="0" w:left="0"/>
      </w:pPr>
      <w:rPr/>
    </w:lvl>
  </w:abstractNum>
  <w:abstractNum w:abstractNumId="36">
    <w:lvl w:ilvl="0">
      <w:start w:val="2"/>
      <w:numFmt w:val="decimal"/>
      <w:suff w:val="nothing"/>
      <w:lvlText w:val="%1."/>
      <w:lvlJc w:val="left"/>
      <w:pPr>
        <w:ind w:hanging="0" w:left="0"/>
      </w:pPr>
      <w:rPr/>
    </w:lvl>
  </w:abstractNum>
  <w:abstractNum w:abstractNumId="37">
    <w:lvl w:ilvl="0">
      <w:start w:val="2"/>
      <w:numFmt w:val="decimal"/>
      <w:suff w:val="nothing"/>
      <w:lvlText w:val="%1、"/>
      <w:lvlJc w:val="left"/>
      <w:pPr>
        <w:ind w:hanging="0" w:left="0"/>
      </w:pPr>
      <w:rPr/>
    </w:lvl>
  </w:abstractNum>
  <w:abstractNum w:abstractNumId="38">
    <w:lvl w:ilvl="0">
      <w:start w:val="3"/>
      <w:numFmt w:val="decimal"/>
      <w:suff w:val="nothing"/>
      <w:lvlText w:val="%1、"/>
      <w:lvlJc w:val="left"/>
      <w:pPr>
        <w:ind w:hanging="0" w:left="0"/>
      </w:pPr>
      <w:rPr/>
    </w:lvl>
  </w:abstractNum>
  <w:abstractNum w:abstractNumId="39">
    <w:lvl w:ilvl="0">
      <w:start w:val="1"/>
      <w:numFmt w:val="decimal"/>
      <w:suff w:val="nothing"/>
      <w:lvlText w:val="（%1）"/>
      <w:lvlJc w:val="left"/>
      <w:pPr>
        <w:ind w:hanging="0" w:left="0"/>
      </w:pPr>
      <w:rPr/>
    </w:lvl>
  </w:abstractNum>
  <w:abstractNum w:abstractNumId="40">
    <w:lvl w:ilvl="0">
      <w:start w:val="2"/>
      <w:numFmt w:val="decimal"/>
      <w:suff w:val="nothing"/>
      <w:lvlText w:val="（%1）"/>
      <w:lvlJc w:val="left"/>
      <w:pPr>
        <w:ind w:hanging="0" w:left="0"/>
      </w:pPr>
      <w:rPr/>
    </w:lvl>
  </w:abstractNum>
  <w:abstractNum w:abstractNumId="41">
    <w:lvl w:ilvl="0">
      <w:start w:val="4"/>
      <w:numFmt w:val="decimal"/>
      <w:suff w:val="nothing"/>
      <w:lvlText w:val="%1、"/>
      <w:lvlJc w:val="left"/>
      <w:pPr>
        <w:ind w:hanging="0" w:left="0"/>
      </w:pPr>
      <w:rPr/>
    </w:lvl>
  </w:abstractNum>
  <w:abstractNum w:abstractNumId="42">
    <w:lvl w:ilvl="0">
      <w:start w:val="6"/>
      <w:numFmt w:val="decimal"/>
      <w:suff w:val="space"/>
      <w:lvlText w:val="第%1章"/>
      <w:lvlJc w:val="left"/>
      <w:pPr>
        <w:ind w:hanging="0" w:left="0"/>
      </w:pPr>
      <w:rPr/>
    </w:lvl>
  </w:abstractNum>
  <w:abstractNum w:abstractNumId="43">
    <w:lvl w:ilvl="0">
      <w:start w:val="1"/>
      <w:numFmt w:val="decimal"/>
      <w:suff w:val="nothing"/>
      <w:lvlText w:val="%1、"/>
      <w:lvlJc w:val="left"/>
      <w:pPr>
        <w:ind w:hanging="0" w:left="0"/>
      </w:pPr>
      <w:rPr>
        <w:sz w:val="21"/>
        <w:b w:val="false"/>
        <w:szCs w:val="21"/>
        <w:bCs w:val="false"/>
      </w:rPr>
    </w:lvl>
  </w:abstractNum>
  <w:abstractNum w:abstractNumId="44">
    <w:lvl w:ilvl="0">
      <w:start w:val="3"/>
      <w:numFmt w:val="decimal"/>
      <w:suff w:val="nothing"/>
      <w:lvlText w:val="%1、"/>
      <w:lvlJc w:val="left"/>
      <w:pPr>
        <w:ind w:hanging="0" w:left="0"/>
      </w:pPr>
      <w:rPr/>
    </w:lvl>
  </w:abstractNum>
  <w:abstractNum w:abstractNumId="45">
    <w:lvl w:ilvl="0">
      <w:start w:val="4"/>
      <w:numFmt w:val="decimal"/>
      <w:suff w:val="nothing"/>
      <w:lvlText w:val="%1、"/>
      <w:lvlJc w:val="left"/>
      <w:pPr>
        <w:ind w:hanging="0" w:left="0"/>
      </w:pPr>
      <w:rPr/>
    </w:lvl>
  </w:abstractNum>
  <w:abstractNum w:abstractNumId="46">
    <w:lvl w:ilvl="0">
      <w:start w:val="5"/>
      <w:numFmt w:val="decimal"/>
      <w:suff w:val="nothing"/>
      <w:lvlText w:val="%1、"/>
      <w:lvlJc w:val="left"/>
      <w:pPr>
        <w:ind w:hanging="0" w:left="0"/>
      </w:pPr>
      <w:rPr/>
    </w:lvl>
  </w:abstractNum>
  <w:abstractNum w:abstractNumId="47">
    <w:lvl w:ilvl="0">
      <w:start w:val="7"/>
      <w:numFmt w:val="decimal"/>
      <w:suff w:val="space"/>
      <w:lvlText w:val="第%1章"/>
      <w:lvlJc w:val="left"/>
      <w:pPr>
        <w:ind w:hanging="0" w:left="0"/>
      </w:pPr>
      <w:rPr/>
    </w:lvl>
  </w:abstractNum>
  <w:abstractNum w:abstractNumId="48">
    <w:lvl w:ilvl="0">
      <w:start w:val="1"/>
      <w:numFmt w:val="decimal"/>
      <w:suff w:val="nothing"/>
      <w:lvlText w:val="%1、"/>
      <w:lvlJc w:val="left"/>
      <w:pPr>
        <w:ind w:hanging="0" w:left="0"/>
      </w:pPr>
      <w:rPr/>
    </w:lvl>
  </w:abstractNum>
  <w:abstractNum w:abstractNumId="49">
    <w:lvl w:ilvl="0">
      <w:start w:val="2"/>
      <w:numFmt w:val="decimal"/>
      <w:suff w:val="nothing"/>
      <w:lvlText w:val="（%1）"/>
      <w:lvlJc w:val="left"/>
      <w:pPr>
        <w:ind w:hanging="0" w:left="0"/>
      </w:pPr>
      <w:rPr/>
    </w:lvl>
  </w:abstractNum>
  <w:abstractNum w:abstractNumId="50">
    <w:lvl w:ilvl="0">
      <w:start w:val="3"/>
      <w:numFmt w:val="decimal"/>
      <w:suff w:val="nothing"/>
      <w:lvlText w:val="（%1）"/>
      <w:lvlJc w:val="left"/>
      <w:pPr>
        <w:ind w:hanging="0" w:left="0"/>
      </w:pPr>
      <w:rPr/>
    </w:lvl>
  </w:abstractNum>
  <w:abstractNum w:abstractNumId="51">
    <w:lvl w:ilvl="0">
      <w:start w:val="3"/>
      <w:numFmt w:val="decimal"/>
      <w:suff w:val="nothing"/>
      <w:lvlText w:val="%1、"/>
      <w:lvlJc w:val="left"/>
      <w:pPr>
        <w:ind w:hanging="0" w:left="0"/>
      </w:pPr>
      <w:rPr/>
    </w:lvl>
  </w:abstractNum>
  <w:abstractNum w:abstractNumId="52">
    <w:lvl w:ilvl="0">
      <w:start w:val="8"/>
      <w:numFmt w:val="decimal"/>
      <w:suff w:val="space"/>
      <w:lvlText w:val="第%1章"/>
      <w:lvlJc w:val="left"/>
      <w:pPr>
        <w:ind w:hanging="0" w:left="0"/>
      </w:pPr>
      <w:rPr/>
    </w:lvl>
  </w:abstractNum>
  <w:abstractNum w:abstractNumId="53">
    <w:lvl w:ilvl="0">
      <w:start w:val="1"/>
      <w:numFmt w:val="decimal"/>
      <w:suff w:val="nothing"/>
      <w:lvlText w:val="%1、"/>
      <w:lvlJc w:val="left"/>
      <w:pPr>
        <w:ind w:hanging="0" w:left="0"/>
      </w:pPr>
      <w:rPr/>
    </w:lvl>
  </w:abstractNum>
  <w:abstractNum w:abstractNumId="54">
    <w:lvl w:ilvl="0">
      <w:start w:val="2"/>
      <w:numFmt w:val="decimal"/>
      <w:suff w:val="nothing"/>
      <w:lvlText w:val="%1、"/>
      <w:lvlJc w:val="left"/>
      <w:pPr>
        <w:ind w:hanging="0" w:left="0"/>
      </w:pPr>
      <w:rPr/>
    </w:lvl>
  </w:abstractNum>
  <w:abstractNum w:abstractNumId="55">
    <w:lvl w:ilvl="0">
      <w:start w:val="3"/>
      <w:numFmt w:val="decimal"/>
      <w:suff w:val="nothing"/>
      <w:lvlText w:val="%1、"/>
      <w:lvlJc w:val="left"/>
      <w:pPr>
        <w:ind w:hanging="0" w:left="0"/>
      </w:pPr>
      <w:rPr/>
    </w:lvl>
  </w:abstractNum>
  <w:abstractNum w:abstractNumId="56">
    <w:lvl w:ilvl="0">
      <w:start w:val="4"/>
      <w:numFmt w:val="decimal"/>
      <w:suff w:val="nothing"/>
      <w:lvlText w:val="%1、"/>
      <w:lvlJc w:val="left"/>
      <w:pPr>
        <w:ind w:hanging="0" w:left="0"/>
      </w:pPr>
      <w:rPr/>
    </w:lvl>
  </w:abstractNum>
  <w:abstractNum w:abstractNumId="57">
    <w:lvl w:ilvl="0">
      <w:start w:val="9"/>
      <w:numFmt w:val="decimal"/>
      <w:suff w:val="space"/>
      <w:lvlText w:val="第%1章"/>
      <w:lvlJc w:val="left"/>
      <w:pPr>
        <w:ind w:hanging="0" w:left="0"/>
      </w:pPr>
      <w:rPr/>
    </w:lvl>
  </w:abstractNum>
  <w:abstractNum w:abstractNumId="58">
    <w:lvl w:ilvl="0">
      <w:start w:val="1"/>
      <w:numFmt w:val="decimal"/>
      <w:suff w:val="nothing"/>
      <w:lvlText w:val="%1、"/>
      <w:lvlJc w:val="left"/>
      <w:pPr>
        <w:ind w:hanging="0" w:left="0"/>
      </w:pPr>
      <w:rPr/>
    </w:lvl>
  </w:abstractNum>
  <w:abstractNum w:abstractNumId="59">
    <w:lvl w:ilvl="0">
      <w:start w:val="1"/>
      <w:numFmt w:val="decimal"/>
      <w:suff w:val="nothing"/>
      <w:lvlText w:val="（%1）"/>
      <w:lvlJc w:val="left"/>
      <w:pPr>
        <w:ind w:hanging="0" w:left="0"/>
      </w:pPr>
      <w:rPr/>
    </w:lvl>
  </w:abstractNum>
  <w:abstractNum w:abstractNumId="60">
    <w:lvl w:ilvl="0">
      <w:start w:val="2"/>
      <w:numFmt w:val="decimal"/>
      <w:suff w:val="nothing"/>
      <w:lvlText w:val="（%1）"/>
      <w:lvlJc w:val="left"/>
      <w:pPr>
        <w:ind w:hanging="0" w:left="0"/>
      </w:pPr>
      <w:rPr/>
    </w:lvl>
  </w:abstractNum>
  <w:abstractNum w:abstractNumId="61">
    <w:lvl w:ilvl="0">
      <w:start w:val="3"/>
      <w:numFmt w:val="decimal"/>
      <w:suff w:val="nothing"/>
      <w:lvlText w:val="（%1）"/>
      <w:lvlJc w:val="left"/>
      <w:pPr>
        <w:ind w:hanging="0" w:left="0"/>
      </w:pPr>
      <w:rPr/>
    </w:lvl>
  </w:abstractNum>
  <w:abstractNum w:abstractNumId="62">
    <w:lvl w:ilvl="0">
      <w:start w:val="3"/>
      <w:numFmt w:val="decimal"/>
      <w:suff w:val="nothing"/>
      <w:lvlText w:val="%1、"/>
      <w:lvlJc w:val="left"/>
      <w:pPr>
        <w:ind w:hanging="0" w:left="0"/>
      </w:pPr>
      <w:rPr>
        <w:sz w:val="21"/>
        <w:b w:val="false"/>
        <w:szCs w:val="21"/>
        <w:bCs w:val="false"/>
      </w:rPr>
    </w:lvl>
  </w:abstractNum>
  <w:abstractNum w:abstractNumId="63">
    <w:lvl w:ilvl="0">
      <w:start w:val="10"/>
      <w:numFmt w:val="decimal"/>
      <w:suff w:val="space"/>
      <w:lvlText w:val="第%1章"/>
      <w:lvlJc w:val="left"/>
      <w:pPr>
        <w:ind w:hanging="0" w:left="0"/>
      </w:pPr>
      <w:rPr/>
    </w:lvl>
  </w:abstractNum>
  <w:abstractNum w:abstractNumId="64">
    <w:lvl w:ilvl="0">
      <w:start w:val="1"/>
      <w:numFmt w:val="decimal"/>
      <w:suff w:val="nothing"/>
      <w:lvlText w:val="%1、"/>
      <w:lvlJc w:val="left"/>
      <w:pPr>
        <w:ind w:hanging="0" w:left="0"/>
      </w:pPr>
      <w:rPr/>
    </w:lvl>
  </w:abstractNum>
  <w:abstractNum w:abstractNumId="65">
    <w:lvl w:ilvl="0">
      <w:start w:val="1"/>
      <w:numFmt w:val="decimal"/>
      <w:suff w:val="nothing"/>
      <w:lvlText w:val="（%1）"/>
      <w:lvlJc w:val="left"/>
      <w:pPr>
        <w:ind w:hanging="0" w:left="0"/>
      </w:pPr>
      <w:rPr/>
    </w:lvl>
  </w:abstractNum>
  <w:abstractNum w:abstractNumId="66">
    <w:lvl w:ilvl="0">
      <w:start w:val="2"/>
      <w:numFmt w:val="decimal"/>
      <w:suff w:val="nothing"/>
      <w:lvlText w:val="%1、"/>
      <w:lvlJc w:val="left"/>
      <w:pPr>
        <w:ind w:hanging="0" w:left="0"/>
      </w:pPr>
      <w:rPr/>
    </w:lvl>
  </w:abstractNum>
  <w:abstractNum w:abstractNumId="67">
    <w:lvl w:ilvl="0">
      <w:start w:val="3"/>
      <w:numFmt w:val="decimal"/>
      <w:suff w:val="nothing"/>
      <w:lvlText w:val="%1、"/>
      <w:lvlJc w:val="left"/>
      <w:pPr>
        <w:ind w:hanging="0" w:left="0"/>
      </w:pPr>
      <w:rPr/>
    </w:lvl>
  </w:abstractNum>
  <w:abstractNum w:abstractNumId="68">
    <w:lvl w:ilvl="0">
      <w:start w:val="4"/>
      <w:numFmt w:val="decimal"/>
      <w:suff w:val="nothing"/>
      <w:lvlText w:val="%1、"/>
      <w:lvlJc w:val="left"/>
      <w:pPr>
        <w:ind w:hanging="0" w:left="0"/>
      </w:pPr>
      <w:rPr/>
    </w:lvl>
  </w:abstractNum>
  <w:abstractNum w:abstractNumId="69">
    <w:lvl w:ilvl="0">
      <w:start w:val="2"/>
      <w:numFmt w:val="decimal"/>
      <w:suff w:val="nothing"/>
      <w:lvlText w:val="%1、"/>
      <w:lvlJc w:val="left"/>
      <w:pPr>
        <w:ind w:hanging="0" w:left="0"/>
      </w:pPr>
      <w:rPr/>
    </w:lvl>
  </w:abstractNum>
  <w:abstractNum w:abstractNumId="70">
    <w:lvl w:ilvl="0">
      <w:start w:val="3"/>
      <w:numFmt w:val="decimal"/>
      <w:suff w:val="nothing"/>
      <w:lvlText w:val="%1、"/>
      <w:lvlJc w:val="left"/>
      <w:pPr>
        <w:ind w:hanging="0" w:left="0"/>
      </w:pPr>
      <w:rPr/>
    </w:lvl>
  </w:abstractNum>
  <w:abstractNum w:abstractNumId="71">
    <w:lvl w:ilvl="0">
      <w:start w:val="12"/>
      <w:numFmt w:val="decimal"/>
      <w:suff w:val="space"/>
      <w:lvlText w:val="第%1章"/>
      <w:lvlJc w:val="left"/>
      <w:pPr>
        <w:ind w:hanging="0" w:left="0"/>
      </w:pPr>
      <w:rPr/>
    </w:lvl>
  </w:abstractNum>
  <w:abstractNum w:abstractNumId="72">
    <w:lvl w:ilvl="0">
      <w:start w:val="1"/>
      <w:numFmt w:val="decimal"/>
      <w:suff w:val="nothing"/>
      <w:lvlText w:val="%1、"/>
      <w:lvlJc w:val="left"/>
      <w:pPr>
        <w:ind w:hanging="0" w:left="0"/>
      </w:pPr>
      <w:rPr>
        <w:sz w:val="21"/>
        <w:i w:val="false"/>
        <w:b/>
        <w:szCs w:val="21"/>
        <w:iCs w:val="false"/>
        <w:bCs/>
      </w:rPr>
    </w:lvl>
  </w:abstractNum>
  <w:abstractNum w:abstractNumId="73">
    <w:lvl w:ilvl="0">
      <w:start w:val="13"/>
      <w:numFmt w:val="decimal"/>
      <w:suff w:val="space"/>
      <w:lvlText w:val="第%1章"/>
      <w:lvlJc w:val="left"/>
      <w:pPr>
        <w:ind w:hanging="0" w:left="0"/>
      </w:pPr>
      <w:rPr/>
    </w:lvl>
  </w:abstractNum>
  <w:abstractNum w:abstractNumId="74">
    <w:lvl w:ilvl="0">
      <w:start w:val="1"/>
      <w:numFmt w:val="decimal"/>
      <w:suff w:val="nothing"/>
      <w:lvlText w:val="%1、"/>
      <w:lvlJc w:val="left"/>
      <w:pPr>
        <w:ind w:hanging="0" w:left="0"/>
      </w:pPr>
      <w:rPr/>
    </w:lvl>
  </w:abstractNum>
  <w:abstractNum w:abstractNumId="75">
    <w:lvl w:ilvl="0">
      <w:start w:val="1"/>
      <w:numFmt w:val="decimal"/>
      <w:suff w:val="nothing"/>
      <w:lvlText w:val="（%1）"/>
      <w:lvlJc w:val="left"/>
      <w:pPr>
        <w:ind w:hanging="0" w:left="0"/>
      </w:pPr>
      <w:rPr/>
    </w:lvl>
  </w:abstractNum>
  <w:abstractNum w:abstractNumId="76">
    <w:lvl w:ilvl="0">
      <w:start w:val="2"/>
      <w:numFmt w:val="decimal"/>
      <w:suff w:val="nothing"/>
      <w:lvlText w:val="（%1）"/>
      <w:lvlJc w:val="left"/>
      <w:pPr>
        <w:ind w:hanging="0" w:left="0"/>
      </w:pPr>
      <w:rPr/>
    </w:lvl>
  </w:abstractNum>
  <w:abstractNum w:abstractNumId="77">
    <w:lvl w:ilvl="0">
      <w:start w:val="14"/>
      <w:numFmt w:val="decimal"/>
      <w:suff w:val="space"/>
      <w:lvlText w:val="第%1章"/>
      <w:lvlJc w:val="left"/>
      <w:pPr>
        <w:ind w:hanging="0" w:left="0"/>
      </w:pPr>
      <w:rPr/>
    </w:lvl>
  </w:abstractNum>
  <w:abstractNum w:abstractNumId="78">
    <w:lvl w:ilvl="0">
      <w:start w:val="1"/>
      <w:numFmt w:val="decimal"/>
      <w:suff w:val="nothing"/>
      <w:lvlText w:val="%1、"/>
      <w:lvlJc w:val="left"/>
      <w:pPr>
        <w:ind w:hanging="0" w:left="0"/>
      </w:pPr>
      <w:rPr>
        <w:sz w:val="21"/>
        <w:i w:val="false"/>
        <w:b w:val="false"/>
        <w:szCs w:val="21"/>
        <w:iCs w:val="false"/>
        <w:bCs w:val="false"/>
      </w:rPr>
    </w:lvl>
  </w:abstractNum>
  <w:abstractNum w:abstractNumId="7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jc w:val="both"/>
    </w:pPr>
    <w:rPr>
      <w:rFonts w:ascii="Times New Roman" w:cs="Times New Roman" w:eastAsia="宋体" w:hAnsi="Times New Roman"/>
      <w:color w:val="auto"/>
      <w:sz w:val="21"/>
      <w:szCs w:val="20"/>
      <w:lang w:bidi="hi-IN" w:eastAsia="zh-CN" w:val="en-US"/>
    </w:rPr>
  </w:style>
  <w:style w:styleId="style15" w:type="character">
    <w:name w:val="WW8Num1z0"/>
    <w:next w:val="style15"/>
    <w:rPr/>
  </w:style>
  <w:style w:styleId="style16" w:type="character">
    <w:name w:val="WW8Num2z0"/>
    <w:next w:val="style16"/>
    <w:rPr/>
  </w:style>
  <w:style w:styleId="style17" w:type="character">
    <w:name w:val="WW8Num3z0"/>
    <w:next w:val="style17"/>
    <w:rPr/>
  </w:style>
  <w:style w:styleId="style18" w:type="character">
    <w:name w:val="WW8Num4z0"/>
    <w:next w:val="style18"/>
    <w:rPr/>
  </w:style>
  <w:style w:styleId="style19" w:type="character">
    <w:name w:val="WW8Num5z0"/>
    <w:next w:val="style19"/>
    <w:rPr>
      <w:rFonts w:ascii="宋体" w:cs="宋体" w:hAnsi="宋体"/>
      <w:b w:val="false"/>
      <w:bCs w:val="false"/>
      <w:sz w:val="21"/>
      <w:szCs w:val="21"/>
      <w:lang w:eastAsia="zh-CN" w:val="en-US"/>
    </w:rPr>
  </w:style>
  <w:style w:styleId="style20" w:type="character">
    <w:name w:val="WW8Num6z0"/>
    <w:next w:val="style20"/>
    <w:rPr/>
  </w:style>
  <w:style w:styleId="style21" w:type="character">
    <w:name w:val="WW8Num7z0"/>
    <w:next w:val="style21"/>
    <w:rPr/>
  </w:style>
  <w:style w:styleId="style22" w:type="character">
    <w:name w:val="WW8Num8z0"/>
    <w:next w:val="style22"/>
    <w:rPr/>
  </w:style>
  <w:style w:styleId="style23" w:type="character">
    <w:name w:val="WW8Num9z0"/>
    <w:next w:val="style23"/>
    <w:rPr/>
  </w:style>
  <w:style w:styleId="style24" w:type="character">
    <w:name w:val="WW8Num10z0"/>
    <w:next w:val="style24"/>
    <w:rPr/>
  </w:style>
  <w:style w:styleId="style25" w:type="character">
    <w:name w:val="WW8Num11z0"/>
    <w:next w:val="style25"/>
    <w:rPr/>
  </w:style>
  <w:style w:styleId="style26" w:type="character">
    <w:name w:val="WW8Num12z0"/>
    <w:next w:val="style26"/>
    <w:rPr/>
  </w:style>
  <w:style w:styleId="style27" w:type="character">
    <w:name w:val="WW8Num13z0"/>
    <w:next w:val="style27"/>
    <w:rPr/>
  </w:style>
  <w:style w:styleId="style28" w:type="character">
    <w:name w:val="WW8Num14z0"/>
    <w:next w:val="style28"/>
    <w:rPr/>
  </w:style>
  <w:style w:styleId="style29" w:type="character">
    <w:name w:val="WW8Num15z0"/>
    <w:next w:val="style29"/>
    <w:rPr/>
  </w:style>
  <w:style w:styleId="style30" w:type="character">
    <w:name w:val="WW8Num16z0"/>
    <w:next w:val="style30"/>
    <w:rPr/>
  </w:style>
  <w:style w:styleId="style31" w:type="character">
    <w:name w:val="WW8Num17z0"/>
    <w:next w:val="style31"/>
    <w:rPr/>
  </w:style>
  <w:style w:styleId="style32" w:type="character">
    <w:name w:val="WW8Num18z0"/>
    <w:next w:val="style32"/>
    <w:rPr/>
  </w:style>
  <w:style w:styleId="style33" w:type="character">
    <w:name w:val="WW8Num19z0"/>
    <w:next w:val="style33"/>
    <w:rPr/>
  </w:style>
  <w:style w:styleId="style34" w:type="character">
    <w:name w:val="WW8Num20z0"/>
    <w:next w:val="style34"/>
    <w:rPr/>
  </w:style>
  <w:style w:styleId="style35" w:type="character">
    <w:name w:val="WW8Num21z0"/>
    <w:next w:val="style35"/>
    <w:rPr/>
  </w:style>
  <w:style w:styleId="style36" w:type="character">
    <w:name w:val="WW8Num22z0"/>
    <w:next w:val="style36"/>
    <w:rPr/>
  </w:style>
  <w:style w:styleId="style37" w:type="character">
    <w:name w:val="WW8Num23z0"/>
    <w:next w:val="style37"/>
    <w:rPr/>
  </w:style>
  <w:style w:styleId="style38" w:type="character">
    <w:name w:val="WW8Num24z0"/>
    <w:next w:val="style38"/>
    <w:rPr/>
  </w:style>
  <w:style w:styleId="style39" w:type="character">
    <w:name w:val="WW8Num25z0"/>
    <w:next w:val="style39"/>
    <w:rPr/>
  </w:style>
  <w:style w:styleId="style40" w:type="character">
    <w:name w:val="WW8Num26z0"/>
    <w:next w:val="style40"/>
    <w:rPr/>
  </w:style>
  <w:style w:styleId="style41" w:type="character">
    <w:name w:val="WW8Num27z0"/>
    <w:next w:val="style41"/>
    <w:rPr/>
  </w:style>
  <w:style w:styleId="style42" w:type="character">
    <w:name w:val="WW8Num28z0"/>
    <w:next w:val="style42"/>
    <w:rPr/>
  </w:style>
  <w:style w:styleId="style43" w:type="character">
    <w:name w:val="WW8Num29z0"/>
    <w:next w:val="style43"/>
    <w:rPr/>
  </w:style>
  <w:style w:styleId="style44" w:type="character">
    <w:name w:val="WW8Num30z0"/>
    <w:next w:val="style44"/>
    <w:rPr/>
  </w:style>
  <w:style w:styleId="style45" w:type="character">
    <w:name w:val="WW8Num31z0"/>
    <w:next w:val="style45"/>
    <w:rPr/>
  </w:style>
  <w:style w:styleId="style46" w:type="character">
    <w:name w:val="WW8Num32z0"/>
    <w:next w:val="style46"/>
    <w:rPr/>
  </w:style>
  <w:style w:styleId="style47" w:type="character">
    <w:name w:val="WW8Num33z0"/>
    <w:next w:val="style47"/>
    <w:rPr/>
  </w:style>
  <w:style w:styleId="style48" w:type="character">
    <w:name w:val="WW8Num34z0"/>
    <w:next w:val="style48"/>
    <w:rPr/>
  </w:style>
  <w:style w:styleId="style49" w:type="character">
    <w:name w:val="WW8Num35z0"/>
    <w:next w:val="style49"/>
    <w:rPr/>
  </w:style>
  <w:style w:styleId="style50" w:type="character">
    <w:name w:val="WW8Num36z0"/>
    <w:next w:val="style50"/>
    <w:rPr/>
  </w:style>
  <w:style w:styleId="style51" w:type="character">
    <w:name w:val="WW8Num37z0"/>
    <w:next w:val="style51"/>
    <w:rPr/>
  </w:style>
  <w:style w:styleId="style52" w:type="character">
    <w:name w:val="WW8Num38z0"/>
    <w:next w:val="style52"/>
    <w:rPr/>
  </w:style>
  <w:style w:styleId="style53" w:type="character">
    <w:name w:val="WW8Num39z0"/>
    <w:next w:val="style53"/>
    <w:rPr/>
  </w:style>
  <w:style w:styleId="style54" w:type="character">
    <w:name w:val="WW8Num40z0"/>
    <w:next w:val="style54"/>
    <w:rPr/>
  </w:style>
  <w:style w:styleId="style55" w:type="character">
    <w:name w:val="WW8Num41z0"/>
    <w:next w:val="style55"/>
    <w:rPr/>
  </w:style>
  <w:style w:styleId="style56" w:type="character">
    <w:name w:val="WW8Num42z0"/>
    <w:next w:val="style56"/>
    <w:rPr/>
  </w:style>
  <w:style w:styleId="style57" w:type="character">
    <w:name w:val="WW8Num43z0"/>
    <w:next w:val="style57"/>
    <w:rPr>
      <w:rFonts w:ascii="宋体" w:cs="宋体" w:hAnsi="宋体"/>
      <w:b w:val="false"/>
      <w:bCs w:val="false"/>
      <w:sz w:val="21"/>
      <w:szCs w:val="21"/>
      <w:lang w:eastAsia="zh-CN" w:val="en-US"/>
    </w:rPr>
  </w:style>
  <w:style w:styleId="style58" w:type="character">
    <w:name w:val="WW8Num44z0"/>
    <w:next w:val="style58"/>
    <w:rPr/>
  </w:style>
  <w:style w:styleId="style59" w:type="character">
    <w:name w:val="WW8Num45z0"/>
    <w:next w:val="style59"/>
    <w:rPr/>
  </w:style>
  <w:style w:styleId="style60" w:type="character">
    <w:name w:val="WW8Num46z0"/>
    <w:next w:val="style60"/>
    <w:rPr/>
  </w:style>
  <w:style w:styleId="style61" w:type="character">
    <w:name w:val="WW8Num47z0"/>
    <w:next w:val="style61"/>
    <w:rPr/>
  </w:style>
  <w:style w:styleId="style62" w:type="character">
    <w:name w:val="WW8Num48z0"/>
    <w:next w:val="style62"/>
    <w:rPr/>
  </w:style>
  <w:style w:styleId="style63" w:type="character">
    <w:name w:val="WW8Num49z0"/>
    <w:next w:val="style63"/>
    <w:rPr/>
  </w:style>
  <w:style w:styleId="style64" w:type="character">
    <w:name w:val="WW8Num50z0"/>
    <w:next w:val="style64"/>
    <w:rPr/>
  </w:style>
  <w:style w:styleId="style65" w:type="character">
    <w:name w:val="WW8Num51z0"/>
    <w:next w:val="style65"/>
    <w:rPr/>
  </w:style>
  <w:style w:styleId="style66" w:type="character">
    <w:name w:val="WW8Num52z0"/>
    <w:next w:val="style66"/>
    <w:rPr/>
  </w:style>
  <w:style w:styleId="style67" w:type="character">
    <w:name w:val="WW8Num53z0"/>
    <w:next w:val="style67"/>
    <w:rPr/>
  </w:style>
  <w:style w:styleId="style68" w:type="character">
    <w:name w:val="WW8Num54z0"/>
    <w:next w:val="style68"/>
    <w:rPr/>
  </w:style>
  <w:style w:styleId="style69" w:type="character">
    <w:name w:val="WW8Num55z0"/>
    <w:next w:val="style69"/>
    <w:rPr/>
  </w:style>
  <w:style w:styleId="style70" w:type="character">
    <w:name w:val="WW8Num56z0"/>
    <w:next w:val="style70"/>
    <w:rPr/>
  </w:style>
  <w:style w:styleId="style71" w:type="character">
    <w:name w:val="WW8Num57z0"/>
    <w:next w:val="style71"/>
    <w:rPr/>
  </w:style>
  <w:style w:styleId="style72" w:type="character">
    <w:name w:val="WW8Num58z0"/>
    <w:next w:val="style72"/>
    <w:rPr/>
  </w:style>
  <w:style w:styleId="style73" w:type="character">
    <w:name w:val="WW8Num59z0"/>
    <w:next w:val="style73"/>
    <w:rPr/>
  </w:style>
  <w:style w:styleId="style74" w:type="character">
    <w:name w:val="WW8Num60z0"/>
    <w:next w:val="style74"/>
    <w:rPr/>
  </w:style>
  <w:style w:styleId="style75" w:type="character">
    <w:name w:val="WW8Num61z0"/>
    <w:next w:val="style75"/>
    <w:rPr/>
  </w:style>
  <w:style w:styleId="style76" w:type="character">
    <w:name w:val="WW8Num62z0"/>
    <w:next w:val="style76"/>
    <w:rPr>
      <w:rFonts w:ascii="宋体" w:cs="宋体" w:hAnsi="宋体"/>
      <w:b w:val="false"/>
      <w:bCs w:val="false"/>
      <w:sz w:val="21"/>
      <w:szCs w:val="21"/>
      <w:lang w:eastAsia="zh-CN" w:val="en-US"/>
    </w:rPr>
  </w:style>
  <w:style w:styleId="style77" w:type="character">
    <w:name w:val="WW8Num63z0"/>
    <w:next w:val="style77"/>
    <w:rPr/>
  </w:style>
  <w:style w:styleId="style78" w:type="character">
    <w:name w:val="WW8Num64z0"/>
    <w:next w:val="style78"/>
    <w:rPr/>
  </w:style>
  <w:style w:styleId="style79" w:type="character">
    <w:name w:val="WW8Num65z0"/>
    <w:next w:val="style79"/>
    <w:rPr/>
  </w:style>
  <w:style w:styleId="style80" w:type="character">
    <w:name w:val="WW8Num66z0"/>
    <w:next w:val="style80"/>
    <w:rPr/>
  </w:style>
  <w:style w:styleId="style81" w:type="character">
    <w:name w:val="WW8Num67z0"/>
    <w:next w:val="style81"/>
    <w:rPr/>
  </w:style>
  <w:style w:styleId="style82" w:type="character">
    <w:name w:val="WW8Num68z0"/>
    <w:next w:val="style82"/>
    <w:rPr/>
  </w:style>
  <w:style w:styleId="style83" w:type="character">
    <w:name w:val="WW8Num69z0"/>
    <w:next w:val="style83"/>
    <w:rPr/>
  </w:style>
  <w:style w:styleId="style84" w:type="character">
    <w:name w:val="WW8Num70z0"/>
    <w:next w:val="style84"/>
    <w:rPr/>
  </w:style>
  <w:style w:styleId="style85" w:type="character">
    <w:name w:val="WW8Num71z0"/>
    <w:next w:val="style85"/>
    <w:rPr/>
  </w:style>
  <w:style w:styleId="style86" w:type="character">
    <w:name w:val="WW8Num72z0"/>
    <w:next w:val="style86"/>
    <w:rPr>
      <w:rFonts w:ascii="宋体" w:cs="宋体" w:hAnsi="宋体"/>
      <w:b/>
      <w:bCs/>
      <w:i w:val="false"/>
      <w:iCs w:val="false"/>
      <w:sz w:val="21"/>
      <w:szCs w:val="21"/>
      <w:lang w:eastAsia="zh-CN" w:val="en-US"/>
    </w:rPr>
  </w:style>
  <w:style w:styleId="style87" w:type="character">
    <w:name w:val="WW8Num73z0"/>
    <w:next w:val="style87"/>
    <w:rPr/>
  </w:style>
  <w:style w:styleId="style88" w:type="character">
    <w:name w:val="WW8Num74z0"/>
    <w:next w:val="style88"/>
    <w:rPr/>
  </w:style>
  <w:style w:styleId="style89" w:type="character">
    <w:name w:val="WW8Num75z0"/>
    <w:next w:val="style89"/>
    <w:rPr/>
  </w:style>
  <w:style w:styleId="style90" w:type="character">
    <w:name w:val="WW8Num76z0"/>
    <w:next w:val="style90"/>
    <w:rPr/>
  </w:style>
  <w:style w:styleId="style91" w:type="character">
    <w:name w:val="WW8Num77z0"/>
    <w:next w:val="style91"/>
    <w:rPr/>
  </w:style>
  <w:style w:styleId="style92" w:type="character">
    <w:name w:val="WW8Num78z0"/>
    <w:next w:val="style92"/>
    <w:rPr>
      <w:rFonts w:ascii="宋体" w:cs="宋体" w:hAnsi="宋体"/>
      <w:b w:val="false"/>
      <w:bCs w:val="false"/>
      <w:i w:val="false"/>
      <w:iCs w:val="false"/>
      <w:sz w:val="21"/>
      <w:szCs w:val="21"/>
      <w:lang w:eastAsia="zh-CN" w:val="en-US"/>
    </w:rPr>
  </w:style>
  <w:style w:styleId="style93" w:type="character">
    <w:name w:val="默认段落字体"/>
    <w:next w:val="style93"/>
    <w:rPr/>
  </w:style>
  <w:style w:styleId="style94" w:type="paragraph">
    <w:name w:val="标题"/>
    <w:basedOn w:val="style0"/>
    <w:next w:val="style95"/>
    <w:pPr>
      <w:keepNext/>
      <w:spacing w:after="120" w:before="240"/>
      <w:contextualSpacing w:val="false"/>
    </w:pPr>
    <w:rPr>
      <w:rFonts w:ascii="DejaVu Sans" w:cs="Lohit Hindi" w:eastAsia="DejaVu Sans" w:hAnsi="DejaVu Sans"/>
      <w:sz w:val="28"/>
      <w:szCs w:val="28"/>
    </w:rPr>
  </w:style>
  <w:style w:styleId="style95" w:type="paragraph">
    <w:name w:val="正文"/>
    <w:basedOn w:val="style0"/>
    <w:next w:val="style95"/>
    <w:pPr>
      <w:spacing w:after="120" w:before="0"/>
      <w:contextualSpacing w:val="false"/>
    </w:pPr>
    <w:rPr/>
  </w:style>
  <w:style w:styleId="style96" w:type="paragraph">
    <w:name w:val="列表"/>
    <w:basedOn w:val="style95"/>
    <w:next w:val="style96"/>
    <w:pPr/>
    <w:rPr>
      <w:rFonts w:cs="Lohit Hindi"/>
    </w:rPr>
  </w:style>
  <w:style w:styleId="style97" w:type="paragraph">
    <w:name w:val="题注"/>
    <w:basedOn w:val="style0"/>
    <w:next w:val="style97"/>
    <w:pPr>
      <w:suppressLineNumbers/>
      <w:spacing w:after="120" w:before="120"/>
      <w:contextualSpacing w:val="false"/>
    </w:pPr>
    <w:rPr>
      <w:rFonts w:cs="Lohit Hindi"/>
      <w:i/>
      <w:iCs/>
      <w:sz w:val="24"/>
      <w:szCs w:val="24"/>
    </w:rPr>
  </w:style>
  <w:style w:styleId="style98" w:type="paragraph">
    <w:name w:val="目录"/>
    <w:basedOn w:val="style0"/>
    <w:next w:val="style98"/>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2015-06-19T13:19:05Z</dcterms:created>
  <dc:creator>liuyang </dc:creator>
  <cp:lastModifiedBy>liuyang</cp:lastModifiedBy>
  <dcterms:modified xsi:type="dcterms:W3CDTF">2014-06-26T22:27:29Z</dcterms:modified>
  <cp:revision>2</cp:revision>
  <dc:title>信息安全概论复习提纲</dc:title>
</cp:coreProperties>
</file>