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参考元件例化的例子，设计自己的</w:t>
      </w:r>
      <w:r>
        <w:rPr>
          <w:rFonts w:hint="eastAsia"/>
          <w:lang w:val="en-US" w:eastAsia="zh-CN"/>
        </w:rPr>
        <w:t>CPU，具体要求如下：</w:t>
      </w: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object>
          <v:shape id="_x0000_i1025" o:spt="75" type="#_x0000_t75" style="height:177.65pt;width:281.4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4">
            <o:LockedField>false</o:LockedField>
          </o:OLEObject>
        </w:objec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jc w:val="both"/>
      </w:pPr>
      <w:r>
        <w:drawing>
          <wp:inline distT="0" distB="0" distL="114300" distR="114300">
            <wp:extent cx="5264785" cy="2059305"/>
            <wp:effectExtent l="0" t="0" r="12065" b="17145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059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val="en-US" w:eastAsia="zh-CN"/>
        </w:rPr>
        <w:t>2</w:t>
      </w:r>
    </w:p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注意事项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每一个信号要具体，类似图1不符合要求，要求类似于图2的形式。每一个模块内部寄存器明确，输入、输出信号明确，各个模块之间的信号连接明确；（</w:t>
      </w:r>
      <w:r>
        <w:rPr>
          <w:rFonts w:hint="eastAsia"/>
          <w:color w:val="FF0000"/>
          <w:lang w:val="en-US" w:eastAsia="zh-CN"/>
        </w:rPr>
        <w:t>注意</w:t>
      </w:r>
      <w:r>
        <w:rPr>
          <w:rFonts w:hint="eastAsia"/>
          <w:lang w:val="en-US" w:eastAsia="zh-CN"/>
        </w:rPr>
        <w:t>：图2中的连线不完整，只给出一部分连线做演示，同学们的预习要求连线完整，不能有悬空的端口）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整体框图要包含所有模块，不能是分散的模块设计；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总线信号用粗线表示，并标明位数，单个信号用细线表示；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给老师讲解预习时，要求把设计中的控制信号、数据信号如何传送讲解清楚，并在非访存指令、访存指令、转移类指令、I/O指令这4种类型的指令中选择一条，给老师讲解；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I/O指令用开关输入、led灯输出即可；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..ì.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Times-Roman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TimesNewRoman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LBPJHF+TimesNewRoman">
    <w:altName w:val="宋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84AE36"/>
    <w:multiLevelType w:val="singleLevel"/>
    <w:tmpl w:val="5784AE3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F25464"/>
    <w:rsid w:val="3F2335B4"/>
    <w:rsid w:val="423C09C4"/>
    <w:rsid w:val="438F3644"/>
    <w:rsid w:val="56F00C28"/>
    <w:rsid w:val="622672D7"/>
    <w:rsid w:val="6C8670C5"/>
    <w:rsid w:val="6EAA4252"/>
    <w:rsid w:val="75C04F2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</dc:creator>
  <cp:lastModifiedBy>wang</cp:lastModifiedBy>
  <dcterms:modified xsi:type="dcterms:W3CDTF">2017-07-11T05:57:20Z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