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09" w:rsidRDefault="00805009" w:rsidP="00805009">
      <w:pPr>
        <w:jc w:val="center"/>
        <w:rPr>
          <w:rFonts w:ascii="黑体" w:eastAsia="黑体" w:hAnsi="黑体"/>
          <w:sz w:val="36"/>
          <w:szCs w:val="36"/>
        </w:rPr>
      </w:pPr>
      <w:r w:rsidRPr="003E6724">
        <w:rPr>
          <w:noProof/>
        </w:rPr>
        <w:drawing>
          <wp:inline distT="0" distB="0" distL="0" distR="0" wp14:anchorId="05E50E12" wp14:editId="3F5980F6">
            <wp:extent cx="3400425" cy="620825"/>
            <wp:effectExtent l="0" t="0" r="0" b="8255"/>
            <wp:docPr id="30" name="图片 30"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7032" cy="643940"/>
                    </a:xfrm>
                    <a:prstGeom prst="rect">
                      <a:avLst/>
                    </a:prstGeom>
                    <a:noFill/>
                    <a:ln>
                      <a:noFill/>
                    </a:ln>
                  </pic:spPr>
                </pic:pic>
              </a:graphicData>
            </a:graphic>
          </wp:inline>
        </w:drawing>
      </w:r>
    </w:p>
    <w:p w:rsidR="00805009" w:rsidRDefault="00805009" w:rsidP="00805009">
      <w:pPr>
        <w:jc w:val="center"/>
        <w:rPr>
          <w:rFonts w:ascii="华文新魏" w:eastAsia="华文新魏" w:hAnsi="楷体"/>
          <w:b/>
          <w:sz w:val="84"/>
          <w:szCs w:val="84"/>
        </w:rPr>
      </w:pPr>
      <w:r>
        <w:rPr>
          <w:rFonts w:ascii="华文新魏" w:eastAsia="华文新魏" w:hAnsi="楷体" w:hint="eastAsia"/>
          <w:b/>
          <w:sz w:val="84"/>
          <w:szCs w:val="84"/>
        </w:rPr>
        <w:t>计算机组成原理</w:t>
      </w:r>
    </w:p>
    <w:p w:rsidR="00805009" w:rsidRPr="006358D5" w:rsidRDefault="00805009" w:rsidP="00805009">
      <w:pPr>
        <w:jc w:val="center"/>
        <w:rPr>
          <w:rFonts w:ascii="华文新魏" w:eastAsia="华文新魏" w:hAnsi="楷体"/>
          <w:b/>
          <w:sz w:val="84"/>
          <w:szCs w:val="84"/>
        </w:rPr>
      </w:pPr>
      <w:r>
        <w:rPr>
          <w:rFonts w:ascii="华文新魏" w:eastAsia="华文新魏" w:hAnsi="楷体" w:hint="eastAsia"/>
          <w:b/>
          <w:sz w:val="84"/>
          <w:szCs w:val="84"/>
        </w:rPr>
        <w:t>必做实验</w:t>
      </w:r>
    </w:p>
    <w:p w:rsidR="00805009" w:rsidRDefault="00805009" w:rsidP="00805009">
      <w:pPr>
        <w:rPr>
          <w:b/>
          <w:sz w:val="39"/>
        </w:rPr>
      </w:pPr>
    </w:p>
    <w:p w:rsidR="00805009" w:rsidRDefault="00805009" w:rsidP="00805009">
      <w:pPr>
        <w:rPr>
          <w:b/>
          <w:sz w:val="39"/>
        </w:rPr>
      </w:pPr>
    </w:p>
    <w:p w:rsidR="00805009" w:rsidRPr="00B11A0B" w:rsidRDefault="00805009" w:rsidP="00805009">
      <w:pPr>
        <w:jc w:val="center"/>
        <w:rPr>
          <w:rFonts w:ascii="Times New Roman" w:eastAsia="黑体" w:hAnsi="Times New Roman"/>
          <w:sz w:val="44"/>
        </w:rPr>
      </w:pPr>
      <w:r>
        <w:rPr>
          <w:rFonts w:ascii="Times New Roman" w:eastAsia="黑体" w:hAnsi="Times New Roman" w:hint="eastAsia"/>
          <w:sz w:val="44"/>
        </w:rPr>
        <w:t>组合逻辑的控制单元的实现</w:t>
      </w:r>
    </w:p>
    <w:p w:rsidR="00805009" w:rsidRPr="00B11A0B" w:rsidRDefault="00805009" w:rsidP="00805009">
      <w:pPr>
        <w:jc w:val="center"/>
        <w:rPr>
          <w:rFonts w:ascii="Times New Roman" w:eastAsia="黑体" w:hAnsi="Times New Roman"/>
          <w:sz w:val="44"/>
        </w:rPr>
      </w:pPr>
    </w:p>
    <w:p w:rsidR="00805009" w:rsidRPr="00B11A0B" w:rsidRDefault="00805009" w:rsidP="00805009">
      <w:pPr>
        <w:jc w:val="center"/>
        <w:rPr>
          <w:rFonts w:ascii="Times New Roman" w:eastAsia="黑体" w:hAnsi="Times New Roman"/>
          <w:sz w:val="44"/>
        </w:rPr>
      </w:pPr>
    </w:p>
    <w:p w:rsidR="00805009" w:rsidRPr="00B11A0B" w:rsidRDefault="00805009" w:rsidP="00805009">
      <w:pPr>
        <w:jc w:val="center"/>
        <w:rPr>
          <w:rFonts w:eastAsia="宋体"/>
          <w:b/>
          <w:sz w:val="36"/>
        </w:rPr>
      </w:pPr>
      <w:r w:rsidRPr="00B11A0B">
        <w:rPr>
          <w:rFonts w:eastAsia="宋体" w:hint="eastAsia"/>
          <w:b/>
          <w:sz w:val="36"/>
        </w:rPr>
        <w:t>成员：</w:t>
      </w:r>
      <w:r w:rsidR="00C95A74">
        <w:rPr>
          <w:rFonts w:eastAsia="宋体" w:hint="eastAsia"/>
          <w:b/>
          <w:sz w:val="36"/>
        </w:rPr>
        <w:t>马玉坤</w:t>
      </w:r>
      <w:r w:rsidRPr="00B11A0B">
        <w:rPr>
          <w:rFonts w:eastAsia="宋体" w:hint="eastAsia"/>
          <w:b/>
          <w:sz w:val="36"/>
        </w:rPr>
        <w:t xml:space="preserve"> </w:t>
      </w:r>
      <w:r w:rsidR="00C95A74">
        <w:rPr>
          <w:rFonts w:eastAsia="宋体"/>
          <w:b/>
          <w:sz w:val="36"/>
        </w:rPr>
        <w:t>1150310618</w:t>
      </w:r>
    </w:p>
    <w:p w:rsidR="00805009" w:rsidRDefault="00805009" w:rsidP="00805009">
      <w:pPr>
        <w:jc w:val="center"/>
        <w:rPr>
          <w:rFonts w:eastAsia="宋体"/>
          <w:b/>
          <w:sz w:val="36"/>
        </w:rPr>
      </w:pPr>
    </w:p>
    <w:p w:rsidR="00805009" w:rsidRPr="00B11A0B" w:rsidRDefault="00805009" w:rsidP="00805009">
      <w:pPr>
        <w:jc w:val="center"/>
        <w:rPr>
          <w:rFonts w:eastAsia="宋体"/>
          <w:b/>
          <w:sz w:val="36"/>
        </w:rPr>
      </w:pPr>
    </w:p>
    <w:p w:rsidR="00805009" w:rsidRDefault="00805009" w:rsidP="00805009">
      <w:pPr>
        <w:jc w:val="center"/>
        <w:rPr>
          <w:rFonts w:eastAsia="宋体"/>
          <w:b/>
          <w:sz w:val="36"/>
        </w:rPr>
      </w:pPr>
    </w:p>
    <w:p w:rsidR="00805009" w:rsidRPr="00B11A0B" w:rsidRDefault="00805009" w:rsidP="00805009">
      <w:pPr>
        <w:jc w:val="center"/>
        <w:rPr>
          <w:rFonts w:eastAsia="宋体"/>
          <w:b/>
          <w:sz w:val="36"/>
        </w:rPr>
      </w:pPr>
    </w:p>
    <w:p w:rsidR="00805009" w:rsidRPr="00B11A0B" w:rsidRDefault="00805009" w:rsidP="00805009">
      <w:pPr>
        <w:jc w:val="center"/>
        <w:rPr>
          <w:rFonts w:eastAsia="黑体"/>
          <w:sz w:val="24"/>
        </w:rPr>
      </w:pPr>
      <w:r w:rsidRPr="00B11A0B">
        <w:rPr>
          <w:rFonts w:eastAsia="黑体" w:hint="eastAsia"/>
          <w:sz w:val="24"/>
        </w:rPr>
        <w:t>院（系）：计算机科学与技术学院</w:t>
      </w:r>
      <w:r w:rsidRPr="00B11A0B">
        <w:rPr>
          <w:rFonts w:eastAsia="黑体" w:hint="eastAsia"/>
          <w:sz w:val="24"/>
        </w:rPr>
        <w:t xml:space="preserve"> </w:t>
      </w:r>
      <w:r w:rsidRPr="00B11A0B">
        <w:rPr>
          <w:rFonts w:eastAsia="黑体"/>
          <w:sz w:val="24"/>
        </w:rPr>
        <w:t xml:space="preserve"> </w:t>
      </w:r>
      <w:r>
        <w:rPr>
          <w:rFonts w:eastAsia="黑体"/>
          <w:sz w:val="24"/>
        </w:rPr>
        <w:t xml:space="preserve">  </w:t>
      </w:r>
      <w:r w:rsidR="00C95A74">
        <w:rPr>
          <w:rFonts w:eastAsia="黑体" w:hint="eastAsia"/>
          <w:sz w:val="24"/>
        </w:rPr>
        <w:t>专业：计算机科学与技术</w:t>
      </w:r>
    </w:p>
    <w:p w:rsidR="00805009" w:rsidRDefault="00C95A74" w:rsidP="00805009">
      <w:pPr>
        <w:jc w:val="center"/>
        <w:rPr>
          <w:rFonts w:eastAsia="黑体"/>
          <w:sz w:val="24"/>
        </w:rPr>
      </w:pPr>
      <w:r>
        <w:rPr>
          <w:rFonts w:eastAsia="黑体" w:hint="eastAsia"/>
          <w:sz w:val="24"/>
        </w:rPr>
        <w:t>授课老师：刘宏伟</w:t>
      </w:r>
    </w:p>
    <w:p w:rsidR="00805009" w:rsidRDefault="00805009" w:rsidP="00805009">
      <w:pPr>
        <w:jc w:val="center"/>
        <w:rPr>
          <w:rFonts w:eastAsia="黑体"/>
          <w:sz w:val="24"/>
        </w:rPr>
      </w:pPr>
    </w:p>
    <w:p w:rsidR="00805009" w:rsidRDefault="00805009" w:rsidP="00805009">
      <w:pPr>
        <w:jc w:val="center"/>
        <w:rPr>
          <w:rFonts w:eastAsia="黑体"/>
          <w:sz w:val="24"/>
        </w:rPr>
      </w:pPr>
    </w:p>
    <w:p w:rsidR="00805009" w:rsidRPr="00B11A0B" w:rsidRDefault="00805009" w:rsidP="00805009">
      <w:pPr>
        <w:jc w:val="center"/>
        <w:rPr>
          <w:rFonts w:eastAsia="黑体"/>
          <w:sz w:val="24"/>
        </w:rPr>
      </w:pPr>
    </w:p>
    <w:p w:rsidR="00805009" w:rsidRPr="00B11A0B" w:rsidRDefault="00805009" w:rsidP="00805009">
      <w:pPr>
        <w:jc w:val="center"/>
        <w:rPr>
          <w:rFonts w:ascii="Times New Roman" w:eastAsia="宋体" w:hAnsi="Times New Roman"/>
          <w:b/>
          <w:sz w:val="24"/>
        </w:rPr>
      </w:pPr>
      <w:r w:rsidRPr="00B11A0B">
        <w:rPr>
          <w:rFonts w:ascii="Times New Roman" w:eastAsia="宋体" w:hAnsi="Times New Roman" w:hint="eastAsia"/>
          <w:b/>
          <w:sz w:val="24"/>
        </w:rPr>
        <w:t>201</w:t>
      </w:r>
      <w:r>
        <w:rPr>
          <w:rFonts w:ascii="Times New Roman" w:eastAsia="宋体" w:hAnsi="Times New Roman"/>
          <w:b/>
          <w:sz w:val="24"/>
        </w:rPr>
        <w:t>7</w:t>
      </w:r>
      <w:r w:rsidRPr="00B11A0B">
        <w:rPr>
          <w:rFonts w:ascii="Times New Roman" w:eastAsia="宋体" w:hAnsi="Times New Roman" w:hint="eastAsia"/>
          <w:b/>
          <w:sz w:val="24"/>
        </w:rPr>
        <w:t>年</w:t>
      </w:r>
      <w:r>
        <w:rPr>
          <w:rFonts w:ascii="Times New Roman" w:eastAsia="宋体" w:hAnsi="Times New Roman"/>
          <w:b/>
          <w:sz w:val="24"/>
        </w:rPr>
        <w:t>06</w:t>
      </w:r>
      <w:r w:rsidRPr="00B11A0B">
        <w:rPr>
          <w:rFonts w:ascii="Times New Roman" w:eastAsia="宋体" w:hAnsi="Times New Roman" w:hint="eastAsia"/>
          <w:b/>
          <w:sz w:val="24"/>
        </w:rPr>
        <w:t>月</w:t>
      </w:r>
      <w:r w:rsidRPr="00B11A0B">
        <w:rPr>
          <w:rFonts w:ascii="Times New Roman" w:eastAsia="宋体" w:hAnsi="Times New Roman" w:hint="eastAsia"/>
          <w:b/>
          <w:sz w:val="24"/>
        </w:rPr>
        <w:t>1</w:t>
      </w:r>
      <w:r>
        <w:rPr>
          <w:rFonts w:ascii="Times New Roman" w:eastAsia="宋体" w:hAnsi="Times New Roman"/>
          <w:b/>
          <w:sz w:val="24"/>
        </w:rPr>
        <w:t>5</w:t>
      </w:r>
      <w:r w:rsidRPr="00B11A0B">
        <w:rPr>
          <w:rFonts w:ascii="Times New Roman" w:eastAsia="宋体" w:hAnsi="Times New Roman" w:hint="eastAsia"/>
          <w:b/>
          <w:sz w:val="24"/>
        </w:rPr>
        <w:t>日</w:t>
      </w:r>
    </w:p>
    <w:p w:rsidR="00FC3DF2" w:rsidRDefault="00FC3DF2"/>
    <w:p w:rsidR="00805009" w:rsidRDefault="00805009"/>
    <w:p w:rsidR="00805009" w:rsidRDefault="00805009"/>
    <w:p w:rsidR="00B24B0C" w:rsidRPr="00B24B0C" w:rsidRDefault="00B24B0C" w:rsidP="00B24B0C">
      <w:pPr>
        <w:autoSpaceDE w:val="0"/>
        <w:autoSpaceDN w:val="0"/>
        <w:adjustRightInd w:val="0"/>
        <w:spacing w:beforeLines="100" w:before="312" w:afterLines="80" w:after="249" w:line="300" w:lineRule="auto"/>
        <w:jc w:val="center"/>
        <w:rPr>
          <w:rFonts w:eastAsia="黑体"/>
          <w:sz w:val="36"/>
        </w:rPr>
      </w:pPr>
      <w:r w:rsidRPr="00B24B0C">
        <w:rPr>
          <w:rFonts w:eastAsia="黑体" w:hint="eastAsia"/>
          <w:sz w:val="36"/>
        </w:rPr>
        <w:lastRenderedPageBreak/>
        <w:t>前</w:t>
      </w:r>
      <w:r w:rsidRPr="00B24B0C">
        <w:rPr>
          <w:rFonts w:eastAsia="黑体" w:hint="eastAsia"/>
          <w:sz w:val="36"/>
        </w:rPr>
        <w:t xml:space="preserve"> </w:t>
      </w:r>
      <w:r w:rsidRPr="00B24B0C">
        <w:rPr>
          <w:rFonts w:eastAsia="黑体" w:hint="eastAsia"/>
          <w:sz w:val="36"/>
        </w:rPr>
        <w:t>言</w:t>
      </w:r>
    </w:p>
    <w:p w:rsidR="006C7FA3" w:rsidRDefault="00B24B0C" w:rsidP="00B24B0C">
      <w:pPr>
        <w:autoSpaceDE w:val="0"/>
        <w:autoSpaceDN w:val="0"/>
        <w:adjustRightInd w:val="0"/>
        <w:spacing w:beforeLines="50" w:before="156" w:afterLines="50" w:after="156" w:line="300" w:lineRule="auto"/>
        <w:jc w:val="left"/>
        <w:rPr>
          <w:rFonts w:ascii="宋体" w:eastAsia="宋体" w:hAnsi="Calibri" w:cs="宋体"/>
          <w:kern w:val="0"/>
          <w:sz w:val="24"/>
          <w:szCs w:val="21"/>
        </w:rPr>
      </w:pPr>
      <w:r>
        <w:tab/>
      </w:r>
      <w:r w:rsidRPr="00B24B0C">
        <w:rPr>
          <w:rFonts w:eastAsia="宋体" w:hint="eastAsia"/>
          <w:sz w:val="24"/>
        </w:rPr>
        <w:t>本文为计算机组成原理课程</w:t>
      </w:r>
      <w:r w:rsidRPr="00B24B0C">
        <w:rPr>
          <w:rFonts w:eastAsia="宋体" w:hint="eastAsia"/>
          <w:sz w:val="24"/>
        </w:rPr>
        <w:t>CU</w:t>
      </w:r>
      <w:r w:rsidRPr="00B24B0C">
        <w:rPr>
          <w:rFonts w:eastAsia="宋体" w:hint="eastAsia"/>
          <w:sz w:val="24"/>
        </w:rPr>
        <w:t>控制单元设计的实验报告，其内容要求为</w:t>
      </w:r>
      <w:r w:rsidRPr="00B24B0C">
        <w:rPr>
          <w:rFonts w:ascii="宋体" w:eastAsia="宋体" w:hAnsi="Calibri" w:cs="宋体" w:hint="eastAsia"/>
          <w:kern w:val="0"/>
          <w:sz w:val="24"/>
          <w:szCs w:val="21"/>
        </w:rPr>
        <w:t>：自主实验的设计情况（系统设计框图、各模块设计框图、仿真结果和说明）、已实现的C</w:t>
      </w:r>
      <w:r w:rsidRPr="00B24B0C">
        <w:rPr>
          <w:rFonts w:ascii="宋体" w:eastAsia="宋体" w:hAnsi="Calibri" w:cs="宋体"/>
          <w:kern w:val="0"/>
          <w:sz w:val="24"/>
          <w:szCs w:val="21"/>
        </w:rPr>
        <w:t>U</w:t>
      </w:r>
      <w:r w:rsidRPr="00B24B0C">
        <w:rPr>
          <w:rFonts w:ascii="宋体" w:eastAsia="宋体" w:hAnsi="Calibri" w:cs="宋体" w:hint="eastAsia"/>
          <w:kern w:val="0"/>
          <w:sz w:val="24"/>
          <w:szCs w:val="21"/>
        </w:rPr>
        <w:t>和实际计算机系统部件的对比，以及对相应部件的最新发展情况总结。</w:t>
      </w:r>
    </w:p>
    <w:p w:rsidR="00B24B0C" w:rsidRPr="006C7FA3" w:rsidRDefault="006C7FA3" w:rsidP="006C7FA3">
      <w:pPr>
        <w:widowControl/>
        <w:jc w:val="left"/>
        <w:rPr>
          <w:rFonts w:ascii="宋体" w:eastAsia="宋体" w:hAnsi="Calibri" w:cs="宋体"/>
          <w:kern w:val="0"/>
          <w:sz w:val="24"/>
          <w:szCs w:val="21"/>
        </w:rPr>
      </w:pPr>
      <w:r>
        <w:rPr>
          <w:rFonts w:ascii="宋体" w:eastAsia="宋体" w:hAnsi="Calibri" w:cs="宋体"/>
          <w:kern w:val="0"/>
          <w:sz w:val="24"/>
          <w:szCs w:val="21"/>
        </w:rPr>
        <w:br w:type="page"/>
      </w:r>
    </w:p>
    <w:p w:rsidR="00805009" w:rsidRPr="00B24B0C" w:rsidRDefault="00B24B0C" w:rsidP="00B24B0C">
      <w:pPr>
        <w:autoSpaceDE w:val="0"/>
        <w:autoSpaceDN w:val="0"/>
        <w:adjustRightInd w:val="0"/>
        <w:spacing w:beforeLines="100" w:before="312" w:afterLines="80" w:after="249" w:line="300" w:lineRule="auto"/>
        <w:jc w:val="center"/>
        <w:rPr>
          <w:rFonts w:eastAsia="黑体"/>
          <w:sz w:val="36"/>
        </w:rPr>
      </w:pPr>
      <w:r w:rsidRPr="00B24B0C">
        <w:rPr>
          <w:rFonts w:eastAsia="黑体" w:hint="eastAsia"/>
          <w:sz w:val="36"/>
        </w:rPr>
        <w:lastRenderedPageBreak/>
        <w:t>第一章</w:t>
      </w:r>
      <w:r w:rsidRPr="00B24B0C">
        <w:rPr>
          <w:rFonts w:eastAsia="黑体" w:hint="eastAsia"/>
          <w:sz w:val="36"/>
        </w:rPr>
        <w:t xml:space="preserve"> CU</w:t>
      </w:r>
      <w:r w:rsidRPr="00B24B0C">
        <w:rPr>
          <w:rFonts w:eastAsia="黑体" w:hint="eastAsia"/>
          <w:sz w:val="36"/>
        </w:rPr>
        <w:t>的设计与仿真</w:t>
      </w:r>
    </w:p>
    <w:p w:rsidR="00B24B0C" w:rsidRPr="00B24B0C" w:rsidRDefault="00B24B0C" w:rsidP="00B24B0C">
      <w:pPr>
        <w:autoSpaceDE w:val="0"/>
        <w:autoSpaceDN w:val="0"/>
        <w:adjustRightInd w:val="0"/>
        <w:spacing w:beforeLines="50" w:before="156" w:afterLines="50" w:after="156" w:line="300" w:lineRule="auto"/>
        <w:rPr>
          <w:rFonts w:eastAsia="黑体"/>
          <w:sz w:val="30"/>
        </w:rPr>
      </w:pPr>
      <w:r w:rsidRPr="00B24B0C">
        <w:rPr>
          <w:rFonts w:eastAsia="黑体"/>
          <w:sz w:val="30"/>
        </w:rPr>
        <w:t xml:space="preserve">1.1 </w:t>
      </w:r>
      <w:r w:rsidRPr="00B24B0C">
        <w:rPr>
          <w:rFonts w:eastAsia="黑体" w:hint="eastAsia"/>
          <w:sz w:val="30"/>
        </w:rPr>
        <w:t>系统总体设计</w:t>
      </w:r>
    </w:p>
    <w:p w:rsidR="00B24B0C" w:rsidRPr="00B24B0C" w:rsidRDefault="00B24B0C" w:rsidP="00B24B0C">
      <w:pPr>
        <w:spacing w:line="300" w:lineRule="auto"/>
        <w:rPr>
          <w:rFonts w:eastAsia="宋体"/>
          <w:sz w:val="24"/>
        </w:rPr>
      </w:pPr>
      <w:r>
        <w:tab/>
      </w:r>
      <w:r w:rsidRPr="00B24B0C">
        <w:rPr>
          <w:rFonts w:eastAsia="宋体" w:hint="eastAsia"/>
          <w:sz w:val="24"/>
        </w:rPr>
        <w:t>系统的总体框图如下图所示：</w:t>
      </w:r>
    </w:p>
    <w:p w:rsidR="00B24B0C" w:rsidRDefault="00B24B0C" w:rsidP="00B24B0C">
      <w:pPr>
        <w:jc w:val="center"/>
      </w:pPr>
      <w:r w:rsidRPr="004A3079">
        <w:rPr>
          <w:rFonts w:hint="eastAsia"/>
          <w:noProof/>
        </w:rPr>
        <w:drawing>
          <wp:inline distT="0" distB="0" distL="0" distR="0" wp14:anchorId="6FC06AB4" wp14:editId="43CA5FF2">
            <wp:extent cx="3147246" cy="2352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351" cy="2356491"/>
                    </a:xfrm>
                    <a:prstGeom prst="rect">
                      <a:avLst/>
                    </a:prstGeom>
                    <a:noFill/>
                    <a:ln>
                      <a:noFill/>
                    </a:ln>
                  </pic:spPr>
                </pic:pic>
              </a:graphicData>
            </a:graphic>
          </wp:inline>
        </w:drawing>
      </w:r>
    </w:p>
    <w:p w:rsidR="00B24B0C" w:rsidRDefault="00B24B0C" w:rsidP="00B24B0C">
      <w:pPr>
        <w:jc w:val="center"/>
      </w:pPr>
    </w:p>
    <w:p w:rsidR="00B24B0C" w:rsidRDefault="00B24B0C" w:rsidP="00B24B0C">
      <w:pPr>
        <w:spacing w:line="300" w:lineRule="auto"/>
        <w:rPr>
          <w:rFonts w:eastAsia="宋体"/>
          <w:sz w:val="24"/>
        </w:rPr>
      </w:pPr>
      <w:r>
        <w:tab/>
      </w:r>
      <w:r w:rsidRPr="00B24B0C">
        <w:rPr>
          <w:rFonts w:eastAsia="宋体" w:hint="eastAsia"/>
          <w:sz w:val="24"/>
        </w:rPr>
        <w:t>系统分为三个模块：操作码译码模块，节拍发生器模块，控制器（</w:t>
      </w:r>
      <w:r w:rsidRPr="00B24B0C">
        <w:rPr>
          <w:rFonts w:eastAsia="宋体" w:hint="eastAsia"/>
          <w:sz w:val="24"/>
        </w:rPr>
        <w:t>CU</w:t>
      </w:r>
      <w:r w:rsidRPr="00B24B0C">
        <w:rPr>
          <w:rFonts w:eastAsia="宋体" w:hint="eastAsia"/>
          <w:sz w:val="24"/>
        </w:rPr>
        <w:t>）模块。</w:t>
      </w:r>
    </w:p>
    <w:p w:rsidR="00B24B0C" w:rsidRPr="00B24B0C" w:rsidRDefault="00B24B0C" w:rsidP="00B24B0C">
      <w:pPr>
        <w:autoSpaceDE w:val="0"/>
        <w:autoSpaceDN w:val="0"/>
        <w:adjustRightInd w:val="0"/>
        <w:spacing w:beforeLines="50" w:before="156" w:afterLines="50" w:after="156" w:line="300" w:lineRule="auto"/>
        <w:rPr>
          <w:rFonts w:eastAsia="黑体"/>
          <w:sz w:val="30"/>
        </w:rPr>
      </w:pPr>
      <w:r>
        <w:rPr>
          <w:rFonts w:eastAsia="黑体"/>
          <w:sz w:val="30"/>
        </w:rPr>
        <w:t>1.2</w:t>
      </w:r>
      <w:r w:rsidRPr="00B24B0C">
        <w:rPr>
          <w:rFonts w:eastAsia="黑体"/>
          <w:sz w:val="30"/>
        </w:rPr>
        <w:t xml:space="preserve"> </w:t>
      </w:r>
      <w:r>
        <w:rPr>
          <w:rFonts w:eastAsia="黑体" w:hint="eastAsia"/>
          <w:sz w:val="30"/>
        </w:rPr>
        <w:t>节拍发生器模块</w:t>
      </w:r>
    </w:p>
    <w:p w:rsidR="005D55CD" w:rsidRDefault="00B24B0C" w:rsidP="005D55CD">
      <w:pPr>
        <w:autoSpaceDE w:val="0"/>
        <w:autoSpaceDN w:val="0"/>
        <w:adjustRightInd w:val="0"/>
        <w:spacing w:beforeLines="50" w:before="156" w:afterLines="50" w:after="156" w:line="300" w:lineRule="auto"/>
        <w:jc w:val="left"/>
        <w:rPr>
          <w:rFonts w:eastAsia="宋体"/>
          <w:sz w:val="24"/>
        </w:rPr>
      </w:pPr>
      <w:r>
        <w:rPr>
          <w:rFonts w:eastAsia="宋体"/>
          <w:sz w:val="24"/>
        </w:rPr>
        <w:tab/>
      </w:r>
      <w:r w:rsidR="005D55CD">
        <w:rPr>
          <w:rFonts w:eastAsia="宋体" w:hint="eastAsia"/>
          <w:sz w:val="24"/>
        </w:rPr>
        <w:t>有一个整数类型的变量</w:t>
      </w:r>
      <w:r w:rsidR="00DD1964">
        <w:rPr>
          <w:rFonts w:eastAsia="宋体" w:hint="eastAsia"/>
          <w:sz w:val="24"/>
        </w:rPr>
        <w:t>T</w:t>
      </w:r>
      <w:r w:rsidR="005D55CD">
        <w:rPr>
          <w:rFonts w:eastAsia="宋体" w:hint="eastAsia"/>
          <w:sz w:val="24"/>
        </w:rPr>
        <w:t>，在</w:t>
      </w:r>
      <w:r w:rsidR="00DD1964">
        <w:rPr>
          <w:rFonts w:eastAsia="宋体" w:hint="eastAsia"/>
          <w:sz w:val="24"/>
        </w:rPr>
        <w:t>T</w:t>
      </w:r>
      <w:r w:rsidR="005D55CD">
        <w:rPr>
          <w:rFonts w:eastAsia="宋体" w:hint="eastAsia"/>
          <w:sz w:val="24"/>
        </w:rPr>
        <w:t>等于</w:t>
      </w:r>
      <w:r w:rsidR="005D55CD">
        <w:rPr>
          <w:rFonts w:eastAsia="宋体" w:hint="eastAsia"/>
          <w:sz w:val="24"/>
        </w:rPr>
        <w:t>0</w:t>
      </w:r>
      <w:r w:rsidR="005D55CD">
        <w:rPr>
          <w:rFonts w:eastAsia="宋体" w:hint="eastAsia"/>
          <w:sz w:val="24"/>
        </w:rPr>
        <w:t>的时候，只有节拍</w:t>
      </w:r>
      <w:r w:rsidR="005D55CD">
        <w:rPr>
          <w:rFonts w:eastAsia="宋体" w:hint="eastAsia"/>
          <w:sz w:val="24"/>
        </w:rPr>
        <w:t>T0</w:t>
      </w:r>
      <w:r w:rsidR="005D55CD">
        <w:rPr>
          <w:rFonts w:eastAsia="宋体" w:hint="eastAsia"/>
          <w:sz w:val="24"/>
        </w:rPr>
        <w:t>有效；在</w:t>
      </w:r>
      <w:r w:rsidR="00DD1964">
        <w:rPr>
          <w:rFonts w:eastAsia="宋体" w:hint="eastAsia"/>
          <w:sz w:val="24"/>
        </w:rPr>
        <w:t>T</w:t>
      </w:r>
      <w:r w:rsidR="005D55CD">
        <w:rPr>
          <w:rFonts w:eastAsia="宋体" w:hint="eastAsia"/>
          <w:sz w:val="24"/>
        </w:rPr>
        <w:t>等于</w:t>
      </w:r>
      <w:r w:rsidR="005D55CD">
        <w:rPr>
          <w:rFonts w:eastAsia="宋体" w:hint="eastAsia"/>
          <w:sz w:val="24"/>
        </w:rPr>
        <w:t>1</w:t>
      </w:r>
      <w:r w:rsidR="005D55CD">
        <w:rPr>
          <w:rFonts w:eastAsia="宋体" w:hint="eastAsia"/>
          <w:sz w:val="24"/>
        </w:rPr>
        <w:t>的时候，只有节拍</w:t>
      </w:r>
      <w:r w:rsidR="005D55CD">
        <w:rPr>
          <w:rFonts w:eastAsia="宋体" w:hint="eastAsia"/>
          <w:sz w:val="24"/>
        </w:rPr>
        <w:t>T1</w:t>
      </w:r>
      <w:r w:rsidR="005D55CD">
        <w:rPr>
          <w:rFonts w:eastAsia="宋体" w:hint="eastAsia"/>
          <w:sz w:val="24"/>
        </w:rPr>
        <w:t>有效；在</w:t>
      </w:r>
      <w:r w:rsidR="00DD1964">
        <w:rPr>
          <w:rFonts w:eastAsia="宋体"/>
          <w:sz w:val="24"/>
        </w:rPr>
        <w:t>T</w:t>
      </w:r>
      <w:r w:rsidR="005D55CD">
        <w:rPr>
          <w:rFonts w:eastAsia="宋体" w:hint="eastAsia"/>
          <w:sz w:val="24"/>
        </w:rPr>
        <w:t>等于</w:t>
      </w:r>
      <w:r w:rsidR="005D55CD">
        <w:rPr>
          <w:rFonts w:eastAsia="宋体" w:hint="eastAsia"/>
          <w:sz w:val="24"/>
        </w:rPr>
        <w:t>2</w:t>
      </w:r>
      <w:r w:rsidR="005D55CD">
        <w:rPr>
          <w:rFonts w:eastAsia="宋体" w:hint="eastAsia"/>
          <w:sz w:val="24"/>
        </w:rPr>
        <w:t>的时候，只有节拍</w:t>
      </w:r>
      <w:r w:rsidR="005D55CD">
        <w:rPr>
          <w:rFonts w:eastAsia="宋体" w:hint="eastAsia"/>
          <w:sz w:val="24"/>
        </w:rPr>
        <w:t>T2</w:t>
      </w:r>
      <w:r w:rsidR="005D55CD">
        <w:rPr>
          <w:rFonts w:eastAsia="宋体" w:hint="eastAsia"/>
          <w:sz w:val="24"/>
        </w:rPr>
        <w:t>有效。</w:t>
      </w:r>
    </w:p>
    <w:p w:rsidR="00B24B0C" w:rsidRDefault="005D55CD" w:rsidP="00424F6B">
      <w:pPr>
        <w:autoSpaceDE w:val="0"/>
        <w:autoSpaceDN w:val="0"/>
        <w:adjustRightInd w:val="0"/>
        <w:spacing w:beforeLines="50" w:before="156" w:afterLines="50" w:after="156" w:line="300" w:lineRule="auto"/>
        <w:ind w:firstLine="420"/>
        <w:jc w:val="left"/>
        <w:rPr>
          <w:rFonts w:eastAsia="宋体"/>
          <w:sz w:val="24"/>
        </w:rPr>
      </w:pPr>
      <w:r>
        <w:rPr>
          <w:rFonts w:eastAsia="宋体" w:hint="eastAsia"/>
          <w:sz w:val="24"/>
        </w:rPr>
        <w:t>只有在时钟上升沿来临时，在</w:t>
      </w:r>
      <w:r w:rsidR="00DD1964">
        <w:rPr>
          <w:rFonts w:eastAsia="宋体"/>
          <w:sz w:val="24"/>
        </w:rPr>
        <w:t>T</w:t>
      </w:r>
      <w:r>
        <w:rPr>
          <w:rFonts w:eastAsia="宋体" w:hint="eastAsia"/>
          <w:sz w:val="24"/>
        </w:rPr>
        <w:t>小于</w:t>
      </w:r>
      <w:r>
        <w:rPr>
          <w:rFonts w:eastAsia="宋体" w:hint="eastAsia"/>
          <w:sz w:val="24"/>
        </w:rPr>
        <w:t>2</w:t>
      </w:r>
      <w:r>
        <w:rPr>
          <w:rFonts w:eastAsia="宋体" w:hint="eastAsia"/>
          <w:sz w:val="24"/>
        </w:rPr>
        <w:t>的情况下，就会加一，进入下一个</w:t>
      </w:r>
      <w:r w:rsidR="00DD1964">
        <w:rPr>
          <w:rFonts w:eastAsia="宋体" w:hint="eastAsia"/>
          <w:sz w:val="24"/>
        </w:rPr>
        <w:t>机器周期</w:t>
      </w:r>
      <w:r>
        <w:rPr>
          <w:rFonts w:eastAsia="宋体" w:hint="eastAsia"/>
          <w:sz w:val="24"/>
        </w:rPr>
        <w:t>，在</w:t>
      </w:r>
      <w:r w:rsidR="00DD1964">
        <w:rPr>
          <w:rFonts w:eastAsia="宋体"/>
          <w:sz w:val="24"/>
        </w:rPr>
        <w:t>T</w:t>
      </w:r>
      <w:r>
        <w:rPr>
          <w:rFonts w:eastAsia="宋体" w:hint="eastAsia"/>
          <w:sz w:val="24"/>
        </w:rPr>
        <w:t>等于</w:t>
      </w:r>
      <w:r>
        <w:rPr>
          <w:rFonts w:eastAsia="宋体" w:hint="eastAsia"/>
          <w:sz w:val="24"/>
        </w:rPr>
        <w:t>2</w:t>
      </w:r>
      <w:r>
        <w:rPr>
          <w:rFonts w:eastAsia="宋体" w:hint="eastAsia"/>
          <w:sz w:val="24"/>
        </w:rPr>
        <w:t>时，恢复为</w:t>
      </w:r>
      <w:r>
        <w:rPr>
          <w:rFonts w:eastAsia="宋体" w:hint="eastAsia"/>
          <w:sz w:val="24"/>
        </w:rPr>
        <w:t>0</w:t>
      </w:r>
      <w:r>
        <w:rPr>
          <w:rFonts w:eastAsia="宋体" w:hint="eastAsia"/>
          <w:sz w:val="24"/>
        </w:rPr>
        <w:t>，从而达到循环计数的效果，即节拍发生器。</w:t>
      </w:r>
    </w:p>
    <w:p w:rsidR="00424F6B" w:rsidRPr="00424F6B" w:rsidRDefault="00424F6B" w:rsidP="00424F6B">
      <w:pPr>
        <w:autoSpaceDE w:val="0"/>
        <w:autoSpaceDN w:val="0"/>
        <w:adjustRightInd w:val="0"/>
        <w:spacing w:beforeLines="50" w:before="156" w:afterLines="50" w:after="156" w:line="300" w:lineRule="auto"/>
        <w:ind w:firstLine="420"/>
        <w:jc w:val="left"/>
        <w:rPr>
          <w:rFonts w:eastAsia="宋体"/>
          <w:sz w:val="24"/>
        </w:rPr>
      </w:pPr>
      <w:r w:rsidRPr="00424F6B">
        <w:rPr>
          <w:rFonts w:eastAsia="宋体" w:hint="eastAsia"/>
          <w:sz w:val="24"/>
        </w:rPr>
        <w:t>节拍发生器模块根据时钟信号</w:t>
      </w:r>
      <w:r w:rsidRPr="00424F6B">
        <w:rPr>
          <w:rFonts w:eastAsia="宋体" w:hint="eastAsia"/>
          <w:sz w:val="24"/>
        </w:rPr>
        <w:t>clk</w:t>
      </w:r>
      <w:r w:rsidRPr="00424F6B">
        <w:rPr>
          <w:rFonts w:eastAsia="宋体" w:hint="eastAsia"/>
          <w:sz w:val="24"/>
        </w:rPr>
        <w:t>产生节拍信号</w:t>
      </w:r>
      <w:r w:rsidRPr="00424F6B">
        <w:rPr>
          <w:rFonts w:eastAsia="宋体" w:hint="eastAsia"/>
          <w:sz w:val="24"/>
        </w:rPr>
        <w:t>T0</w:t>
      </w:r>
      <w:r w:rsidRPr="00424F6B">
        <w:rPr>
          <w:rFonts w:eastAsia="宋体" w:hint="eastAsia"/>
          <w:sz w:val="24"/>
        </w:rPr>
        <w:t>、</w:t>
      </w:r>
      <w:r w:rsidRPr="00424F6B">
        <w:rPr>
          <w:rFonts w:eastAsia="宋体" w:hint="eastAsia"/>
          <w:sz w:val="24"/>
        </w:rPr>
        <w:t>T1</w:t>
      </w:r>
      <w:r w:rsidRPr="00424F6B">
        <w:rPr>
          <w:rFonts w:eastAsia="宋体" w:hint="eastAsia"/>
          <w:sz w:val="24"/>
        </w:rPr>
        <w:t>、</w:t>
      </w:r>
      <w:r w:rsidRPr="00424F6B">
        <w:rPr>
          <w:rFonts w:eastAsia="宋体" w:hint="eastAsia"/>
          <w:sz w:val="24"/>
        </w:rPr>
        <w:t>T2</w:t>
      </w:r>
      <w:r w:rsidRPr="00424F6B">
        <w:rPr>
          <w:rFonts w:eastAsia="宋体" w:hint="eastAsia"/>
          <w:sz w:val="24"/>
        </w:rPr>
        <w:t>。如下图所示（下图产生了</w:t>
      </w:r>
      <w:r w:rsidRPr="00424F6B">
        <w:rPr>
          <w:rFonts w:eastAsia="宋体" w:hint="eastAsia"/>
          <w:sz w:val="24"/>
        </w:rPr>
        <w:t>4</w:t>
      </w:r>
      <w:r w:rsidRPr="00424F6B">
        <w:rPr>
          <w:rFonts w:eastAsia="宋体" w:hint="eastAsia"/>
          <w:sz w:val="24"/>
        </w:rPr>
        <w:t>个节拍信号，而本实验中产生了三个）</w:t>
      </w:r>
    </w:p>
    <w:p w:rsidR="00424F6B" w:rsidRDefault="00B10E49" w:rsidP="00424F6B">
      <w:pPr>
        <w:jc w:val="center"/>
      </w:pPr>
      <w:r>
        <w:rPr>
          <w:noProof/>
        </w:rPr>
        <w:lastRenderedPageBreak/>
        <w:drawing>
          <wp:inline distT="0" distB="0" distL="0" distR="0" wp14:anchorId="68E71941" wp14:editId="04C0C362">
            <wp:extent cx="5248910" cy="3277870"/>
            <wp:effectExtent l="0" t="0" r="889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910" cy="3277870"/>
                    </a:xfrm>
                    <a:prstGeom prst="rect">
                      <a:avLst/>
                    </a:prstGeom>
                    <a:noFill/>
                    <a:ln>
                      <a:noFill/>
                    </a:ln>
                    <a:extLst/>
                  </pic:spPr>
                </pic:pic>
              </a:graphicData>
            </a:graphic>
          </wp:inline>
        </w:drawing>
      </w:r>
    </w:p>
    <w:p w:rsidR="005D55CD" w:rsidRDefault="00CE2FDA" w:rsidP="00CE2FDA">
      <w:pPr>
        <w:autoSpaceDE w:val="0"/>
        <w:autoSpaceDN w:val="0"/>
        <w:adjustRightInd w:val="0"/>
        <w:spacing w:beforeLines="50" w:before="156" w:afterLines="50" w:after="156" w:line="300" w:lineRule="auto"/>
        <w:jc w:val="left"/>
        <w:rPr>
          <w:rFonts w:eastAsia="宋体"/>
          <w:sz w:val="24"/>
        </w:rPr>
      </w:pPr>
      <w:r>
        <w:rPr>
          <w:rFonts w:eastAsia="宋体"/>
          <w:sz w:val="24"/>
        </w:rPr>
        <w:tab/>
      </w:r>
      <w:r w:rsidR="00D97863">
        <w:rPr>
          <w:rFonts w:eastAsia="宋体" w:hint="eastAsia"/>
          <w:sz w:val="24"/>
        </w:rPr>
        <w:t>其设计框图为：</w:t>
      </w:r>
      <w:bookmarkStart w:id="0" w:name="_GoBack"/>
      <w:bookmarkEnd w:id="0"/>
    </w:p>
    <w:p w:rsidR="00D97863" w:rsidRDefault="00D97863" w:rsidP="00D97863">
      <w:pPr>
        <w:widowControl/>
        <w:jc w:val="left"/>
        <w:rPr>
          <w:rFonts w:ascii="宋体" w:eastAsia="宋体" w:hAnsi="宋体" w:cs="宋体"/>
          <w:kern w:val="0"/>
          <w:sz w:val="24"/>
          <w:szCs w:val="24"/>
        </w:rPr>
      </w:pPr>
      <w:r w:rsidRPr="00D97863">
        <w:rPr>
          <w:rFonts w:ascii="宋体" w:eastAsia="宋体" w:hAnsi="宋体" w:cs="宋体"/>
          <w:noProof/>
          <w:kern w:val="0"/>
          <w:sz w:val="24"/>
          <w:szCs w:val="24"/>
        </w:rPr>
        <w:drawing>
          <wp:inline distT="0" distB="0" distL="0" distR="0">
            <wp:extent cx="5052060" cy="935939"/>
            <wp:effectExtent l="0" t="0" r="0" b="0"/>
            <wp:docPr id="1" name="图片 1" descr="C:\Users\Administrator\AppData\Roaming\Tencent\Users\1098322830\QQ\WinTemp\RichOle\XU)FH[0P%LMFCL9[DWKRZ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098322830\QQ\WinTemp\RichOle\XU)FH[0P%LMFCL9[DWKRZ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830" cy="944418"/>
                    </a:xfrm>
                    <a:prstGeom prst="rect">
                      <a:avLst/>
                    </a:prstGeom>
                    <a:noFill/>
                    <a:ln>
                      <a:noFill/>
                    </a:ln>
                  </pic:spPr>
                </pic:pic>
              </a:graphicData>
            </a:graphic>
          </wp:inline>
        </w:drawing>
      </w:r>
    </w:p>
    <w:p w:rsidR="00CF5AA3" w:rsidRDefault="00CF5AA3" w:rsidP="00D97863">
      <w:pPr>
        <w:widowControl/>
        <w:jc w:val="left"/>
        <w:rPr>
          <w:rFonts w:ascii="宋体" w:eastAsia="宋体" w:hAnsi="宋体" w:cs="宋体"/>
          <w:kern w:val="0"/>
          <w:sz w:val="24"/>
          <w:szCs w:val="24"/>
        </w:rPr>
      </w:pPr>
      <w:r>
        <w:rPr>
          <w:rFonts w:ascii="宋体" w:eastAsia="宋体" w:hAnsi="宋体" w:cs="宋体" w:hint="eastAsia"/>
          <w:kern w:val="0"/>
          <w:sz w:val="24"/>
          <w:szCs w:val="24"/>
        </w:rPr>
        <w:t>具体代码：</w:t>
      </w:r>
    </w:p>
    <w:p w:rsidR="00CF5AA3" w:rsidRDefault="00136C20" w:rsidP="00D97863">
      <w:pPr>
        <w:widowControl/>
        <w:jc w:val="left"/>
        <w:rPr>
          <w:rFonts w:ascii="宋体" w:eastAsia="宋体" w:hAnsi="宋体" w:cs="宋体"/>
          <w:kern w:val="0"/>
          <w:sz w:val="24"/>
          <w:szCs w:val="24"/>
        </w:rPr>
      </w:pPr>
      <w:r>
        <w:rPr>
          <w:noProof/>
        </w:rPr>
        <w:drawing>
          <wp:inline distT="0" distB="0" distL="0" distR="0" wp14:anchorId="305E7DB4" wp14:editId="05F0EC07">
            <wp:extent cx="4848225" cy="3324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3324225"/>
                    </a:xfrm>
                    <a:prstGeom prst="rect">
                      <a:avLst/>
                    </a:prstGeom>
                  </pic:spPr>
                </pic:pic>
              </a:graphicData>
            </a:graphic>
          </wp:inline>
        </w:drawing>
      </w:r>
    </w:p>
    <w:p w:rsidR="00423C7A" w:rsidRPr="00D97863" w:rsidRDefault="00423C7A" w:rsidP="00D97863">
      <w:pPr>
        <w:widowControl/>
        <w:jc w:val="left"/>
        <w:rPr>
          <w:rFonts w:ascii="宋体" w:eastAsia="宋体" w:hAnsi="宋体" w:cs="宋体"/>
          <w:kern w:val="0"/>
          <w:sz w:val="24"/>
          <w:szCs w:val="24"/>
        </w:rPr>
      </w:pPr>
      <w:r>
        <w:rPr>
          <w:noProof/>
        </w:rPr>
        <w:lastRenderedPageBreak/>
        <w:drawing>
          <wp:inline distT="0" distB="0" distL="0" distR="0" wp14:anchorId="0C9BD4D3" wp14:editId="3D9B2F01">
            <wp:extent cx="4105275" cy="33528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352800"/>
                    </a:xfrm>
                    <a:prstGeom prst="rect">
                      <a:avLst/>
                    </a:prstGeom>
                  </pic:spPr>
                </pic:pic>
              </a:graphicData>
            </a:graphic>
          </wp:inline>
        </w:drawing>
      </w:r>
    </w:p>
    <w:p w:rsidR="00FF7FE7" w:rsidRDefault="00FF7FE7" w:rsidP="00FF7FE7">
      <w:pPr>
        <w:autoSpaceDE w:val="0"/>
        <w:autoSpaceDN w:val="0"/>
        <w:adjustRightInd w:val="0"/>
        <w:spacing w:beforeLines="50" w:before="156" w:afterLines="50" w:after="156" w:line="300" w:lineRule="auto"/>
        <w:rPr>
          <w:rFonts w:eastAsia="黑体"/>
          <w:sz w:val="30"/>
        </w:rPr>
      </w:pPr>
      <w:r>
        <w:rPr>
          <w:rFonts w:eastAsia="黑体"/>
          <w:sz w:val="30"/>
        </w:rPr>
        <w:t>1.3</w:t>
      </w:r>
      <w:r w:rsidRPr="00B24B0C">
        <w:rPr>
          <w:rFonts w:eastAsia="黑体"/>
          <w:sz w:val="30"/>
        </w:rPr>
        <w:t xml:space="preserve"> </w:t>
      </w:r>
      <w:r>
        <w:rPr>
          <w:rFonts w:eastAsia="黑体" w:hint="eastAsia"/>
          <w:sz w:val="30"/>
        </w:rPr>
        <w:t>操作码译码模块</w:t>
      </w:r>
    </w:p>
    <w:p w:rsidR="00D97863" w:rsidRPr="00A958C3" w:rsidRDefault="00A958C3" w:rsidP="00A958C3">
      <w:pPr>
        <w:autoSpaceDE w:val="0"/>
        <w:autoSpaceDN w:val="0"/>
        <w:adjustRightInd w:val="0"/>
        <w:spacing w:beforeLines="50" w:before="156" w:afterLines="50" w:after="156" w:line="300" w:lineRule="auto"/>
        <w:ind w:firstLine="420"/>
        <w:jc w:val="left"/>
        <w:rPr>
          <w:rFonts w:eastAsia="宋体"/>
          <w:sz w:val="24"/>
        </w:rPr>
      </w:pPr>
      <w:r w:rsidRPr="00A958C3">
        <w:rPr>
          <w:rFonts w:eastAsia="宋体" w:hint="eastAsia"/>
          <w:sz w:val="24"/>
        </w:rPr>
        <w:t>本模块将对</w:t>
      </w:r>
      <w:r w:rsidRPr="00A958C3">
        <w:rPr>
          <w:rFonts w:eastAsia="宋体" w:hint="eastAsia"/>
          <w:sz w:val="24"/>
        </w:rPr>
        <w:t>10</w:t>
      </w:r>
      <w:r w:rsidRPr="00A958C3">
        <w:rPr>
          <w:rFonts w:eastAsia="宋体" w:hint="eastAsia"/>
          <w:sz w:val="24"/>
        </w:rPr>
        <w:t>条指令进行译码，四位操作码从</w:t>
      </w:r>
      <w:r w:rsidR="006C7FA3">
        <w:rPr>
          <w:rFonts w:eastAsia="宋体" w:hint="eastAsia"/>
          <w:sz w:val="24"/>
        </w:rPr>
        <w:t>范围</w:t>
      </w:r>
      <w:r w:rsidRPr="00A958C3">
        <w:rPr>
          <w:rFonts w:eastAsia="宋体" w:hint="eastAsia"/>
          <w:sz w:val="24"/>
        </w:rPr>
        <w:t>000</w:t>
      </w:r>
      <w:r w:rsidR="006C7FA3">
        <w:rPr>
          <w:rFonts w:eastAsia="宋体"/>
          <w:sz w:val="24"/>
        </w:rPr>
        <w:t>0</w:t>
      </w:r>
      <w:r w:rsidRPr="00A958C3">
        <w:rPr>
          <w:rFonts w:eastAsia="宋体" w:hint="eastAsia"/>
          <w:sz w:val="24"/>
        </w:rPr>
        <w:t>到</w:t>
      </w:r>
      <w:r w:rsidR="006C7FA3">
        <w:rPr>
          <w:rFonts w:eastAsia="宋体" w:hint="eastAsia"/>
          <w:sz w:val="24"/>
        </w:rPr>
        <w:t>1001</w:t>
      </w:r>
      <w:r w:rsidR="006C7FA3">
        <w:rPr>
          <w:rFonts w:eastAsia="宋体" w:hint="eastAsia"/>
          <w:sz w:val="24"/>
        </w:rPr>
        <w:t>的二进制数</w:t>
      </w:r>
      <w:r w:rsidRPr="00A958C3">
        <w:rPr>
          <w:rFonts w:eastAsia="宋体" w:hint="eastAsia"/>
          <w:sz w:val="24"/>
        </w:rPr>
        <w:t>转译为</w:t>
      </w:r>
      <w:r w:rsidR="006C7FA3">
        <w:rPr>
          <w:rFonts w:eastAsia="宋体" w:hint="eastAsia"/>
          <w:sz w:val="24"/>
        </w:rPr>
        <w:t>长度为</w:t>
      </w:r>
      <w:r w:rsidR="006C7FA3">
        <w:rPr>
          <w:rFonts w:eastAsia="宋体" w:hint="eastAsia"/>
          <w:sz w:val="24"/>
        </w:rPr>
        <w:t>10</w:t>
      </w:r>
      <w:r w:rsidR="006C7FA3">
        <w:rPr>
          <w:rFonts w:eastAsia="宋体" w:hint="eastAsia"/>
          <w:sz w:val="24"/>
        </w:rPr>
        <w:t>的二进制数</w:t>
      </w:r>
      <w:r w:rsidRPr="00A958C3">
        <w:rPr>
          <w:rFonts w:eastAsia="宋体" w:hint="eastAsia"/>
          <w:sz w:val="24"/>
        </w:rPr>
        <w:t>，采用如下图的方式实现：</w:t>
      </w:r>
    </w:p>
    <w:p w:rsidR="00A958C3" w:rsidRPr="00A958C3" w:rsidRDefault="005D3B41" w:rsidP="00A958C3">
      <w:pPr>
        <w:widowControl/>
        <w:jc w:val="left"/>
        <w:rPr>
          <w:rFonts w:ascii="宋体" w:eastAsia="宋体" w:hAnsi="宋体" w:cs="宋体"/>
          <w:kern w:val="0"/>
          <w:sz w:val="24"/>
          <w:szCs w:val="24"/>
        </w:rPr>
      </w:pPr>
      <w:r>
        <w:rPr>
          <w:noProof/>
        </w:rPr>
        <w:drawing>
          <wp:inline distT="0" distB="0" distL="0" distR="0" wp14:anchorId="7ACF7FC0" wp14:editId="092A62E9">
            <wp:extent cx="4476750" cy="2381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381250"/>
                    </a:xfrm>
                    <a:prstGeom prst="rect">
                      <a:avLst/>
                    </a:prstGeom>
                  </pic:spPr>
                </pic:pic>
              </a:graphicData>
            </a:graphic>
          </wp:inline>
        </w:drawing>
      </w:r>
    </w:p>
    <w:p w:rsidR="00A958C3" w:rsidRPr="00A958C3" w:rsidRDefault="00A958C3" w:rsidP="00A958C3">
      <w:pPr>
        <w:autoSpaceDE w:val="0"/>
        <w:autoSpaceDN w:val="0"/>
        <w:adjustRightInd w:val="0"/>
        <w:spacing w:beforeLines="50" w:before="156" w:afterLines="50" w:after="156" w:line="300" w:lineRule="auto"/>
        <w:ind w:firstLine="420"/>
        <w:rPr>
          <w:rFonts w:eastAsia="宋体"/>
          <w:sz w:val="24"/>
        </w:rPr>
      </w:pPr>
      <w:r w:rsidRPr="00A958C3">
        <w:rPr>
          <w:rFonts w:eastAsia="宋体" w:hint="eastAsia"/>
          <w:sz w:val="24"/>
        </w:rPr>
        <w:t>其只需译码器即可实现，十分简单，故设计框图略去。</w:t>
      </w:r>
    </w:p>
    <w:p w:rsidR="00FF7FE7" w:rsidRDefault="00FF7FE7" w:rsidP="00FF7FE7">
      <w:pPr>
        <w:autoSpaceDE w:val="0"/>
        <w:autoSpaceDN w:val="0"/>
        <w:adjustRightInd w:val="0"/>
        <w:spacing w:beforeLines="50" w:before="156" w:afterLines="50" w:after="156" w:line="300" w:lineRule="auto"/>
        <w:rPr>
          <w:rFonts w:eastAsia="黑体"/>
          <w:sz w:val="30"/>
        </w:rPr>
      </w:pPr>
      <w:r>
        <w:rPr>
          <w:rFonts w:eastAsia="黑体"/>
          <w:sz w:val="30"/>
        </w:rPr>
        <w:t xml:space="preserve">1.4 </w:t>
      </w:r>
      <w:r>
        <w:rPr>
          <w:rFonts w:eastAsia="黑体" w:hint="eastAsia"/>
          <w:sz w:val="30"/>
        </w:rPr>
        <w:t>控制器模块</w:t>
      </w:r>
    </w:p>
    <w:p w:rsidR="00A958C3" w:rsidRPr="00A958C3" w:rsidRDefault="00A958C3" w:rsidP="00A958C3">
      <w:pPr>
        <w:ind w:firstLine="420"/>
        <w:rPr>
          <w:rFonts w:eastAsia="宋体"/>
          <w:sz w:val="24"/>
        </w:rPr>
      </w:pPr>
      <w:r w:rsidRPr="00A958C3">
        <w:rPr>
          <w:rFonts w:eastAsia="宋体" w:hint="eastAsia"/>
          <w:sz w:val="24"/>
        </w:rPr>
        <w:t>本控制器依照要求采用组合逻辑进行设计。其部分命令的微操作情况如下表所示。</w:t>
      </w:r>
    </w:p>
    <w:p w:rsidR="00A958C3" w:rsidRDefault="00A958C3" w:rsidP="00A958C3">
      <w:pPr>
        <w:jc w:val="center"/>
      </w:pPr>
      <w:r w:rsidRPr="0066411F">
        <w:rPr>
          <w:rFonts w:hint="eastAsia"/>
          <w:noProof/>
        </w:rPr>
        <w:lastRenderedPageBreak/>
        <w:drawing>
          <wp:inline distT="0" distB="0" distL="0" distR="0" wp14:anchorId="1ACADBE5" wp14:editId="7362B216">
            <wp:extent cx="5400675" cy="2760819"/>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60819"/>
                    </a:xfrm>
                    <a:prstGeom prst="rect">
                      <a:avLst/>
                    </a:prstGeom>
                    <a:noFill/>
                    <a:ln>
                      <a:noFill/>
                    </a:ln>
                  </pic:spPr>
                </pic:pic>
              </a:graphicData>
            </a:graphic>
          </wp:inline>
        </w:drawing>
      </w:r>
    </w:p>
    <w:p w:rsidR="00A958C3" w:rsidRDefault="00A958C3" w:rsidP="00A958C3">
      <w:pPr>
        <w:jc w:val="center"/>
      </w:pPr>
      <w:r w:rsidRPr="0066411F">
        <w:rPr>
          <w:rFonts w:hint="eastAsia"/>
          <w:noProof/>
        </w:rPr>
        <w:drawing>
          <wp:inline distT="0" distB="0" distL="0" distR="0" wp14:anchorId="2C56E44A" wp14:editId="1C80ACBF">
            <wp:extent cx="5400675" cy="19954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995430"/>
                    </a:xfrm>
                    <a:prstGeom prst="rect">
                      <a:avLst/>
                    </a:prstGeom>
                    <a:noFill/>
                    <a:ln>
                      <a:noFill/>
                    </a:ln>
                  </pic:spPr>
                </pic:pic>
              </a:graphicData>
            </a:graphic>
          </wp:inline>
        </w:drawing>
      </w:r>
    </w:p>
    <w:p w:rsidR="00A958C3" w:rsidRDefault="00A958C3" w:rsidP="00A958C3">
      <w:pPr>
        <w:jc w:val="center"/>
      </w:pPr>
      <w:r w:rsidRPr="0066411F">
        <w:rPr>
          <w:rFonts w:hint="eastAsia"/>
          <w:noProof/>
        </w:rPr>
        <w:drawing>
          <wp:inline distT="0" distB="0" distL="0" distR="0" wp14:anchorId="0F6FE844" wp14:editId="532E3A1D">
            <wp:extent cx="5400675" cy="30509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050984"/>
                    </a:xfrm>
                    <a:prstGeom prst="rect">
                      <a:avLst/>
                    </a:prstGeom>
                    <a:noFill/>
                    <a:ln>
                      <a:noFill/>
                    </a:ln>
                  </pic:spPr>
                </pic:pic>
              </a:graphicData>
            </a:graphic>
          </wp:inline>
        </w:drawing>
      </w:r>
    </w:p>
    <w:p w:rsidR="00A958C3" w:rsidRDefault="00A958C3" w:rsidP="00FF7FE7">
      <w:pPr>
        <w:autoSpaceDE w:val="0"/>
        <w:autoSpaceDN w:val="0"/>
        <w:adjustRightInd w:val="0"/>
        <w:spacing w:beforeLines="50" w:before="156" w:afterLines="50" w:after="156" w:line="300" w:lineRule="auto"/>
        <w:rPr>
          <w:rFonts w:eastAsia="宋体"/>
          <w:sz w:val="24"/>
        </w:rPr>
      </w:pPr>
      <w:r>
        <w:rPr>
          <w:rFonts w:eastAsia="黑体"/>
          <w:sz w:val="30"/>
        </w:rPr>
        <w:tab/>
      </w:r>
      <w:r w:rsidRPr="00A958C3">
        <w:rPr>
          <w:rFonts w:eastAsia="宋体" w:hint="eastAsia"/>
          <w:sz w:val="24"/>
        </w:rPr>
        <w:t>在具体代码实现时，采用组合逻辑对每个微操作进行设计，如下图：</w:t>
      </w:r>
    </w:p>
    <w:p w:rsidR="00B22F87" w:rsidRDefault="007550DB" w:rsidP="00B22F87">
      <w:pPr>
        <w:widowControl/>
        <w:jc w:val="left"/>
        <w:rPr>
          <w:rFonts w:ascii="宋体" w:eastAsia="宋体" w:hAnsi="宋体" w:cs="宋体"/>
          <w:noProof/>
          <w:kern w:val="0"/>
          <w:sz w:val="24"/>
          <w:szCs w:val="24"/>
        </w:rPr>
      </w:pPr>
      <w:r>
        <w:rPr>
          <w:noProof/>
        </w:rPr>
        <w:lastRenderedPageBreak/>
        <w:drawing>
          <wp:inline distT="0" distB="0" distL="0" distR="0" wp14:anchorId="3AFAF50B" wp14:editId="49E6662B">
            <wp:extent cx="4124325" cy="5934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5934075"/>
                    </a:xfrm>
                    <a:prstGeom prst="rect">
                      <a:avLst/>
                    </a:prstGeom>
                  </pic:spPr>
                </pic:pic>
              </a:graphicData>
            </a:graphic>
          </wp:inline>
        </w:drawing>
      </w:r>
    </w:p>
    <w:p w:rsidR="007550DB" w:rsidRDefault="007550DB" w:rsidP="00B228CD">
      <w:pPr>
        <w:widowControl/>
        <w:ind w:firstLineChars="200" w:firstLine="480"/>
        <w:jc w:val="left"/>
        <w:rPr>
          <w:rFonts w:ascii="宋体" w:eastAsia="宋体" w:hAnsi="宋体" w:cs="宋体"/>
          <w:noProof/>
          <w:kern w:val="0"/>
          <w:sz w:val="24"/>
          <w:szCs w:val="24"/>
        </w:rPr>
      </w:pPr>
      <w:r>
        <w:rPr>
          <w:rFonts w:ascii="宋体" w:eastAsia="宋体" w:hAnsi="宋体" w:cs="宋体"/>
          <w:noProof/>
          <w:kern w:val="0"/>
          <w:sz w:val="24"/>
          <w:szCs w:val="24"/>
        </w:rPr>
        <w:t>pre5</w:t>
      </w:r>
      <w:r>
        <w:rPr>
          <w:rFonts w:ascii="宋体" w:eastAsia="宋体" w:hAnsi="宋体" w:cs="宋体" w:hint="eastAsia"/>
          <w:noProof/>
          <w:kern w:val="0"/>
          <w:sz w:val="24"/>
          <w:szCs w:val="24"/>
        </w:rPr>
        <w:t>存储的值为布尔类型，当且仅当当前指令为前五种指令时，pre</w:t>
      </w:r>
      <w:r>
        <w:rPr>
          <w:rFonts w:ascii="宋体" w:eastAsia="宋体" w:hAnsi="宋体" w:cs="宋体"/>
          <w:noProof/>
          <w:kern w:val="0"/>
          <w:sz w:val="24"/>
          <w:szCs w:val="24"/>
        </w:rPr>
        <w:t>5</w:t>
      </w:r>
      <w:r>
        <w:rPr>
          <w:rFonts w:ascii="宋体" w:eastAsia="宋体" w:hAnsi="宋体" w:cs="宋体" w:hint="eastAsia"/>
          <w:noProof/>
          <w:kern w:val="0"/>
          <w:sz w:val="24"/>
          <w:szCs w:val="24"/>
        </w:rPr>
        <w:t>为‘1’。</w:t>
      </w:r>
    </w:p>
    <w:p w:rsidR="00B65497" w:rsidRDefault="00B65497" w:rsidP="00B228CD">
      <w:pPr>
        <w:widowControl/>
        <w:ind w:firstLineChars="200" w:firstLine="480"/>
        <w:jc w:val="left"/>
        <w:rPr>
          <w:rFonts w:ascii="宋体" w:eastAsia="宋体" w:hAnsi="宋体" w:cs="宋体"/>
          <w:noProof/>
          <w:kern w:val="0"/>
          <w:sz w:val="24"/>
          <w:szCs w:val="24"/>
        </w:rPr>
      </w:pPr>
      <w:r>
        <w:rPr>
          <w:rFonts w:ascii="宋体" w:eastAsia="宋体" w:hAnsi="宋体" w:cs="宋体" w:hint="eastAsia"/>
          <w:noProof/>
          <w:kern w:val="0"/>
          <w:sz w:val="24"/>
          <w:szCs w:val="24"/>
        </w:rPr>
        <w:t>其中MI(i)</w:t>
      </w:r>
      <w:r w:rsidR="00CE6AD9">
        <w:rPr>
          <w:rFonts w:ascii="宋体" w:eastAsia="宋体" w:hAnsi="宋体" w:cs="宋体" w:hint="eastAsia"/>
          <w:noProof/>
          <w:kern w:val="0"/>
          <w:sz w:val="24"/>
          <w:szCs w:val="24"/>
        </w:rPr>
        <w:t>与微操作的对应关系如下：</w:t>
      </w:r>
    </w:p>
    <w:p w:rsidR="005F2BF9" w:rsidRPr="00B228CD" w:rsidRDefault="005F2BF9" w:rsidP="00805D46">
      <w:pPr>
        <w:widowControl/>
        <w:ind w:leftChars="400" w:left="840"/>
        <w:jc w:val="left"/>
        <w:rPr>
          <w:rStyle w:val="a7"/>
        </w:rPr>
      </w:pPr>
      <w:r w:rsidRPr="005F2BF9">
        <w:rPr>
          <w:rFonts w:ascii="Tahoma" w:eastAsia="宋体" w:hAnsi="Tahoma" w:cs="Tahoma"/>
          <w:kern w:val="0"/>
          <w:sz w:val="24"/>
          <w:szCs w:val="24"/>
        </w:rPr>
        <w:t>﻿</w:t>
      </w:r>
      <w:r w:rsidRPr="00B228CD">
        <w:rPr>
          <w:rStyle w:val="a7"/>
        </w:rPr>
        <w:t>MI(0) :PC-&gt;MAR</w:t>
      </w:r>
    </w:p>
    <w:p w:rsidR="005F2BF9" w:rsidRPr="00B228CD" w:rsidRDefault="005F2BF9" w:rsidP="00805D46">
      <w:pPr>
        <w:widowControl/>
        <w:ind w:leftChars="400" w:left="840"/>
        <w:jc w:val="left"/>
        <w:rPr>
          <w:rStyle w:val="a7"/>
        </w:rPr>
      </w:pPr>
      <w:r w:rsidRPr="00B228CD">
        <w:rPr>
          <w:rStyle w:val="a7"/>
        </w:rPr>
        <w:t>MI(1) :I-&gt;R</w:t>
      </w:r>
    </w:p>
    <w:p w:rsidR="005F2BF9" w:rsidRPr="00B228CD" w:rsidRDefault="005F2BF9" w:rsidP="00805D46">
      <w:pPr>
        <w:widowControl/>
        <w:ind w:leftChars="400" w:left="840"/>
        <w:jc w:val="left"/>
        <w:rPr>
          <w:rStyle w:val="a7"/>
        </w:rPr>
      </w:pPr>
      <w:r w:rsidRPr="00B228CD">
        <w:rPr>
          <w:rStyle w:val="a7"/>
        </w:rPr>
        <w:t>MI(2) :M(MAR)-&gt;MDR</w:t>
      </w:r>
    </w:p>
    <w:p w:rsidR="005F2BF9" w:rsidRPr="00B228CD" w:rsidRDefault="005F2BF9" w:rsidP="00805D46">
      <w:pPr>
        <w:widowControl/>
        <w:ind w:leftChars="400" w:left="840"/>
        <w:jc w:val="left"/>
        <w:rPr>
          <w:rStyle w:val="a7"/>
        </w:rPr>
      </w:pPr>
      <w:r w:rsidRPr="00B228CD">
        <w:rPr>
          <w:rStyle w:val="a7"/>
        </w:rPr>
        <w:t>MI(3) :(PC)+1-&gt;PC</w:t>
      </w:r>
    </w:p>
    <w:p w:rsidR="005F2BF9" w:rsidRPr="00B228CD" w:rsidRDefault="005F2BF9" w:rsidP="00805D46">
      <w:pPr>
        <w:widowControl/>
        <w:ind w:leftChars="400" w:left="840"/>
        <w:jc w:val="left"/>
        <w:rPr>
          <w:rStyle w:val="a7"/>
        </w:rPr>
      </w:pPr>
      <w:r w:rsidRPr="00B228CD">
        <w:rPr>
          <w:rStyle w:val="a7"/>
        </w:rPr>
        <w:t>MI(4) :MDR-&gt;IR</w:t>
      </w:r>
    </w:p>
    <w:p w:rsidR="005F2BF9" w:rsidRPr="00B228CD" w:rsidRDefault="005F2BF9" w:rsidP="00805D46">
      <w:pPr>
        <w:widowControl/>
        <w:ind w:leftChars="400" w:left="840"/>
        <w:jc w:val="left"/>
        <w:rPr>
          <w:rStyle w:val="a7"/>
        </w:rPr>
      </w:pPr>
      <w:r w:rsidRPr="00B228CD">
        <w:rPr>
          <w:rStyle w:val="a7"/>
        </w:rPr>
        <w:t>MI(5) :OP(IR)-&gt;ID</w:t>
      </w:r>
    </w:p>
    <w:p w:rsidR="005F2BF9" w:rsidRPr="00B228CD" w:rsidRDefault="005F2BF9" w:rsidP="00805D46">
      <w:pPr>
        <w:widowControl/>
        <w:ind w:leftChars="400" w:left="840"/>
        <w:jc w:val="left"/>
        <w:rPr>
          <w:rStyle w:val="a7"/>
        </w:rPr>
      </w:pPr>
      <w:r w:rsidRPr="00B228CD">
        <w:rPr>
          <w:rStyle w:val="a7"/>
        </w:rPr>
        <w:t>MI(6) :I-&gt;IND</w:t>
      </w:r>
    </w:p>
    <w:p w:rsidR="005F2BF9" w:rsidRPr="00B228CD" w:rsidRDefault="005F2BF9" w:rsidP="00805D46">
      <w:pPr>
        <w:widowControl/>
        <w:ind w:leftChars="400" w:left="840"/>
        <w:jc w:val="left"/>
        <w:rPr>
          <w:rStyle w:val="a7"/>
        </w:rPr>
      </w:pPr>
      <w:r w:rsidRPr="00B228CD">
        <w:rPr>
          <w:rStyle w:val="a7"/>
        </w:rPr>
        <w:t>MI(7) :I-&gt;EX</w:t>
      </w:r>
    </w:p>
    <w:p w:rsidR="005F2BF9" w:rsidRPr="00B228CD" w:rsidRDefault="005F2BF9" w:rsidP="00805D46">
      <w:pPr>
        <w:widowControl/>
        <w:ind w:leftChars="400" w:left="840"/>
        <w:jc w:val="left"/>
        <w:rPr>
          <w:rStyle w:val="a7"/>
        </w:rPr>
      </w:pPr>
      <w:r w:rsidRPr="00B228CD">
        <w:rPr>
          <w:rStyle w:val="a7"/>
        </w:rPr>
        <w:t>MI(8) :Ad(IR)-&gt;MAR</w:t>
      </w:r>
    </w:p>
    <w:p w:rsidR="005F2BF9" w:rsidRPr="00B228CD" w:rsidRDefault="005F2BF9" w:rsidP="00805D46">
      <w:pPr>
        <w:widowControl/>
        <w:ind w:leftChars="400" w:left="840"/>
        <w:jc w:val="left"/>
        <w:rPr>
          <w:rStyle w:val="a7"/>
        </w:rPr>
      </w:pPr>
      <w:r w:rsidRPr="00B228CD">
        <w:rPr>
          <w:rStyle w:val="a7"/>
        </w:rPr>
        <w:t>MI(9): MDR-&gt;Ad(IR)</w:t>
      </w:r>
    </w:p>
    <w:p w:rsidR="005F2BF9" w:rsidRPr="00B228CD" w:rsidRDefault="005F2BF9" w:rsidP="00B228CD">
      <w:pPr>
        <w:widowControl/>
        <w:ind w:leftChars="400" w:left="840"/>
        <w:jc w:val="left"/>
        <w:rPr>
          <w:rStyle w:val="a7"/>
        </w:rPr>
      </w:pPr>
      <w:r w:rsidRPr="00B228CD">
        <w:rPr>
          <w:rStyle w:val="a7"/>
        </w:rPr>
        <w:lastRenderedPageBreak/>
        <w:t>MI(10):I-&gt;W</w:t>
      </w:r>
    </w:p>
    <w:p w:rsidR="005F2BF9" w:rsidRPr="00B228CD" w:rsidRDefault="005F2BF9" w:rsidP="00B228CD">
      <w:pPr>
        <w:widowControl/>
        <w:ind w:leftChars="400" w:left="840"/>
        <w:jc w:val="left"/>
        <w:rPr>
          <w:rStyle w:val="a7"/>
        </w:rPr>
      </w:pPr>
      <w:r w:rsidRPr="00B228CD">
        <w:rPr>
          <w:rStyle w:val="a7"/>
        </w:rPr>
        <w:t>MI(11):AC-&gt;MDR</w:t>
      </w:r>
    </w:p>
    <w:p w:rsidR="005F2BF9" w:rsidRPr="00B228CD" w:rsidRDefault="005F2BF9" w:rsidP="00B228CD">
      <w:pPr>
        <w:widowControl/>
        <w:ind w:leftChars="400" w:left="840"/>
        <w:jc w:val="left"/>
        <w:rPr>
          <w:rStyle w:val="a7"/>
        </w:rPr>
      </w:pPr>
      <w:r w:rsidRPr="00B228CD">
        <w:rPr>
          <w:rStyle w:val="a7"/>
        </w:rPr>
        <w:t>MI(12):(AC)+(MDR)-&gt;AC</w:t>
      </w:r>
    </w:p>
    <w:p w:rsidR="005F2BF9" w:rsidRPr="00B228CD" w:rsidRDefault="005F2BF9" w:rsidP="00B228CD">
      <w:pPr>
        <w:widowControl/>
        <w:ind w:leftChars="400" w:left="840"/>
        <w:jc w:val="left"/>
        <w:rPr>
          <w:rStyle w:val="a7"/>
        </w:rPr>
      </w:pPr>
      <w:r w:rsidRPr="00B228CD">
        <w:rPr>
          <w:rStyle w:val="a7"/>
        </w:rPr>
        <w:t>MI(13):MDR-&gt;M(MAR)</w:t>
      </w:r>
    </w:p>
    <w:p w:rsidR="005F2BF9" w:rsidRPr="00B228CD" w:rsidRDefault="005F2BF9" w:rsidP="00B228CD">
      <w:pPr>
        <w:widowControl/>
        <w:ind w:leftChars="400" w:left="840"/>
        <w:jc w:val="left"/>
        <w:rPr>
          <w:rStyle w:val="a7"/>
        </w:rPr>
      </w:pPr>
      <w:r w:rsidRPr="00B228CD">
        <w:rPr>
          <w:rStyle w:val="a7"/>
        </w:rPr>
        <w:t>MI(14):MDR-&gt;AC</w:t>
      </w:r>
    </w:p>
    <w:p w:rsidR="005F2BF9" w:rsidRPr="00B228CD" w:rsidRDefault="005F2BF9" w:rsidP="00B228CD">
      <w:pPr>
        <w:widowControl/>
        <w:ind w:leftChars="400" w:left="840"/>
        <w:jc w:val="left"/>
        <w:rPr>
          <w:rStyle w:val="a7"/>
        </w:rPr>
      </w:pPr>
      <w:r w:rsidRPr="00B228CD">
        <w:rPr>
          <w:rStyle w:val="a7"/>
        </w:rPr>
        <w:t>MI(15):0-&gt;AC</w:t>
      </w:r>
    </w:p>
    <w:p w:rsidR="005F2BF9" w:rsidRPr="00B228CD" w:rsidRDefault="005F2BF9" w:rsidP="00B228CD">
      <w:pPr>
        <w:widowControl/>
        <w:ind w:leftChars="400" w:left="840"/>
        <w:jc w:val="left"/>
        <w:rPr>
          <w:rStyle w:val="a7"/>
        </w:rPr>
      </w:pPr>
      <w:r w:rsidRPr="00B228CD">
        <w:rPr>
          <w:rStyle w:val="a7"/>
        </w:rPr>
        <w:t>MI(16):not AC-&gt;AC</w:t>
      </w:r>
    </w:p>
    <w:p w:rsidR="005F2BF9" w:rsidRPr="00B228CD" w:rsidRDefault="005F2BF9" w:rsidP="00B228CD">
      <w:pPr>
        <w:widowControl/>
        <w:ind w:leftChars="400" w:left="840"/>
        <w:jc w:val="left"/>
        <w:rPr>
          <w:rStyle w:val="a7"/>
        </w:rPr>
      </w:pPr>
      <w:r w:rsidRPr="00B228CD">
        <w:rPr>
          <w:rStyle w:val="a7"/>
        </w:rPr>
        <w:t>MI(17):L(AC)-&gt;R(AC),AC_0不变</w:t>
      </w:r>
    </w:p>
    <w:p w:rsidR="005F2BF9" w:rsidRPr="00B228CD" w:rsidRDefault="005F2BF9" w:rsidP="00B228CD">
      <w:pPr>
        <w:widowControl/>
        <w:ind w:leftChars="400" w:left="840"/>
        <w:jc w:val="left"/>
        <w:rPr>
          <w:rStyle w:val="a7"/>
        </w:rPr>
      </w:pPr>
      <w:r w:rsidRPr="00B228CD">
        <w:rPr>
          <w:rStyle w:val="a7"/>
        </w:rPr>
        <w:t>MI(18):p^-1(AC)</w:t>
      </w:r>
    </w:p>
    <w:p w:rsidR="005F2BF9" w:rsidRPr="00B228CD" w:rsidRDefault="005F2BF9" w:rsidP="00B228CD">
      <w:pPr>
        <w:widowControl/>
        <w:ind w:leftChars="400" w:left="840"/>
        <w:jc w:val="left"/>
        <w:rPr>
          <w:rStyle w:val="a7"/>
        </w:rPr>
      </w:pPr>
      <w:r w:rsidRPr="00B228CD">
        <w:rPr>
          <w:rStyle w:val="a7"/>
        </w:rPr>
        <w:t>MI(19):Ad(IR)-&gt;PC</w:t>
      </w:r>
    </w:p>
    <w:p w:rsidR="005F2BF9" w:rsidRPr="00B228CD" w:rsidRDefault="005F2BF9" w:rsidP="00B228CD">
      <w:pPr>
        <w:widowControl/>
        <w:ind w:leftChars="400" w:left="840"/>
        <w:jc w:val="left"/>
        <w:rPr>
          <w:rStyle w:val="a7"/>
        </w:rPr>
      </w:pPr>
      <w:r w:rsidRPr="00B228CD">
        <w:rPr>
          <w:rStyle w:val="a7"/>
        </w:rPr>
        <w:t>MI(20):0-&gt;G</w:t>
      </w:r>
    </w:p>
    <w:p w:rsidR="00A958C3" w:rsidRDefault="00B22F87" w:rsidP="00A958C3">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其设计框图如下：</w:t>
      </w:r>
    </w:p>
    <w:p w:rsidR="00B22F87" w:rsidRDefault="00B22F87" w:rsidP="00B22F87">
      <w:pPr>
        <w:widowControl/>
        <w:jc w:val="left"/>
        <w:rPr>
          <w:rFonts w:ascii="宋体" w:eastAsia="宋体" w:hAnsi="宋体" w:cs="宋体"/>
          <w:kern w:val="0"/>
          <w:sz w:val="24"/>
          <w:szCs w:val="24"/>
        </w:rPr>
      </w:pPr>
      <w:r w:rsidRPr="00B22F87">
        <w:rPr>
          <w:rFonts w:ascii="宋体" w:eastAsia="宋体" w:hAnsi="宋体" w:cs="宋体"/>
          <w:noProof/>
          <w:kern w:val="0"/>
          <w:sz w:val="24"/>
          <w:szCs w:val="24"/>
        </w:rPr>
        <w:drawing>
          <wp:inline distT="0" distB="0" distL="0" distR="0" wp14:anchorId="1D18F6C4" wp14:editId="61BF9192">
            <wp:extent cx="4251960" cy="4198620"/>
            <wp:effectExtent l="0" t="0" r="0" b="0"/>
            <wp:docPr id="11" name="图片 11" descr="C:\Users\Administrator\AppData\Roaming\Tencent\Users\1098322830\QQ\WinTemp\RichOle\$IQVM1L7BXM~7EU$(8%2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1098322830\QQ\WinTemp\RichOle\$IQVM1L7BXM~7EU$(8%2H)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4198620"/>
                    </a:xfrm>
                    <a:prstGeom prst="rect">
                      <a:avLst/>
                    </a:prstGeom>
                    <a:noFill/>
                    <a:ln>
                      <a:noFill/>
                    </a:ln>
                  </pic:spPr>
                </pic:pic>
              </a:graphicData>
            </a:graphic>
          </wp:inline>
        </w:drawing>
      </w:r>
    </w:p>
    <w:p w:rsidR="00B22F87" w:rsidRPr="00B22F87" w:rsidRDefault="00B22F87" w:rsidP="00B22F87">
      <w:pPr>
        <w:widowControl/>
        <w:spacing w:line="300" w:lineRule="auto"/>
        <w:jc w:val="left"/>
        <w:rPr>
          <w:rFonts w:ascii="宋体" w:eastAsia="宋体" w:hAnsi="宋体" w:cs="宋体"/>
          <w:kern w:val="0"/>
          <w:sz w:val="24"/>
          <w:szCs w:val="24"/>
        </w:rPr>
      </w:pPr>
      <w:r>
        <w:rPr>
          <w:rFonts w:ascii="宋体" w:eastAsia="宋体" w:hAnsi="宋体" w:cs="宋体"/>
          <w:kern w:val="0"/>
          <w:sz w:val="24"/>
          <w:szCs w:val="24"/>
        </w:rPr>
        <w:tab/>
      </w:r>
      <w:r w:rsidRPr="00B22F87">
        <w:rPr>
          <w:rFonts w:ascii="宋体" w:eastAsia="宋体" w:hAnsi="宋体" w:cs="宋体" w:hint="eastAsia"/>
          <w:kern w:val="0"/>
          <w:sz w:val="24"/>
          <w:szCs w:val="24"/>
        </w:rPr>
        <w:t>上图中信息信号即节拍信号，状态条件信号等。指令信号即</w:t>
      </w:r>
      <w:r w:rsidRPr="00B22F87">
        <w:rPr>
          <w:rFonts w:ascii="宋体" w:eastAsia="宋体" w:hAnsi="宋体" w:cs="宋体"/>
          <w:kern w:val="0"/>
          <w:sz w:val="24"/>
          <w:szCs w:val="24"/>
        </w:rPr>
        <w:t>CLA</w:t>
      </w:r>
      <w:r w:rsidRPr="00B22F87">
        <w:rPr>
          <w:rFonts w:ascii="宋体" w:eastAsia="宋体" w:hAnsi="宋体" w:cs="宋体" w:hint="eastAsia"/>
          <w:kern w:val="0"/>
          <w:sz w:val="24"/>
          <w:szCs w:val="24"/>
        </w:rPr>
        <w:t>,</w:t>
      </w:r>
      <w:r w:rsidRPr="00B22F87">
        <w:rPr>
          <w:rFonts w:ascii="宋体" w:eastAsia="宋体" w:hAnsi="宋体" w:cs="宋体"/>
          <w:kern w:val="0"/>
          <w:sz w:val="24"/>
          <w:szCs w:val="24"/>
        </w:rPr>
        <w:t>COM,SHR,CSL,STP,ADD,STA,LDA,JMP,BAN</w:t>
      </w:r>
      <w:r w:rsidRPr="00B22F87">
        <w:rPr>
          <w:rFonts w:ascii="宋体" w:eastAsia="宋体" w:hAnsi="宋体" w:cs="宋体" w:hint="eastAsia"/>
          <w:kern w:val="0"/>
          <w:sz w:val="24"/>
          <w:szCs w:val="24"/>
        </w:rPr>
        <w:t>等，控制信号即控制各个微操作的信号。</w:t>
      </w:r>
    </w:p>
    <w:p w:rsidR="00FF7FE7" w:rsidRPr="00B24B0C" w:rsidRDefault="00FF7FE7" w:rsidP="00FF7FE7">
      <w:pPr>
        <w:autoSpaceDE w:val="0"/>
        <w:autoSpaceDN w:val="0"/>
        <w:adjustRightInd w:val="0"/>
        <w:spacing w:beforeLines="50" w:before="156" w:afterLines="50" w:after="156" w:line="300" w:lineRule="auto"/>
        <w:rPr>
          <w:rFonts w:eastAsia="黑体"/>
          <w:sz w:val="30"/>
        </w:rPr>
      </w:pPr>
      <w:r>
        <w:rPr>
          <w:rFonts w:eastAsia="黑体"/>
          <w:sz w:val="30"/>
        </w:rPr>
        <w:t>1.5</w:t>
      </w:r>
      <w:r w:rsidRPr="00B24B0C">
        <w:rPr>
          <w:rFonts w:eastAsia="黑体"/>
          <w:sz w:val="30"/>
        </w:rPr>
        <w:t xml:space="preserve"> </w:t>
      </w:r>
      <w:r>
        <w:rPr>
          <w:rFonts w:eastAsia="黑体" w:hint="eastAsia"/>
          <w:sz w:val="30"/>
        </w:rPr>
        <w:t>仿真结果说明</w:t>
      </w:r>
    </w:p>
    <w:p w:rsidR="00FF7FE7" w:rsidRDefault="00B22F87" w:rsidP="00CE2FDA">
      <w:pPr>
        <w:autoSpaceDE w:val="0"/>
        <w:autoSpaceDN w:val="0"/>
        <w:adjustRightInd w:val="0"/>
        <w:spacing w:beforeLines="50" w:before="156" w:afterLines="50" w:after="156" w:line="300" w:lineRule="auto"/>
        <w:jc w:val="left"/>
        <w:rPr>
          <w:rFonts w:eastAsia="宋体"/>
          <w:sz w:val="24"/>
        </w:rPr>
      </w:pPr>
      <w:r>
        <w:rPr>
          <w:rFonts w:eastAsia="宋体"/>
          <w:sz w:val="24"/>
        </w:rPr>
        <w:tab/>
      </w:r>
      <w:r w:rsidR="00407DE5" w:rsidRPr="00937670">
        <w:rPr>
          <w:rFonts w:ascii="宋体" w:eastAsia="宋体" w:hAnsi="宋体" w:cs="宋体" w:hint="eastAsia"/>
          <w:kern w:val="0"/>
          <w:sz w:val="24"/>
          <w:szCs w:val="24"/>
        </w:rPr>
        <w:t>经过逻辑综合之后，整体</w:t>
      </w:r>
      <w:r w:rsidR="00937670" w:rsidRPr="00937670">
        <w:rPr>
          <w:rFonts w:ascii="宋体" w:eastAsia="宋体" w:hAnsi="宋体" w:cs="宋体" w:hint="eastAsia"/>
          <w:kern w:val="0"/>
          <w:sz w:val="24"/>
          <w:szCs w:val="24"/>
        </w:rPr>
        <w:t>CU</w:t>
      </w:r>
      <w:r w:rsidR="00407DE5" w:rsidRPr="00937670">
        <w:rPr>
          <w:rFonts w:ascii="宋体" w:eastAsia="宋体" w:hAnsi="宋体" w:cs="宋体" w:hint="eastAsia"/>
          <w:kern w:val="0"/>
          <w:sz w:val="24"/>
          <w:szCs w:val="24"/>
        </w:rPr>
        <w:t>模块</w:t>
      </w:r>
      <w:r w:rsidR="00937670" w:rsidRPr="00937670">
        <w:rPr>
          <w:rFonts w:ascii="宋体" w:eastAsia="宋体" w:hAnsi="宋体" w:cs="宋体" w:hint="eastAsia"/>
          <w:kern w:val="0"/>
          <w:sz w:val="24"/>
          <w:szCs w:val="24"/>
        </w:rPr>
        <w:t>如下图：</w:t>
      </w:r>
    </w:p>
    <w:p w:rsidR="00407DE5" w:rsidRPr="00407DE5" w:rsidRDefault="00407DE5" w:rsidP="00407DE5">
      <w:pPr>
        <w:widowControl/>
        <w:jc w:val="left"/>
        <w:rPr>
          <w:rFonts w:ascii="宋体" w:eastAsia="宋体" w:hAnsi="宋体" w:cs="宋体"/>
          <w:kern w:val="0"/>
          <w:sz w:val="24"/>
          <w:szCs w:val="24"/>
        </w:rPr>
      </w:pPr>
      <w:r w:rsidRPr="00407DE5">
        <w:rPr>
          <w:rFonts w:ascii="宋体" w:eastAsia="宋体" w:hAnsi="宋体" w:cs="宋体"/>
          <w:noProof/>
          <w:kern w:val="0"/>
          <w:sz w:val="24"/>
          <w:szCs w:val="24"/>
        </w:rPr>
        <w:lastRenderedPageBreak/>
        <w:drawing>
          <wp:inline distT="0" distB="0" distL="0" distR="0">
            <wp:extent cx="2080260" cy="6202680"/>
            <wp:effectExtent l="0" t="0" r="0" b="7620"/>
            <wp:docPr id="12" name="图片 12" descr="C:\Users\Administrator\AppData\Roaming\Tencent\Users\1098322830\QQ\WinTemp\RichOle\R1(8A43582Q](SUKMSEH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098322830\QQ\WinTemp\RichOle\R1(8A43582Q](SUKMSEH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260" cy="6202680"/>
                    </a:xfrm>
                    <a:prstGeom prst="rect">
                      <a:avLst/>
                    </a:prstGeom>
                    <a:noFill/>
                    <a:ln>
                      <a:noFill/>
                    </a:ln>
                  </pic:spPr>
                </pic:pic>
              </a:graphicData>
            </a:graphic>
          </wp:inline>
        </w:drawing>
      </w:r>
    </w:p>
    <w:p w:rsidR="00937670" w:rsidRPr="00937670" w:rsidRDefault="00937670" w:rsidP="00937670">
      <w:pPr>
        <w:spacing w:line="300" w:lineRule="auto"/>
        <w:rPr>
          <w:rFonts w:eastAsia="宋体"/>
          <w:sz w:val="24"/>
        </w:rPr>
      </w:pPr>
      <w:r>
        <w:rPr>
          <w:rFonts w:eastAsia="宋体"/>
          <w:sz w:val="24"/>
        </w:rPr>
        <w:tab/>
      </w:r>
      <w:r w:rsidRPr="00937670">
        <w:rPr>
          <w:rFonts w:eastAsia="宋体" w:hint="eastAsia"/>
          <w:sz w:val="24"/>
        </w:rPr>
        <w:t>所得的仿真波形如下图，可对照教材</w:t>
      </w:r>
      <w:r w:rsidRPr="00937670">
        <w:rPr>
          <w:rFonts w:eastAsia="宋体" w:hint="eastAsia"/>
          <w:sz w:val="24"/>
        </w:rPr>
        <w:t>P402</w:t>
      </w:r>
      <w:r w:rsidRPr="00937670">
        <w:rPr>
          <w:rFonts w:eastAsia="宋体" w:hint="eastAsia"/>
          <w:sz w:val="24"/>
        </w:rPr>
        <w:t>页的表格进行检查，其中</w:t>
      </w:r>
      <w:r w:rsidR="00FF21E0">
        <w:rPr>
          <w:rFonts w:eastAsia="宋体"/>
          <w:sz w:val="24"/>
        </w:rPr>
        <w:t>INS</w:t>
      </w:r>
      <w:r w:rsidR="00FF21E0">
        <w:rPr>
          <w:rFonts w:eastAsia="宋体" w:hint="eastAsia"/>
          <w:sz w:val="24"/>
        </w:rPr>
        <w:t>为一个长度为</w:t>
      </w:r>
      <w:r w:rsidR="00FF21E0">
        <w:rPr>
          <w:rFonts w:eastAsia="宋体" w:hint="eastAsia"/>
          <w:sz w:val="24"/>
        </w:rPr>
        <w:t>10</w:t>
      </w:r>
      <w:r w:rsidR="00FF21E0">
        <w:rPr>
          <w:rFonts w:eastAsia="宋体" w:hint="eastAsia"/>
          <w:sz w:val="24"/>
        </w:rPr>
        <w:t>的二进制编码，只有一位为</w:t>
      </w:r>
      <w:r w:rsidR="00FF21E0">
        <w:rPr>
          <w:rFonts w:eastAsia="宋体" w:hint="eastAsia"/>
          <w:sz w:val="24"/>
        </w:rPr>
        <w:t>1</w:t>
      </w:r>
      <w:r w:rsidR="00FF21E0">
        <w:rPr>
          <w:rFonts w:eastAsia="宋体" w:hint="eastAsia"/>
          <w:sz w:val="24"/>
        </w:rPr>
        <w:t>，第</w:t>
      </w:r>
      <w:r w:rsidR="00FF21E0">
        <w:rPr>
          <w:rFonts w:eastAsia="宋体" w:hint="eastAsia"/>
          <w:sz w:val="24"/>
        </w:rPr>
        <w:t>i</w:t>
      </w:r>
      <w:r w:rsidR="00FF21E0">
        <w:rPr>
          <w:rFonts w:eastAsia="宋体" w:hint="eastAsia"/>
          <w:sz w:val="24"/>
        </w:rPr>
        <w:t>位为</w:t>
      </w:r>
      <w:r w:rsidR="00FF21E0">
        <w:rPr>
          <w:rFonts w:eastAsia="宋体" w:hint="eastAsia"/>
          <w:sz w:val="24"/>
        </w:rPr>
        <w:t>1</w:t>
      </w:r>
      <w:r w:rsidR="00FF21E0">
        <w:rPr>
          <w:rFonts w:eastAsia="宋体" w:hint="eastAsia"/>
          <w:sz w:val="24"/>
        </w:rPr>
        <w:t>代表执行</w:t>
      </w:r>
      <w:r w:rsidR="00FF21E0">
        <w:rPr>
          <w:rFonts w:eastAsia="宋体" w:hint="eastAsia"/>
          <w:sz w:val="24"/>
        </w:rPr>
        <w:t>i</w:t>
      </w:r>
      <w:r w:rsidR="00FF21E0">
        <w:rPr>
          <w:rFonts w:eastAsia="宋体" w:hint="eastAsia"/>
          <w:sz w:val="24"/>
        </w:rPr>
        <w:t>号指令</w:t>
      </w:r>
      <w:r w:rsidRPr="00937670">
        <w:rPr>
          <w:rFonts w:eastAsia="宋体" w:hint="eastAsia"/>
          <w:sz w:val="24"/>
        </w:rPr>
        <w:t>。</w:t>
      </w:r>
      <w:r w:rsidR="00BB0C0B">
        <w:rPr>
          <w:rFonts w:eastAsia="宋体"/>
          <w:sz w:val="24"/>
        </w:rPr>
        <w:t>M0,M1,M2</w:t>
      </w:r>
      <w:r w:rsidRPr="00937670">
        <w:rPr>
          <w:rFonts w:eastAsia="宋体" w:hint="eastAsia"/>
          <w:sz w:val="24"/>
        </w:rPr>
        <w:t>为三个工作周期标记。其他信号为微操作信号，功能可由其名称得出。</w:t>
      </w:r>
    </w:p>
    <w:p w:rsidR="00407DE5" w:rsidRPr="00937670" w:rsidRDefault="00F41C03" w:rsidP="00937670">
      <w:pPr>
        <w:widowControl/>
        <w:jc w:val="left"/>
        <w:rPr>
          <w:rFonts w:ascii="宋体" w:eastAsia="宋体" w:hAnsi="宋体" w:cs="宋体"/>
          <w:kern w:val="0"/>
          <w:sz w:val="24"/>
          <w:szCs w:val="24"/>
        </w:rPr>
      </w:pPr>
      <w:r>
        <w:rPr>
          <w:noProof/>
        </w:rPr>
        <w:lastRenderedPageBreak/>
        <w:drawing>
          <wp:inline distT="0" distB="0" distL="0" distR="0" wp14:anchorId="6788DB58" wp14:editId="701F4DB9">
            <wp:extent cx="5274310" cy="29743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74340"/>
                    </a:xfrm>
                    <a:prstGeom prst="rect">
                      <a:avLst/>
                    </a:prstGeom>
                  </pic:spPr>
                </pic:pic>
              </a:graphicData>
            </a:graphic>
          </wp:inline>
        </w:drawing>
      </w:r>
    </w:p>
    <w:p w:rsidR="00CE2FDA" w:rsidRDefault="00CE2FDA" w:rsidP="00CE2FDA">
      <w:pPr>
        <w:autoSpaceDE w:val="0"/>
        <w:autoSpaceDN w:val="0"/>
        <w:adjustRightInd w:val="0"/>
        <w:spacing w:beforeLines="100" w:before="312" w:afterLines="80" w:after="249" w:line="300" w:lineRule="auto"/>
        <w:jc w:val="center"/>
        <w:rPr>
          <w:rFonts w:eastAsia="黑体"/>
          <w:sz w:val="36"/>
        </w:rPr>
      </w:pPr>
      <w:r w:rsidRPr="00B24B0C">
        <w:rPr>
          <w:rFonts w:eastAsia="黑体" w:hint="eastAsia"/>
          <w:sz w:val="36"/>
        </w:rPr>
        <w:t>第</w:t>
      </w:r>
      <w:r>
        <w:rPr>
          <w:rFonts w:eastAsia="黑体" w:hint="eastAsia"/>
          <w:sz w:val="36"/>
        </w:rPr>
        <w:t>二</w:t>
      </w:r>
      <w:r w:rsidRPr="00B24B0C">
        <w:rPr>
          <w:rFonts w:eastAsia="黑体" w:hint="eastAsia"/>
          <w:sz w:val="36"/>
        </w:rPr>
        <w:t>章</w:t>
      </w:r>
      <w:r w:rsidRPr="00B24B0C">
        <w:rPr>
          <w:rFonts w:eastAsia="黑体" w:hint="eastAsia"/>
          <w:sz w:val="36"/>
        </w:rPr>
        <w:t xml:space="preserve"> </w:t>
      </w:r>
      <w:r w:rsidRPr="00CE2FDA">
        <w:rPr>
          <w:rFonts w:eastAsia="黑体" w:hint="eastAsia"/>
          <w:sz w:val="36"/>
        </w:rPr>
        <w:t>已实现</w:t>
      </w:r>
      <w:r w:rsidRPr="00CE2FDA">
        <w:rPr>
          <w:rFonts w:eastAsia="黑体"/>
          <w:sz w:val="36"/>
        </w:rPr>
        <w:t>C</w:t>
      </w:r>
      <w:r w:rsidRPr="00CE2FDA">
        <w:rPr>
          <w:rFonts w:eastAsia="黑体" w:hint="eastAsia"/>
          <w:sz w:val="36"/>
        </w:rPr>
        <w:t>U</w:t>
      </w:r>
      <w:r w:rsidRPr="00CE2FDA">
        <w:rPr>
          <w:rFonts w:eastAsia="黑体" w:hint="eastAsia"/>
          <w:sz w:val="36"/>
        </w:rPr>
        <w:t>与实际</w:t>
      </w:r>
      <w:r w:rsidRPr="00CE2FDA">
        <w:rPr>
          <w:rFonts w:eastAsia="黑体" w:hint="eastAsia"/>
          <w:sz w:val="36"/>
        </w:rPr>
        <w:t>CU</w:t>
      </w:r>
      <w:r w:rsidRPr="00CE2FDA">
        <w:rPr>
          <w:rFonts w:eastAsia="黑体" w:hint="eastAsia"/>
          <w:sz w:val="36"/>
        </w:rPr>
        <w:t>的比较以及</w:t>
      </w:r>
      <w:r w:rsidRPr="00CE2FDA">
        <w:rPr>
          <w:rFonts w:eastAsia="黑体" w:hint="eastAsia"/>
          <w:sz w:val="36"/>
        </w:rPr>
        <w:t>CPU</w:t>
      </w:r>
      <w:r w:rsidRPr="00CE2FDA">
        <w:rPr>
          <w:rFonts w:eastAsia="黑体" w:hint="eastAsia"/>
          <w:sz w:val="36"/>
        </w:rPr>
        <w:t>的最新发展情况</w:t>
      </w:r>
      <w:bookmarkStart w:id="1" w:name="_Toc453854669"/>
    </w:p>
    <w:p w:rsidR="00CE2FDA" w:rsidRPr="00CE2FDA" w:rsidRDefault="00CE2FDA" w:rsidP="00CE2FDA">
      <w:pPr>
        <w:autoSpaceDE w:val="0"/>
        <w:autoSpaceDN w:val="0"/>
        <w:adjustRightInd w:val="0"/>
        <w:spacing w:beforeLines="50" w:before="156" w:afterLines="50" w:after="156" w:line="300" w:lineRule="auto"/>
        <w:rPr>
          <w:rFonts w:eastAsia="黑体"/>
          <w:sz w:val="28"/>
        </w:rPr>
      </w:pPr>
      <w:r w:rsidRPr="00CE2FDA">
        <w:rPr>
          <w:rFonts w:eastAsia="黑体"/>
          <w:sz w:val="28"/>
        </w:rPr>
        <w:t xml:space="preserve">2.1 </w:t>
      </w:r>
      <w:r w:rsidRPr="00CE2FDA">
        <w:rPr>
          <w:rFonts w:eastAsia="黑体" w:hint="eastAsia"/>
          <w:sz w:val="28"/>
        </w:rPr>
        <w:t>已实现</w:t>
      </w:r>
      <w:r w:rsidRPr="00CE2FDA">
        <w:rPr>
          <w:rFonts w:eastAsia="黑体" w:hint="eastAsia"/>
          <w:sz w:val="28"/>
        </w:rPr>
        <w:t>CU</w:t>
      </w:r>
      <w:r w:rsidRPr="00CE2FDA">
        <w:rPr>
          <w:rFonts w:eastAsia="黑体" w:hint="eastAsia"/>
          <w:sz w:val="28"/>
        </w:rPr>
        <w:t>与实际</w:t>
      </w:r>
      <w:r w:rsidRPr="00CE2FDA">
        <w:rPr>
          <w:rFonts w:eastAsia="黑体" w:hint="eastAsia"/>
          <w:sz w:val="28"/>
        </w:rPr>
        <w:t>CU</w:t>
      </w:r>
      <w:r w:rsidRPr="00CE2FDA">
        <w:rPr>
          <w:rFonts w:eastAsia="黑体" w:hint="eastAsia"/>
          <w:sz w:val="28"/>
        </w:rPr>
        <w:t>的比较</w:t>
      </w:r>
      <w:bookmarkEnd w:id="1"/>
    </w:p>
    <w:p w:rsidR="00CE2FDA" w:rsidRPr="00CE2FDA" w:rsidRDefault="00CE2FDA" w:rsidP="00CE2FDA">
      <w:pPr>
        <w:spacing w:line="300" w:lineRule="auto"/>
        <w:rPr>
          <w:rFonts w:eastAsia="宋体"/>
          <w:sz w:val="24"/>
        </w:rPr>
      </w:pPr>
      <w:r>
        <w:tab/>
      </w:r>
      <w:r w:rsidRPr="00CE2FDA">
        <w:rPr>
          <w:rFonts w:eastAsia="宋体" w:hint="eastAsia"/>
          <w:sz w:val="24"/>
        </w:rPr>
        <w:t>同组合逻辑控制器相比较，微程序控制器具有规整性，灵活性，可维护性等一系列有点，从而逐渐的取代了早期采用的逻辑控制器，被现有的</w:t>
      </w:r>
      <w:r w:rsidRPr="00CE2FDA">
        <w:rPr>
          <w:rFonts w:eastAsia="宋体" w:hint="eastAsia"/>
          <w:sz w:val="24"/>
        </w:rPr>
        <w:t>CPU</w:t>
      </w:r>
      <w:r w:rsidRPr="00CE2FDA">
        <w:rPr>
          <w:rFonts w:eastAsia="宋体" w:hint="eastAsia"/>
          <w:sz w:val="24"/>
        </w:rPr>
        <w:t>广泛的使用。</w:t>
      </w:r>
    </w:p>
    <w:p w:rsidR="00CE2FDA" w:rsidRPr="00CE2FDA" w:rsidRDefault="00CE2FDA" w:rsidP="00CE2FDA">
      <w:pPr>
        <w:spacing w:line="300" w:lineRule="auto"/>
        <w:rPr>
          <w:rFonts w:eastAsia="宋体"/>
          <w:sz w:val="24"/>
        </w:rPr>
      </w:pPr>
      <w:r w:rsidRPr="00CE2FDA">
        <w:rPr>
          <w:rFonts w:eastAsia="宋体"/>
          <w:sz w:val="24"/>
        </w:rPr>
        <w:tab/>
      </w:r>
      <w:r w:rsidRPr="00CE2FDA">
        <w:rPr>
          <w:rFonts w:eastAsia="宋体" w:hint="eastAsia"/>
          <w:sz w:val="24"/>
        </w:rPr>
        <w:t>从实现方式上来说，已实现的组合逻辑方法由</w:t>
      </w:r>
      <w:r w:rsidRPr="00CE2FDA">
        <w:rPr>
          <w:rFonts w:eastAsia="宋体"/>
          <w:sz w:val="24"/>
        </w:rPr>
        <w:t>逻辑门电路组合实现，而</w:t>
      </w:r>
      <w:r w:rsidRPr="00CE2FDA">
        <w:rPr>
          <w:rFonts w:eastAsia="宋体" w:hint="eastAsia"/>
          <w:sz w:val="24"/>
        </w:rPr>
        <w:t>实际</w:t>
      </w:r>
      <w:r w:rsidRPr="00CE2FDA">
        <w:rPr>
          <w:rFonts w:eastAsia="宋体"/>
          <w:sz w:val="24"/>
        </w:rPr>
        <w:t>控制器的控制功能则是在存放微程序的控制存储器和存放当前微指令的微指令寄存器的直接控制之下实现的。</w:t>
      </w:r>
    </w:p>
    <w:p w:rsidR="00CE2FDA" w:rsidRPr="00CE2FDA" w:rsidRDefault="00CE2FDA" w:rsidP="00CE2FDA">
      <w:pPr>
        <w:spacing w:line="300" w:lineRule="auto"/>
        <w:rPr>
          <w:rFonts w:eastAsia="宋体"/>
          <w:sz w:val="24"/>
        </w:rPr>
      </w:pPr>
      <w:r w:rsidRPr="00CE2FDA">
        <w:rPr>
          <w:rFonts w:eastAsia="宋体"/>
          <w:sz w:val="24"/>
        </w:rPr>
        <w:tab/>
      </w:r>
      <w:r w:rsidRPr="00CE2FDA">
        <w:rPr>
          <w:rFonts w:eastAsia="宋体" w:hint="eastAsia"/>
          <w:sz w:val="24"/>
        </w:rPr>
        <w:t>已实现</w:t>
      </w:r>
      <w:r w:rsidRPr="00CE2FDA">
        <w:rPr>
          <w:rFonts w:eastAsia="宋体" w:hint="eastAsia"/>
          <w:sz w:val="24"/>
        </w:rPr>
        <w:t>CU</w:t>
      </w:r>
      <w:r w:rsidRPr="00CE2FDA">
        <w:rPr>
          <w:rFonts w:eastAsia="宋体"/>
          <w:sz w:val="24"/>
        </w:rPr>
        <w:t>的控制信号首先用逻辑表达式列出，经过简化后用门电路或门阵列器件实现，因而显得较为复杂，当修改指令或增加指令时非常麻烦，有时甚至没有可能。</w:t>
      </w:r>
    </w:p>
    <w:p w:rsidR="00CE2FDA" w:rsidRPr="00CE2FDA" w:rsidRDefault="00CE2FDA" w:rsidP="00CE2FDA">
      <w:pPr>
        <w:spacing w:line="300" w:lineRule="auto"/>
        <w:rPr>
          <w:rFonts w:eastAsia="宋体"/>
          <w:sz w:val="24"/>
        </w:rPr>
      </w:pPr>
      <w:r w:rsidRPr="00CE2FDA">
        <w:rPr>
          <w:rFonts w:eastAsia="宋体"/>
          <w:sz w:val="24"/>
        </w:rPr>
        <w:tab/>
      </w:r>
      <w:r w:rsidRPr="00CE2FDA">
        <w:rPr>
          <w:rFonts w:eastAsia="宋体" w:hint="eastAsia"/>
          <w:sz w:val="24"/>
        </w:rPr>
        <w:t>实际</w:t>
      </w:r>
      <w:r w:rsidRPr="00CE2FDA">
        <w:rPr>
          <w:rFonts w:eastAsia="宋体"/>
          <w:sz w:val="24"/>
        </w:rPr>
        <w:t>控制器的结构比较规整，大大减少了控制器的复杂性和非标准化程度，可以把硬件的用量限制在很小的范围内。由于各条指令控制信号的差别都反映在微程序上，因此，增加或修改指令只要增加或修改控制存储器中的内容即可，从而提供了很大的灵活性，使得控制器设计的变更、修改以及指令系统的扩充都不再成为难事。</w:t>
      </w:r>
      <w:bookmarkStart w:id="2" w:name="_Toc453854670"/>
    </w:p>
    <w:p w:rsidR="00CE2FDA" w:rsidRPr="00CE2FDA" w:rsidRDefault="00CE2FDA" w:rsidP="00CE2FDA">
      <w:pPr>
        <w:spacing w:beforeLines="50" w:before="156" w:afterLines="50" w:after="156" w:line="300" w:lineRule="auto"/>
        <w:rPr>
          <w:rFonts w:eastAsia="黑体"/>
          <w:sz w:val="28"/>
        </w:rPr>
      </w:pPr>
      <w:r w:rsidRPr="00CE2FDA">
        <w:rPr>
          <w:rFonts w:eastAsia="黑体"/>
          <w:sz w:val="28"/>
        </w:rPr>
        <w:lastRenderedPageBreak/>
        <w:t>2.2 C</w:t>
      </w:r>
      <w:r w:rsidRPr="00CE2FDA">
        <w:rPr>
          <w:rFonts w:eastAsia="黑体" w:hint="eastAsia"/>
          <w:sz w:val="28"/>
        </w:rPr>
        <w:t>PU</w:t>
      </w:r>
      <w:r w:rsidRPr="00CE2FDA">
        <w:rPr>
          <w:rFonts w:eastAsia="黑体" w:hint="eastAsia"/>
          <w:sz w:val="28"/>
        </w:rPr>
        <w:t>的最新发展情况</w:t>
      </w:r>
      <w:bookmarkStart w:id="3" w:name="_Toc453854671"/>
      <w:bookmarkEnd w:id="2"/>
    </w:p>
    <w:p w:rsidR="00CE2FDA" w:rsidRPr="00CE2FDA" w:rsidRDefault="00CE2FDA" w:rsidP="00CE2FDA">
      <w:pPr>
        <w:spacing w:line="300" w:lineRule="auto"/>
        <w:rPr>
          <w:rFonts w:eastAsia="黑体"/>
          <w:sz w:val="24"/>
        </w:rPr>
      </w:pPr>
      <w:r w:rsidRPr="00CE2FDA">
        <w:rPr>
          <w:rFonts w:eastAsia="黑体" w:hint="eastAsia"/>
          <w:sz w:val="24"/>
        </w:rPr>
        <w:t>（</w:t>
      </w:r>
      <w:r w:rsidRPr="00CE2FDA">
        <w:rPr>
          <w:rFonts w:eastAsia="黑体" w:hint="eastAsia"/>
          <w:sz w:val="24"/>
        </w:rPr>
        <w:t>1</w:t>
      </w:r>
      <w:r w:rsidRPr="00CE2FDA">
        <w:rPr>
          <w:rFonts w:eastAsia="黑体" w:hint="eastAsia"/>
          <w:sz w:val="24"/>
        </w:rPr>
        <w:t>）国际</w:t>
      </w:r>
      <w:r w:rsidRPr="00CE2FDA">
        <w:rPr>
          <w:rFonts w:eastAsia="黑体"/>
          <w:sz w:val="24"/>
        </w:rPr>
        <w:t xml:space="preserve">CPU </w:t>
      </w:r>
      <w:r w:rsidRPr="00CE2FDA">
        <w:rPr>
          <w:rFonts w:eastAsia="黑体" w:hint="eastAsia"/>
          <w:sz w:val="24"/>
        </w:rPr>
        <w:t>现状及发展趋势</w:t>
      </w:r>
      <w:bookmarkEnd w:id="3"/>
    </w:p>
    <w:p w:rsidR="00CE2FDA" w:rsidRPr="00CE2FDA" w:rsidRDefault="00CE2FDA" w:rsidP="00CE2FDA">
      <w:pPr>
        <w:spacing w:line="300" w:lineRule="auto"/>
        <w:rPr>
          <w:rFonts w:eastAsia="宋体"/>
          <w:sz w:val="24"/>
        </w:rPr>
      </w:pPr>
      <w:r>
        <w:tab/>
      </w:r>
      <w:r w:rsidRPr="00CE2FDA">
        <w:rPr>
          <w:rFonts w:eastAsia="宋体"/>
          <w:sz w:val="24"/>
        </w:rPr>
        <w:t xml:space="preserve">CPU </w:t>
      </w:r>
      <w:r w:rsidRPr="00CE2FDA">
        <w:rPr>
          <w:rFonts w:eastAsia="宋体" w:hint="eastAsia"/>
          <w:sz w:val="24"/>
        </w:rPr>
        <w:t>的英文全称是</w:t>
      </w:r>
      <w:r w:rsidRPr="00CE2FDA">
        <w:rPr>
          <w:rFonts w:eastAsia="宋体"/>
          <w:sz w:val="24"/>
        </w:rPr>
        <w:t>Central Processing Unit</w:t>
      </w:r>
      <w:r w:rsidRPr="00CE2FDA">
        <w:rPr>
          <w:rFonts w:eastAsia="宋体" w:hint="eastAsia"/>
          <w:sz w:val="24"/>
        </w:rPr>
        <w:t>，也就是我们常提到的中央处理器，它是我们日常使用的信息产品的核心。</w:t>
      </w:r>
      <w:r w:rsidRPr="00CE2FDA">
        <w:rPr>
          <w:rFonts w:eastAsia="宋体"/>
          <w:sz w:val="24"/>
        </w:rPr>
        <w:t xml:space="preserve">CPU </w:t>
      </w:r>
      <w:r w:rsidRPr="00CE2FDA">
        <w:rPr>
          <w:rFonts w:eastAsia="宋体" w:hint="eastAsia"/>
          <w:sz w:val="24"/>
        </w:rPr>
        <w:t>从它的产生到发展壮大经历了一个漫长的过程，随着制造技术的不断的发展，在先进的制造技术的产生的条件下，</w:t>
      </w:r>
      <w:r w:rsidRPr="00CE2FDA">
        <w:rPr>
          <w:rFonts w:eastAsia="宋体"/>
          <w:sz w:val="24"/>
        </w:rPr>
        <w:t xml:space="preserve">CPU </w:t>
      </w:r>
      <w:r w:rsidRPr="00CE2FDA">
        <w:rPr>
          <w:rFonts w:eastAsia="宋体" w:hint="eastAsia"/>
          <w:sz w:val="24"/>
        </w:rPr>
        <w:t>的内部结构也越来越复杂和完善，</w:t>
      </w:r>
      <w:r w:rsidRPr="00CE2FDA">
        <w:rPr>
          <w:rFonts w:eastAsia="宋体"/>
          <w:sz w:val="24"/>
        </w:rPr>
        <w:t xml:space="preserve">CPU </w:t>
      </w:r>
      <w:r w:rsidRPr="00CE2FDA">
        <w:rPr>
          <w:rFonts w:eastAsia="宋体" w:hint="eastAsia"/>
          <w:sz w:val="24"/>
        </w:rPr>
        <w:t>中所集成的电子元件越来越多，他一般是由上万个甚至是百万个微型的晶体管构成的，其中控制单元、逻辑单元和储蓄单元是构成</w:t>
      </w:r>
      <w:r w:rsidRPr="00CE2FDA">
        <w:rPr>
          <w:rFonts w:eastAsia="宋体"/>
          <w:sz w:val="24"/>
        </w:rPr>
        <w:t xml:space="preserve">CPU </w:t>
      </w:r>
      <w:r w:rsidRPr="00CE2FDA">
        <w:rPr>
          <w:rFonts w:eastAsia="宋体" w:hint="eastAsia"/>
          <w:sz w:val="24"/>
        </w:rPr>
        <w:t>的主要的三大部分。如今，全球的</w:t>
      </w:r>
      <w:r w:rsidRPr="00CE2FDA">
        <w:rPr>
          <w:rFonts w:eastAsia="宋体"/>
          <w:sz w:val="24"/>
        </w:rPr>
        <w:t xml:space="preserve">CPU </w:t>
      </w:r>
      <w:r w:rsidRPr="00CE2FDA">
        <w:rPr>
          <w:rFonts w:eastAsia="宋体" w:hint="eastAsia"/>
          <w:sz w:val="24"/>
        </w:rPr>
        <w:t>技术在不断的发展和完善，目前，世界上最大的处理器制造厂主要有</w:t>
      </w:r>
      <w:r w:rsidRPr="00CE2FDA">
        <w:rPr>
          <w:rFonts w:eastAsia="宋体"/>
          <w:sz w:val="24"/>
        </w:rPr>
        <w:t xml:space="preserve">AMD </w:t>
      </w:r>
      <w:r w:rsidRPr="00CE2FDA">
        <w:rPr>
          <w:rFonts w:eastAsia="宋体" w:hint="eastAsia"/>
          <w:sz w:val="24"/>
        </w:rPr>
        <w:t>和</w:t>
      </w:r>
      <w:r w:rsidRPr="00CE2FDA">
        <w:rPr>
          <w:rFonts w:eastAsia="宋体"/>
          <w:sz w:val="24"/>
        </w:rPr>
        <w:t xml:space="preserve">Intel </w:t>
      </w:r>
      <w:r w:rsidRPr="00CE2FDA">
        <w:rPr>
          <w:rFonts w:eastAsia="宋体" w:hint="eastAsia"/>
          <w:sz w:val="24"/>
        </w:rPr>
        <w:t>两家，在此，就以</w:t>
      </w:r>
      <w:r w:rsidRPr="00CE2FDA">
        <w:rPr>
          <w:rFonts w:eastAsia="宋体"/>
          <w:sz w:val="24"/>
        </w:rPr>
        <w:t xml:space="preserve">AMD </w:t>
      </w:r>
      <w:r w:rsidRPr="00CE2FDA">
        <w:rPr>
          <w:rFonts w:eastAsia="宋体" w:hint="eastAsia"/>
          <w:sz w:val="24"/>
        </w:rPr>
        <w:t>和</w:t>
      </w:r>
      <w:r w:rsidRPr="00CE2FDA">
        <w:rPr>
          <w:rFonts w:eastAsia="宋体"/>
          <w:sz w:val="24"/>
        </w:rPr>
        <w:t xml:space="preserve">Intel </w:t>
      </w:r>
      <w:r w:rsidRPr="00CE2FDA">
        <w:rPr>
          <w:rFonts w:eastAsia="宋体" w:hint="eastAsia"/>
          <w:sz w:val="24"/>
        </w:rPr>
        <w:t>为代表来探讨一下时间</w:t>
      </w:r>
      <w:r w:rsidRPr="00CE2FDA">
        <w:rPr>
          <w:rFonts w:eastAsia="宋体"/>
          <w:sz w:val="24"/>
        </w:rPr>
        <w:t xml:space="preserve">CPU </w:t>
      </w:r>
      <w:r w:rsidRPr="00CE2FDA">
        <w:rPr>
          <w:rFonts w:eastAsia="宋体" w:hint="eastAsia"/>
          <w:sz w:val="24"/>
        </w:rPr>
        <w:t>的现状和发展前景。</w:t>
      </w:r>
      <w:r w:rsidRPr="00CE2FDA">
        <w:rPr>
          <w:rFonts w:eastAsia="宋体"/>
          <w:sz w:val="24"/>
        </w:rPr>
        <w:t xml:space="preserve">AMD </w:t>
      </w:r>
      <w:r w:rsidRPr="00CE2FDA">
        <w:rPr>
          <w:rFonts w:eastAsia="宋体" w:hint="eastAsia"/>
          <w:sz w:val="24"/>
        </w:rPr>
        <w:t>和</w:t>
      </w:r>
      <w:r w:rsidRPr="00CE2FDA">
        <w:rPr>
          <w:rFonts w:eastAsia="宋体"/>
          <w:sz w:val="24"/>
        </w:rPr>
        <w:t xml:space="preserve">Intel </w:t>
      </w:r>
      <w:r w:rsidRPr="00CE2FDA">
        <w:rPr>
          <w:rFonts w:eastAsia="宋体" w:hint="eastAsia"/>
          <w:sz w:val="24"/>
        </w:rPr>
        <w:t>虽然作为世界最大的处理器制造厂，他们仍然面临着一个难题，那就是“频率”的问题，我们用来衡量处理器好坏的一个重要的标准就是频率，如果是低频率那就意味着处理器性能的滞后，为此，处理器制造厂就要不断的改进</w:t>
      </w:r>
      <w:r w:rsidRPr="00CE2FDA">
        <w:rPr>
          <w:rFonts w:eastAsia="宋体"/>
          <w:sz w:val="24"/>
        </w:rPr>
        <w:t xml:space="preserve">CPU </w:t>
      </w:r>
      <w:r w:rsidRPr="00CE2FDA">
        <w:rPr>
          <w:rFonts w:eastAsia="宋体" w:hint="eastAsia"/>
          <w:sz w:val="24"/>
        </w:rPr>
        <w:t>的性能，逐渐的使其实现最优，目前一个残酷的现状就展现在设计者们的面前，那就是单核心处理器的时代已经走到了劲头，双核技术在不过的改进和发展，占据了市场的主流。然而，</w:t>
      </w:r>
      <w:r w:rsidRPr="00CE2FDA">
        <w:rPr>
          <w:rFonts w:eastAsia="宋体"/>
          <w:sz w:val="24"/>
        </w:rPr>
        <w:t xml:space="preserve">AMD </w:t>
      </w:r>
      <w:r w:rsidRPr="00CE2FDA">
        <w:rPr>
          <w:rFonts w:eastAsia="宋体" w:hint="eastAsia"/>
          <w:sz w:val="24"/>
        </w:rPr>
        <w:t>和</w:t>
      </w:r>
      <w:r w:rsidRPr="00CE2FDA">
        <w:rPr>
          <w:rFonts w:eastAsia="宋体"/>
          <w:sz w:val="24"/>
        </w:rPr>
        <w:t xml:space="preserve">Intel </w:t>
      </w:r>
      <w:r w:rsidRPr="00CE2FDA">
        <w:rPr>
          <w:rFonts w:eastAsia="宋体" w:hint="eastAsia"/>
          <w:sz w:val="24"/>
        </w:rPr>
        <w:t>的双核技术在物理结构上还是有很大不同之处的。人们一般将</w:t>
      </w:r>
      <w:r w:rsidRPr="00CE2FDA">
        <w:rPr>
          <w:rFonts w:eastAsia="宋体"/>
          <w:sz w:val="24"/>
        </w:rPr>
        <w:t xml:space="preserve">AMD </w:t>
      </w:r>
      <w:r w:rsidRPr="00CE2FDA">
        <w:rPr>
          <w:rFonts w:eastAsia="宋体" w:hint="eastAsia"/>
          <w:sz w:val="24"/>
        </w:rPr>
        <w:t>的方案成为是“双核”，而把</w:t>
      </w:r>
      <w:r w:rsidRPr="00CE2FDA">
        <w:rPr>
          <w:rFonts w:eastAsia="宋体"/>
          <w:sz w:val="24"/>
        </w:rPr>
        <w:t xml:space="preserve">Intel </w:t>
      </w:r>
      <w:r w:rsidRPr="00CE2FDA">
        <w:rPr>
          <w:rFonts w:eastAsia="宋体" w:hint="eastAsia"/>
          <w:sz w:val="24"/>
        </w:rPr>
        <w:t>的技术方案称为“双芯”，这是因为</w:t>
      </w:r>
      <w:r w:rsidRPr="00CE2FDA">
        <w:rPr>
          <w:rFonts w:eastAsia="宋体"/>
          <w:sz w:val="24"/>
        </w:rPr>
        <w:t xml:space="preserve">AMD </w:t>
      </w:r>
      <w:r w:rsidRPr="00CE2FDA">
        <w:rPr>
          <w:rFonts w:eastAsia="宋体" w:hint="eastAsia"/>
          <w:sz w:val="24"/>
        </w:rPr>
        <w:t>的做法是将两个内核通过直连架构做在一个内核上，这样就使得它的集成度更高。而</w:t>
      </w:r>
      <w:r w:rsidRPr="00CE2FDA">
        <w:rPr>
          <w:rFonts w:eastAsia="宋体"/>
          <w:sz w:val="24"/>
        </w:rPr>
        <w:t xml:space="preserve">Intel </w:t>
      </w:r>
      <w:r w:rsidRPr="00CE2FDA">
        <w:rPr>
          <w:rFonts w:eastAsia="宋体" w:hint="eastAsia"/>
          <w:sz w:val="24"/>
        </w:rPr>
        <w:t>只是将两个独立的内核封装在了一起。</w:t>
      </w:r>
      <w:bookmarkStart w:id="4" w:name="_Toc453854672"/>
    </w:p>
    <w:p w:rsidR="00CE2FDA" w:rsidRPr="00CE2FDA" w:rsidRDefault="00CE2FDA" w:rsidP="00CE2FDA">
      <w:pPr>
        <w:spacing w:line="300" w:lineRule="auto"/>
        <w:rPr>
          <w:rFonts w:eastAsia="黑体"/>
          <w:sz w:val="24"/>
        </w:rPr>
      </w:pPr>
      <w:r w:rsidRPr="00CE2FDA">
        <w:rPr>
          <w:rFonts w:eastAsia="黑体" w:hint="eastAsia"/>
          <w:sz w:val="24"/>
        </w:rPr>
        <w:t>（</w:t>
      </w:r>
      <w:r w:rsidRPr="00CE2FDA">
        <w:rPr>
          <w:rFonts w:eastAsia="黑体" w:hint="eastAsia"/>
          <w:sz w:val="24"/>
        </w:rPr>
        <w:t>2</w:t>
      </w:r>
      <w:r w:rsidRPr="00CE2FDA">
        <w:rPr>
          <w:rFonts w:eastAsia="黑体" w:hint="eastAsia"/>
          <w:sz w:val="24"/>
        </w:rPr>
        <w:t>）我国</w:t>
      </w:r>
      <w:r w:rsidRPr="00CE2FDA">
        <w:rPr>
          <w:rFonts w:eastAsia="黑体"/>
          <w:sz w:val="24"/>
        </w:rPr>
        <w:t xml:space="preserve">CPU </w:t>
      </w:r>
      <w:r w:rsidRPr="00CE2FDA">
        <w:rPr>
          <w:rFonts w:eastAsia="黑体" w:hint="eastAsia"/>
          <w:sz w:val="24"/>
        </w:rPr>
        <w:t>现状及发展趋势</w:t>
      </w:r>
      <w:bookmarkEnd w:id="4"/>
    </w:p>
    <w:p w:rsidR="00CE2FDA" w:rsidRPr="00CE2FDA" w:rsidRDefault="00CE2FDA" w:rsidP="00CE2FDA">
      <w:pPr>
        <w:spacing w:line="300" w:lineRule="auto"/>
        <w:rPr>
          <w:rFonts w:eastAsia="宋体"/>
          <w:sz w:val="24"/>
        </w:rPr>
      </w:pPr>
      <w:r>
        <w:tab/>
      </w:r>
      <w:r w:rsidRPr="00CE2FDA">
        <w:rPr>
          <w:rFonts w:eastAsia="宋体" w:hint="eastAsia"/>
          <w:sz w:val="24"/>
        </w:rPr>
        <w:t>目前世界的</w:t>
      </w:r>
      <w:r w:rsidRPr="00CE2FDA">
        <w:rPr>
          <w:rFonts w:eastAsia="宋体"/>
          <w:sz w:val="24"/>
        </w:rPr>
        <w:t xml:space="preserve">CPU </w:t>
      </w:r>
      <w:r w:rsidRPr="00CE2FDA">
        <w:rPr>
          <w:rFonts w:eastAsia="宋体" w:hint="eastAsia"/>
          <w:sz w:val="24"/>
        </w:rPr>
        <w:t>制造技术在不断的发展，我国也是紧跟世界的潮流，我国的</w:t>
      </w:r>
      <w:r w:rsidRPr="00CE2FDA">
        <w:rPr>
          <w:rFonts w:eastAsia="宋体"/>
          <w:sz w:val="24"/>
        </w:rPr>
        <w:t xml:space="preserve">CPU </w:t>
      </w:r>
      <w:r w:rsidRPr="00CE2FDA">
        <w:rPr>
          <w:rFonts w:eastAsia="宋体" w:hint="eastAsia"/>
          <w:sz w:val="24"/>
        </w:rPr>
        <w:t>产业也取得了长足的发展，我国中科院计算技术研究所承担的国家“</w:t>
      </w:r>
      <w:r w:rsidRPr="00CE2FDA">
        <w:rPr>
          <w:rFonts w:eastAsia="宋体"/>
          <w:sz w:val="24"/>
        </w:rPr>
        <w:t>863</w:t>
      </w:r>
      <w:r w:rsidRPr="00CE2FDA">
        <w:rPr>
          <w:rFonts w:eastAsia="宋体" w:hint="eastAsia"/>
          <w:sz w:val="24"/>
        </w:rPr>
        <w:t>”项目“龙芯</w:t>
      </w:r>
      <w:r w:rsidRPr="00CE2FDA">
        <w:rPr>
          <w:rFonts w:eastAsia="宋体"/>
          <w:sz w:val="24"/>
        </w:rPr>
        <w:t xml:space="preserve">2 </w:t>
      </w:r>
      <w:r w:rsidRPr="00CE2FDA">
        <w:rPr>
          <w:rFonts w:eastAsia="宋体" w:hint="eastAsia"/>
          <w:sz w:val="24"/>
        </w:rPr>
        <w:t>号增强型处理器芯片设计”</w:t>
      </w:r>
      <w:r w:rsidRPr="00CE2FDA">
        <w:rPr>
          <w:rFonts w:eastAsia="宋体"/>
          <w:sz w:val="24"/>
        </w:rPr>
        <w:t xml:space="preserve">( </w:t>
      </w:r>
      <w:r w:rsidRPr="00CE2FDA">
        <w:rPr>
          <w:rFonts w:eastAsia="宋体" w:hint="eastAsia"/>
          <w:sz w:val="24"/>
        </w:rPr>
        <w:t>即龙芯</w:t>
      </w:r>
      <w:r w:rsidRPr="00CE2FDA">
        <w:rPr>
          <w:rFonts w:eastAsia="宋体"/>
          <w:sz w:val="24"/>
        </w:rPr>
        <w:t xml:space="preserve">2E) </w:t>
      </w:r>
      <w:r w:rsidRPr="00CE2FDA">
        <w:rPr>
          <w:rFonts w:eastAsia="宋体" w:hint="eastAsia"/>
          <w:sz w:val="24"/>
        </w:rPr>
        <w:t>已经正式通过了“</w:t>
      </w:r>
      <w:r w:rsidRPr="00CE2FDA">
        <w:rPr>
          <w:rFonts w:eastAsia="宋体"/>
          <w:sz w:val="24"/>
        </w:rPr>
        <w:t>863</w:t>
      </w:r>
      <w:r w:rsidRPr="00CE2FDA">
        <w:rPr>
          <w:rFonts w:eastAsia="宋体" w:hint="eastAsia"/>
          <w:sz w:val="24"/>
        </w:rPr>
        <w:t>”专家组的验收。这种以达到奔腾</w:t>
      </w:r>
      <w:r w:rsidRPr="00CE2FDA">
        <w:rPr>
          <w:rFonts w:eastAsia="宋体"/>
          <w:sz w:val="24"/>
        </w:rPr>
        <w:t xml:space="preserve">4 </w:t>
      </w:r>
      <w:r w:rsidRPr="00CE2FDA">
        <w:rPr>
          <w:rFonts w:eastAsia="宋体" w:hint="eastAsia"/>
          <w:sz w:val="24"/>
        </w:rPr>
        <w:t>水平的</w:t>
      </w:r>
      <w:r w:rsidRPr="00CE2FDA">
        <w:rPr>
          <w:rFonts w:eastAsia="宋体"/>
          <w:sz w:val="24"/>
        </w:rPr>
        <w:t xml:space="preserve">CPU </w:t>
      </w:r>
      <w:r w:rsidRPr="00CE2FDA">
        <w:rPr>
          <w:rFonts w:eastAsia="宋体" w:hint="eastAsia"/>
          <w:sz w:val="24"/>
        </w:rPr>
        <w:t>标志着我国在通用</w:t>
      </w:r>
      <w:r w:rsidRPr="00CE2FDA">
        <w:rPr>
          <w:rFonts w:eastAsia="宋体"/>
          <w:sz w:val="24"/>
        </w:rPr>
        <w:t>CPU</w:t>
      </w:r>
      <w:r w:rsidRPr="00CE2FDA">
        <w:rPr>
          <w:rFonts w:eastAsia="宋体" w:hint="eastAsia"/>
          <w:sz w:val="24"/>
        </w:rPr>
        <w:t>设计和</w:t>
      </w:r>
      <w:r w:rsidRPr="00CE2FDA">
        <w:rPr>
          <w:rFonts w:eastAsia="宋体" w:hint="eastAsia"/>
          <w:sz w:val="24"/>
        </w:rPr>
        <w:lastRenderedPageBreak/>
        <w:t>生产方面，取得了巨大的进展。其中我国的龙芯</w:t>
      </w:r>
      <w:r w:rsidRPr="00CE2FDA">
        <w:rPr>
          <w:rFonts w:eastAsia="宋体"/>
          <w:sz w:val="24"/>
        </w:rPr>
        <w:t xml:space="preserve">2 </w:t>
      </w:r>
      <w:r w:rsidRPr="00CE2FDA">
        <w:rPr>
          <w:rFonts w:eastAsia="宋体" w:hint="eastAsia"/>
          <w:sz w:val="24"/>
        </w:rPr>
        <w:t>号已经成为了专家鉴定下的通用</w:t>
      </w:r>
      <w:r w:rsidRPr="00CE2FDA">
        <w:rPr>
          <w:rFonts w:eastAsia="宋体"/>
          <w:sz w:val="24"/>
        </w:rPr>
        <w:t xml:space="preserve">CPU </w:t>
      </w:r>
      <w:r w:rsidRPr="00CE2FDA">
        <w:rPr>
          <w:rFonts w:eastAsia="宋体" w:hint="eastAsia"/>
          <w:sz w:val="24"/>
        </w:rPr>
        <w:t>研制的领先水平。我国在</w:t>
      </w:r>
      <w:r w:rsidRPr="00CE2FDA">
        <w:rPr>
          <w:rFonts w:eastAsia="宋体"/>
          <w:sz w:val="24"/>
        </w:rPr>
        <w:t xml:space="preserve">2008 </w:t>
      </w:r>
      <w:r w:rsidRPr="00CE2FDA">
        <w:rPr>
          <w:rFonts w:eastAsia="宋体" w:hint="eastAsia"/>
          <w:sz w:val="24"/>
        </w:rPr>
        <w:t>年左右推出龙芯</w:t>
      </w:r>
      <w:r w:rsidRPr="00CE2FDA">
        <w:rPr>
          <w:rFonts w:eastAsia="宋体"/>
          <w:sz w:val="24"/>
        </w:rPr>
        <w:t xml:space="preserve">3 </w:t>
      </w:r>
      <w:r w:rsidRPr="00CE2FDA">
        <w:rPr>
          <w:rFonts w:eastAsia="宋体" w:hint="eastAsia"/>
          <w:sz w:val="24"/>
        </w:rPr>
        <w:t>号芯片，也已经应用于服务器市场。龙芯</w:t>
      </w:r>
      <w:r w:rsidRPr="00CE2FDA">
        <w:rPr>
          <w:rFonts w:eastAsia="宋体"/>
          <w:sz w:val="24"/>
        </w:rPr>
        <w:t xml:space="preserve">3 </w:t>
      </w:r>
      <w:r w:rsidRPr="00CE2FDA">
        <w:rPr>
          <w:rFonts w:eastAsia="宋体" w:hint="eastAsia"/>
          <w:sz w:val="24"/>
        </w:rPr>
        <w:t>号是</w:t>
      </w:r>
      <w:r w:rsidRPr="00CE2FDA">
        <w:rPr>
          <w:rFonts w:eastAsia="宋体"/>
          <w:sz w:val="24"/>
        </w:rPr>
        <w:t xml:space="preserve">64 </w:t>
      </w:r>
      <w:r w:rsidRPr="00CE2FDA">
        <w:rPr>
          <w:rFonts w:eastAsia="宋体" w:hint="eastAsia"/>
          <w:sz w:val="24"/>
        </w:rPr>
        <w:t>位</w:t>
      </w:r>
      <w:r w:rsidRPr="00CE2FDA">
        <w:rPr>
          <w:rFonts w:eastAsia="宋体"/>
          <w:sz w:val="24"/>
        </w:rPr>
        <w:t xml:space="preserve">16 </w:t>
      </w:r>
      <w:r w:rsidRPr="00CE2FDA">
        <w:rPr>
          <w:rFonts w:eastAsia="宋体" w:hint="eastAsia"/>
          <w:sz w:val="24"/>
        </w:rPr>
        <w:t>核的芯片，我国的龙芯</w:t>
      </w:r>
      <w:r w:rsidRPr="00CE2FDA">
        <w:rPr>
          <w:rFonts w:eastAsia="宋体"/>
          <w:sz w:val="24"/>
        </w:rPr>
        <w:t xml:space="preserve">3 </w:t>
      </w:r>
      <w:r w:rsidRPr="00CE2FDA">
        <w:rPr>
          <w:rFonts w:eastAsia="宋体" w:hint="eastAsia"/>
          <w:sz w:val="24"/>
        </w:rPr>
        <w:t>号会跳过双核、</w:t>
      </w:r>
      <w:r w:rsidRPr="00CE2FDA">
        <w:rPr>
          <w:rFonts w:eastAsia="宋体"/>
          <w:sz w:val="24"/>
        </w:rPr>
        <w:t>4</w:t>
      </w:r>
      <w:r w:rsidRPr="00CE2FDA">
        <w:rPr>
          <w:rFonts w:eastAsia="宋体" w:hint="eastAsia"/>
          <w:sz w:val="24"/>
        </w:rPr>
        <w:t>核、</w:t>
      </w:r>
      <w:r w:rsidRPr="00CE2FDA">
        <w:rPr>
          <w:rFonts w:eastAsia="宋体"/>
          <w:sz w:val="24"/>
        </w:rPr>
        <w:t xml:space="preserve">8 </w:t>
      </w:r>
      <w:r w:rsidRPr="00CE2FDA">
        <w:rPr>
          <w:rFonts w:eastAsia="宋体" w:hint="eastAsia"/>
          <w:sz w:val="24"/>
        </w:rPr>
        <w:t>核，直接进入到</w:t>
      </w:r>
      <w:r w:rsidRPr="00CE2FDA">
        <w:rPr>
          <w:rFonts w:eastAsia="宋体"/>
          <w:sz w:val="24"/>
        </w:rPr>
        <w:t xml:space="preserve">16 </w:t>
      </w:r>
      <w:r w:rsidRPr="00CE2FDA">
        <w:rPr>
          <w:rFonts w:eastAsia="宋体" w:hint="eastAsia"/>
          <w:sz w:val="24"/>
        </w:rPr>
        <w:t>核的设计的原因首先是因为我国的计算机领域已经具备了设计</w:t>
      </w:r>
      <w:r w:rsidRPr="00CE2FDA">
        <w:rPr>
          <w:rFonts w:eastAsia="宋体"/>
          <w:sz w:val="24"/>
        </w:rPr>
        <w:t xml:space="preserve">16 </w:t>
      </w:r>
      <w:r w:rsidRPr="00CE2FDA">
        <w:rPr>
          <w:rFonts w:eastAsia="宋体" w:hint="eastAsia"/>
          <w:sz w:val="24"/>
        </w:rPr>
        <w:t>核芯片的能力，另一方面就是是为了我们更好的实现跨越式发展的需要。我国的龙芯</w:t>
      </w:r>
      <w:r w:rsidRPr="00CE2FDA">
        <w:rPr>
          <w:rFonts w:eastAsia="宋体"/>
          <w:sz w:val="24"/>
        </w:rPr>
        <w:t xml:space="preserve">3 </w:t>
      </w:r>
      <w:r w:rsidRPr="00CE2FDA">
        <w:rPr>
          <w:rFonts w:eastAsia="宋体" w:hint="eastAsia"/>
          <w:sz w:val="24"/>
        </w:rPr>
        <w:t>号的研制进一步缩小了与国外先进水平之间的差距。在我国这个潜力广阔的大市场中，我们只有合理地找准市场地位定位准确，才能够在这个大市场发挥出它的产品技术的优势，只有我们不断加大应用推广的力度，再加强对</w:t>
      </w:r>
      <w:r w:rsidRPr="00CE2FDA">
        <w:rPr>
          <w:rFonts w:eastAsia="宋体"/>
          <w:sz w:val="24"/>
        </w:rPr>
        <w:t xml:space="preserve">CPU </w:t>
      </w:r>
      <w:r w:rsidRPr="00CE2FDA">
        <w:rPr>
          <w:rFonts w:eastAsia="宋体" w:hint="eastAsia"/>
          <w:sz w:val="24"/>
        </w:rPr>
        <w:t>的进一步的研发，才能使得我国的处理器更好的发展。</w:t>
      </w:r>
      <w:bookmarkStart w:id="5" w:name="_Toc453854673"/>
    </w:p>
    <w:p w:rsidR="00CE2FDA" w:rsidRPr="00CE2FDA" w:rsidRDefault="00CE2FDA" w:rsidP="00CE2FDA">
      <w:pPr>
        <w:spacing w:line="300" w:lineRule="auto"/>
        <w:rPr>
          <w:rFonts w:eastAsia="黑体"/>
          <w:sz w:val="24"/>
        </w:rPr>
      </w:pPr>
      <w:r w:rsidRPr="00CE2FDA">
        <w:rPr>
          <w:rFonts w:eastAsia="黑体" w:hint="eastAsia"/>
          <w:sz w:val="24"/>
        </w:rPr>
        <w:t>（</w:t>
      </w:r>
      <w:r w:rsidRPr="00CE2FDA">
        <w:rPr>
          <w:rFonts w:eastAsia="黑体" w:hint="eastAsia"/>
          <w:sz w:val="24"/>
        </w:rPr>
        <w:t>3</w:t>
      </w:r>
      <w:r w:rsidRPr="00CE2FDA">
        <w:rPr>
          <w:rFonts w:eastAsia="黑体" w:hint="eastAsia"/>
          <w:sz w:val="24"/>
        </w:rPr>
        <w:t>）</w:t>
      </w:r>
      <w:r w:rsidRPr="00CE2FDA">
        <w:rPr>
          <w:rFonts w:eastAsia="黑体"/>
          <w:sz w:val="24"/>
        </w:rPr>
        <w:t xml:space="preserve">CPU </w:t>
      </w:r>
      <w:r w:rsidRPr="00CE2FDA">
        <w:rPr>
          <w:rFonts w:eastAsia="黑体" w:hint="eastAsia"/>
          <w:sz w:val="24"/>
        </w:rPr>
        <w:t>可能的发展趋势</w:t>
      </w:r>
      <w:bookmarkEnd w:id="5"/>
    </w:p>
    <w:p w:rsidR="00CE2FDA" w:rsidRPr="00CE2FDA" w:rsidRDefault="00CE2FDA" w:rsidP="00CE2FDA">
      <w:pPr>
        <w:spacing w:line="300" w:lineRule="auto"/>
        <w:rPr>
          <w:rFonts w:eastAsia="宋体"/>
          <w:sz w:val="24"/>
        </w:rPr>
      </w:pPr>
      <w:r>
        <w:tab/>
      </w:r>
      <w:r w:rsidRPr="00CE2FDA">
        <w:rPr>
          <w:rFonts w:eastAsia="宋体"/>
          <w:sz w:val="24"/>
        </w:rPr>
        <w:t xml:space="preserve">CPU </w:t>
      </w:r>
      <w:r w:rsidRPr="00CE2FDA">
        <w:rPr>
          <w:rFonts w:eastAsia="宋体" w:hint="eastAsia"/>
          <w:sz w:val="24"/>
        </w:rPr>
        <w:t>自从电脑诞生以来就一直平稳地升级、换代、过度，充当着计算机大脑的角色。可是</w:t>
      </w:r>
      <w:r w:rsidRPr="00CE2FDA">
        <w:rPr>
          <w:rFonts w:eastAsia="宋体"/>
          <w:sz w:val="24"/>
        </w:rPr>
        <w:t xml:space="preserve">CPU </w:t>
      </w:r>
      <w:r w:rsidRPr="00CE2FDA">
        <w:rPr>
          <w:rFonts w:eastAsia="宋体" w:hint="eastAsia"/>
          <w:sz w:val="24"/>
        </w:rPr>
        <w:t>走到了生命的十字路口，它站在路中央面临着</w:t>
      </w:r>
      <w:r w:rsidRPr="00CE2FDA">
        <w:rPr>
          <w:rFonts w:eastAsia="宋体"/>
          <w:sz w:val="24"/>
        </w:rPr>
        <w:t>3</w:t>
      </w:r>
      <w:r w:rsidRPr="00CE2FDA">
        <w:rPr>
          <w:rFonts w:eastAsia="宋体" w:hint="eastAsia"/>
          <w:sz w:val="24"/>
        </w:rPr>
        <w:t>种选择：向前、向左、向右。</w:t>
      </w:r>
    </w:p>
    <w:p w:rsidR="00CE2FDA" w:rsidRPr="00CE2FDA" w:rsidRDefault="00CE2FDA" w:rsidP="00CE2FDA">
      <w:pPr>
        <w:spacing w:line="300" w:lineRule="auto"/>
        <w:rPr>
          <w:rFonts w:eastAsia="宋体"/>
          <w:sz w:val="24"/>
        </w:rPr>
      </w:pPr>
      <w:r w:rsidRPr="00CE2FDA">
        <w:rPr>
          <w:rFonts w:eastAsia="宋体"/>
          <w:sz w:val="24"/>
        </w:rPr>
        <w:tab/>
      </w:r>
      <w:r w:rsidRPr="00CE2FDA">
        <w:rPr>
          <w:rFonts w:eastAsia="宋体" w:hint="eastAsia"/>
          <w:sz w:val="24"/>
        </w:rPr>
        <w:t>向前：时下，双核</w:t>
      </w:r>
      <w:r w:rsidRPr="00CE2FDA">
        <w:rPr>
          <w:rFonts w:eastAsia="宋体"/>
          <w:sz w:val="24"/>
        </w:rPr>
        <w:t xml:space="preserve">CPU </w:t>
      </w:r>
      <w:r w:rsidRPr="00CE2FDA">
        <w:rPr>
          <w:rFonts w:eastAsia="宋体" w:hint="eastAsia"/>
          <w:sz w:val="24"/>
        </w:rPr>
        <w:t>已然成为主流。平台成熟度应很高，双核</w:t>
      </w:r>
      <w:r w:rsidRPr="00CE2FDA">
        <w:rPr>
          <w:rFonts w:eastAsia="宋体"/>
          <w:sz w:val="24"/>
        </w:rPr>
        <w:t>CPU</w:t>
      </w:r>
      <w:r w:rsidRPr="00CE2FDA">
        <w:rPr>
          <w:rFonts w:eastAsia="宋体" w:hint="eastAsia"/>
          <w:sz w:val="24"/>
        </w:rPr>
        <w:t>及其配套的主板价格已经降到了普通消费者也能承受的地步。沿着双核大街走下去，也许后年就成了</w:t>
      </w:r>
      <w:r w:rsidRPr="00CE2FDA">
        <w:rPr>
          <w:rFonts w:eastAsia="宋体"/>
          <w:sz w:val="24"/>
        </w:rPr>
        <w:t xml:space="preserve">8 </w:t>
      </w:r>
      <w:r w:rsidRPr="00CE2FDA">
        <w:rPr>
          <w:rFonts w:eastAsia="宋体" w:hint="eastAsia"/>
          <w:sz w:val="24"/>
        </w:rPr>
        <w:t>核，再往后</w:t>
      </w:r>
      <w:r w:rsidRPr="00CE2FDA">
        <w:rPr>
          <w:rFonts w:eastAsia="宋体"/>
          <w:sz w:val="24"/>
        </w:rPr>
        <w:t xml:space="preserve">16 </w:t>
      </w:r>
      <w:r w:rsidRPr="00CE2FDA">
        <w:rPr>
          <w:rFonts w:eastAsia="宋体" w:hint="eastAsia"/>
          <w:sz w:val="24"/>
        </w:rPr>
        <w:t>核、</w:t>
      </w:r>
      <w:r w:rsidRPr="00CE2FDA">
        <w:rPr>
          <w:rFonts w:eastAsia="宋体"/>
          <w:sz w:val="24"/>
        </w:rPr>
        <w:t xml:space="preserve">32 </w:t>
      </w:r>
      <w:r w:rsidRPr="00CE2FDA">
        <w:rPr>
          <w:rFonts w:eastAsia="宋体" w:hint="eastAsia"/>
          <w:sz w:val="24"/>
        </w:rPr>
        <w:t>核……</w:t>
      </w:r>
    </w:p>
    <w:p w:rsidR="00CE2FDA" w:rsidRPr="00CE2FDA" w:rsidRDefault="00CE2FDA" w:rsidP="00CE2FDA">
      <w:pPr>
        <w:spacing w:line="300" w:lineRule="auto"/>
        <w:rPr>
          <w:rFonts w:eastAsia="宋体"/>
          <w:sz w:val="24"/>
        </w:rPr>
      </w:pPr>
      <w:r w:rsidRPr="00CE2FDA">
        <w:rPr>
          <w:rFonts w:eastAsia="宋体"/>
          <w:sz w:val="24"/>
        </w:rPr>
        <w:tab/>
      </w:r>
      <w:r w:rsidRPr="00CE2FDA">
        <w:rPr>
          <w:rFonts w:eastAsia="宋体" w:hint="eastAsia"/>
          <w:sz w:val="24"/>
        </w:rPr>
        <w:t>向左：干掉内存。今年九月底在</w:t>
      </w:r>
      <w:r w:rsidRPr="00CE2FDA">
        <w:rPr>
          <w:rFonts w:eastAsia="宋体"/>
          <w:sz w:val="24"/>
        </w:rPr>
        <w:t xml:space="preserve">IDF </w:t>
      </w:r>
      <w:r w:rsidRPr="00CE2FDA">
        <w:rPr>
          <w:rFonts w:eastAsia="宋体" w:hint="eastAsia"/>
          <w:sz w:val="24"/>
        </w:rPr>
        <w:t>论坛上面，英特尔已经向大家展示了一款集成了内存的</w:t>
      </w:r>
      <w:r w:rsidRPr="00CE2FDA">
        <w:rPr>
          <w:rFonts w:eastAsia="宋体"/>
          <w:sz w:val="24"/>
        </w:rPr>
        <w:t xml:space="preserve">80 </w:t>
      </w:r>
      <w:r w:rsidRPr="00CE2FDA">
        <w:rPr>
          <w:rFonts w:eastAsia="宋体" w:hint="eastAsia"/>
          <w:sz w:val="24"/>
        </w:rPr>
        <w:t>核处理器：</w:t>
      </w:r>
      <w:r w:rsidRPr="00CE2FDA">
        <w:rPr>
          <w:rFonts w:eastAsia="宋体"/>
          <w:sz w:val="24"/>
        </w:rPr>
        <w:t>TERAFLOP</w:t>
      </w:r>
      <w:r w:rsidRPr="00CE2FDA">
        <w:rPr>
          <w:rFonts w:eastAsia="宋体" w:hint="eastAsia"/>
          <w:sz w:val="24"/>
        </w:rPr>
        <w:t>。说明</w:t>
      </w:r>
      <w:r w:rsidRPr="00CE2FDA">
        <w:rPr>
          <w:rFonts w:eastAsia="宋体"/>
          <w:sz w:val="24"/>
        </w:rPr>
        <w:t xml:space="preserve">CPU </w:t>
      </w:r>
      <w:r w:rsidRPr="00CE2FDA">
        <w:rPr>
          <w:rFonts w:eastAsia="宋体" w:hint="eastAsia"/>
          <w:sz w:val="24"/>
        </w:rPr>
        <w:t>集成内存的</w:t>
      </w:r>
      <w:r w:rsidRPr="00CE2FDA">
        <w:rPr>
          <w:rFonts w:eastAsia="宋体"/>
          <w:sz w:val="24"/>
        </w:rPr>
        <w:t xml:space="preserve">TSV </w:t>
      </w:r>
      <w:r w:rsidRPr="00CE2FDA">
        <w:rPr>
          <w:rFonts w:eastAsia="宋体" w:hint="eastAsia"/>
          <w:sz w:val="24"/>
        </w:rPr>
        <w:t>（</w:t>
      </w:r>
      <w:r w:rsidRPr="00CE2FDA">
        <w:rPr>
          <w:rFonts w:eastAsia="宋体"/>
          <w:sz w:val="24"/>
        </w:rPr>
        <w:t>Through Silicon Vias</w:t>
      </w:r>
      <w:r w:rsidRPr="00CE2FDA">
        <w:rPr>
          <w:rFonts w:eastAsia="宋体" w:hint="eastAsia"/>
          <w:sz w:val="24"/>
        </w:rPr>
        <w:t>）</w:t>
      </w:r>
      <w:r w:rsidRPr="00CE2FDA">
        <w:rPr>
          <w:rFonts w:eastAsia="宋体"/>
          <w:sz w:val="24"/>
        </w:rPr>
        <w:t xml:space="preserve"> </w:t>
      </w:r>
      <w:r w:rsidRPr="00CE2FDA">
        <w:rPr>
          <w:rFonts w:eastAsia="宋体" w:hint="eastAsia"/>
          <w:sz w:val="24"/>
        </w:rPr>
        <w:t>技术已经完成。</w:t>
      </w:r>
    </w:p>
    <w:p w:rsidR="00CE2FDA" w:rsidRPr="00CE2FDA" w:rsidRDefault="00CE2FDA" w:rsidP="00CE2FDA">
      <w:pPr>
        <w:spacing w:line="300" w:lineRule="auto"/>
        <w:rPr>
          <w:rFonts w:eastAsia="宋体"/>
          <w:sz w:val="24"/>
        </w:rPr>
      </w:pPr>
      <w:r w:rsidRPr="00CE2FDA">
        <w:rPr>
          <w:rFonts w:eastAsia="宋体"/>
          <w:sz w:val="24"/>
        </w:rPr>
        <w:tab/>
      </w:r>
      <w:r w:rsidRPr="00CE2FDA">
        <w:rPr>
          <w:rFonts w:eastAsia="宋体" w:hint="eastAsia"/>
          <w:sz w:val="24"/>
        </w:rPr>
        <w:t>向右：被显卡整合。</w:t>
      </w:r>
    </w:p>
    <w:p w:rsidR="00CE2FDA" w:rsidRPr="00CE2FDA" w:rsidRDefault="00CE2FDA" w:rsidP="00CE2FDA">
      <w:pPr>
        <w:spacing w:line="300" w:lineRule="auto"/>
        <w:rPr>
          <w:rFonts w:eastAsia="宋体"/>
          <w:sz w:val="24"/>
        </w:rPr>
      </w:pPr>
      <w:r w:rsidRPr="00CE2FDA">
        <w:rPr>
          <w:rFonts w:eastAsia="宋体"/>
          <w:sz w:val="24"/>
        </w:rPr>
        <w:tab/>
      </w:r>
      <w:r w:rsidRPr="00CE2FDA">
        <w:rPr>
          <w:rFonts w:eastAsia="宋体" w:hint="eastAsia"/>
          <w:sz w:val="24"/>
        </w:rPr>
        <w:t>前、左、右三个方向都有很大的可能，也许</w:t>
      </w:r>
      <w:r w:rsidRPr="00CE2FDA">
        <w:rPr>
          <w:rFonts w:eastAsia="宋体"/>
          <w:sz w:val="24"/>
        </w:rPr>
        <w:t xml:space="preserve">CPU </w:t>
      </w:r>
      <w:r w:rsidRPr="00CE2FDA">
        <w:rPr>
          <w:rFonts w:eastAsia="宋体" w:hint="eastAsia"/>
          <w:sz w:val="24"/>
        </w:rPr>
        <w:t>阵营会一分为三，分别朝着三个方向发展。我们只能拭目以待。</w:t>
      </w:r>
    </w:p>
    <w:sectPr w:rsidR="00CE2FDA" w:rsidRPr="00CE2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F24" w:rsidRDefault="00130F24" w:rsidP="00CF5AA3">
      <w:r>
        <w:separator/>
      </w:r>
    </w:p>
  </w:endnote>
  <w:endnote w:type="continuationSeparator" w:id="0">
    <w:p w:rsidR="00130F24" w:rsidRDefault="00130F24" w:rsidP="00CF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F24" w:rsidRDefault="00130F24" w:rsidP="00CF5AA3">
      <w:r>
        <w:separator/>
      </w:r>
    </w:p>
  </w:footnote>
  <w:footnote w:type="continuationSeparator" w:id="0">
    <w:p w:rsidR="00130F24" w:rsidRDefault="00130F24" w:rsidP="00CF5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EC"/>
    <w:rsid w:val="00113AEC"/>
    <w:rsid w:val="00130F24"/>
    <w:rsid w:val="00136C20"/>
    <w:rsid w:val="00407DE5"/>
    <w:rsid w:val="00423C7A"/>
    <w:rsid w:val="00424F6B"/>
    <w:rsid w:val="005D3B41"/>
    <w:rsid w:val="005D55CD"/>
    <w:rsid w:val="005F2BF9"/>
    <w:rsid w:val="00632800"/>
    <w:rsid w:val="006C7FA3"/>
    <w:rsid w:val="00752D1F"/>
    <w:rsid w:val="007550DB"/>
    <w:rsid w:val="00805009"/>
    <w:rsid w:val="00805D46"/>
    <w:rsid w:val="00937670"/>
    <w:rsid w:val="009644D7"/>
    <w:rsid w:val="00A958C3"/>
    <w:rsid w:val="00AD2B69"/>
    <w:rsid w:val="00B10E49"/>
    <w:rsid w:val="00B228CD"/>
    <w:rsid w:val="00B22F87"/>
    <w:rsid w:val="00B24B0C"/>
    <w:rsid w:val="00B65497"/>
    <w:rsid w:val="00BB0C0B"/>
    <w:rsid w:val="00C95A74"/>
    <w:rsid w:val="00CE2FDA"/>
    <w:rsid w:val="00CE45BC"/>
    <w:rsid w:val="00CE6AD9"/>
    <w:rsid w:val="00CF243C"/>
    <w:rsid w:val="00CF5AA3"/>
    <w:rsid w:val="00D97863"/>
    <w:rsid w:val="00DD1964"/>
    <w:rsid w:val="00DE2072"/>
    <w:rsid w:val="00F0561F"/>
    <w:rsid w:val="00F41C03"/>
    <w:rsid w:val="00F81054"/>
    <w:rsid w:val="00FC3DF2"/>
    <w:rsid w:val="00FF21E0"/>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06E83-21F6-4F41-9B06-E5BF2533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009"/>
    <w:pPr>
      <w:widowControl w:val="0"/>
      <w:jc w:val="both"/>
    </w:pPr>
  </w:style>
  <w:style w:type="paragraph" w:styleId="1">
    <w:name w:val="heading 1"/>
    <w:basedOn w:val="a"/>
    <w:next w:val="a"/>
    <w:link w:val="10"/>
    <w:autoRedefine/>
    <w:qFormat/>
    <w:rsid w:val="00B24B0C"/>
    <w:pPr>
      <w:adjustRightInd w:val="0"/>
      <w:snapToGrid w:val="0"/>
      <w:spacing w:before="400" w:after="200" w:line="800" w:lineRule="exact"/>
      <w:jc w:val="center"/>
      <w:outlineLvl w:val="0"/>
    </w:pPr>
    <w:rPr>
      <w:rFonts w:ascii="黑体" w:eastAsia="黑体" w:hAnsi="Times New Roman" w:cs="Times New Roman"/>
      <w:b/>
      <w:noProof/>
      <w:kern w:val="44"/>
      <w:sz w:val="36"/>
      <w:szCs w:val="36"/>
    </w:rPr>
  </w:style>
  <w:style w:type="paragraph" w:styleId="2">
    <w:name w:val="heading 2"/>
    <w:basedOn w:val="a"/>
    <w:next w:val="a"/>
    <w:link w:val="20"/>
    <w:uiPriority w:val="9"/>
    <w:semiHidden/>
    <w:unhideWhenUsed/>
    <w:qFormat/>
    <w:rsid w:val="00CE2F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2F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24B0C"/>
    <w:rPr>
      <w:rFonts w:ascii="黑体" w:eastAsia="黑体" w:hAnsi="Times New Roman" w:cs="Times New Roman"/>
      <w:b/>
      <w:noProof/>
      <w:kern w:val="44"/>
      <w:sz w:val="36"/>
      <w:szCs w:val="36"/>
    </w:rPr>
  </w:style>
  <w:style w:type="character" w:customStyle="1" w:styleId="20">
    <w:name w:val="标题 2 字符"/>
    <w:basedOn w:val="a0"/>
    <w:link w:val="2"/>
    <w:uiPriority w:val="9"/>
    <w:semiHidden/>
    <w:rsid w:val="00CE2FD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E2FDA"/>
    <w:rPr>
      <w:b/>
      <w:bCs/>
      <w:sz w:val="32"/>
      <w:szCs w:val="32"/>
    </w:rPr>
  </w:style>
  <w:style w:type="paragraph" w:styleId="a3">
    <w:name w:val="header"/>
    <w:basedOn w:val="a"/>
    <w:link w:val="a4"/>
    <w:uiPriority w:val="99"/>
    <w:unhideWhenUsed/>
    <w:rsid w:val="00CF5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5AA3"/>
    <w:rPr>
      <w:sz w:val="18"/>
      <w:szCs w:val="18"/>
    </w:rPr>
  </w:style>
  <w:style w:type="paragraph" w:styleId="a5">
    <w:name w:val="footer"/>
    <w:basedOn w:val="a"/>
    <w:link w:val="a6"/>
    <w:uiPriority w:val="99"/>
    <w:unhideWhenUsed/>
    <w:rsid w:val="00CF5AA3"/>
    <w:pPr>
      <w:tabs>
        <w:tab w:val="center" w:pos="4153"/>
        <w:tab w:val="right" w:pos="8306"/>
      </w:tabs>
      <w:snapToGrid w:val="0"/>
      <w:jc w:val="left"/>
    </w:pPr>
    <w:rPr>
      <w:sz w:val="18"/>
      <w:szCs w:val="18"/>
    </w:rPr>
  </w:style>
  <w:style w:type="character" w:customStyle="1" w:styleId="a6">
    <w:name w:val="页脚 字符"/>
    <w:basedOn w:val="a0"/>
    <w:link w:val="a5"/>
    <w:uiPriority w:val="99"/>
    <w:rsid w:val="00CF5AA3"/>
    <w:rPr>
      <w:sz w:val="18"/>
      <w:szCs w:val="18"/>
    </w:rPr>
  </w:style>
  <w:style w:type="character" w:styleId="a7">
    <w:name w:val="Strong"/>
    <w:basedOn w:val="a0"/>
    <w:uiPriority w:val="22"/>
    <w:qFormat/>
    <w:rsid w:val="00B22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383">
      <w:bodyDiv w:val="1"/>
      <w:marLeft w:val="0"/>
      <w:marRight w:val="0"/>
      <w:marTop w:val="0"/>
      <w:marBottom w:val="0"/>
      <w:divBdr>
        <w:top w:val="none" w:sz="0" w:space="0" w:color="auto"/>
        <w:left w:val="none" w:sz="0" w:space="0" w:color="auto"/>
        <w:bottom w:val="none" w:sz="0" w:space="0" w:color="auto"/>
        <w:right w:val="none" w:sz="0" w:space="0" w:color="auto"/>
      </w:divBdr>
      <w:divsChild>
        <w:div w:id="883253335">
          <w:marLeft w:val="0"/>
          <w:marRight w:val="0"/>
          <w:marTop w:val="0"/>
          <w:marBottom w:val="0"/>
          <w:divBdr>
            <w:top w:val="none" w:sz="0" w:space="0" w:color="auto"/>
            <w:left w:val="none" w:sz="0" w:space="0" w:color="auto"/>
            <w:bottom w:val="none" w:sz="0" w:space="0" w:color="auto"/>
            <w:right w:val="none" w:sz="0" w:space="0" w:color="auto"/>
          </w:divBdr>
        </w:div>
      </w:divsChild>
    </w:div>
    <w:div w:id="13458761">
      <w:bodyDiv w:val="1"/>
      <w:marLeft w:val="0"/>
      <w:marRight w:val="0"/>
      <w:marTop w:val="0"/>
      <w:marBottom w:val="0"/>
      <w:divBdr>
        <w:top w:val="none" w:sz="0" w:space="0" w:color="auto"/>
        <w:left w:val="none" w:sz="0" w:space="0" w:color="auto"/>
        <w:bottom w:val="none" w:sz="0" w:space="0" w:color="auto"/>
        <w:right w:val="none" w:sz="0" w:space="0" w:color="auto"/>
      </w:divBdr>
      <w:divsChild>
        <w:div w:id="115954210">
          <w:marLeft w:val="0"/>
          <w:marRight w:val="0"/>
          <w:marTop w:val="0"/>
          <w:marBottom w:val="0"/>
          <w:divBdr>
            <w:top w:val="none" w:sz="0" w:space="0" w:color="auto"/>
            <w:left w:val="none" w:sz="0" w:space="0" w:color="auto"/>
            <w:bottom w:val="none" w:sz="0" w:space="0" w:color="auto"/>
            <w:right w:val="none" w:sz="0" w:space="0" w:color="auto"/>
          </w:divBdr>
        </w:div>
      </w:divsChild>
    </w:div>
    <w:div w:id="387799095">
      <w:bodyDiv w:val="1"/>
      <w:marLeft w:val="0"/>
      <w:marRight w:val="0"/>
      <w:marTop w:val="0"/>
      <w:marBottom w:val="0"/>
      <w:divBdr>
        <w:top w:val="none" w:sz="0" w:space="0" w:color="auto"/>
        <w:left w:val="none" w:sz="0" w:space="0" w:color="auto"/>
        <w:bottom w:val="none" w:sz="0" w:space="0" w:color="auto"/>
        <w:right w:val="none" w:sz="0" w:space="0" w:color="auto"/>
      </w:divBdr>
      <w:divsChild>
        <w:div w:id="2146654825">
          <w:marLeft w:val="0"/>
          <w:marRight w:val="0"/>
          <w:marTop w:val="0"/>
          <w:marBottom w:val="0"/>
          <w:divBdr>
            <w:top w:val="none" w:sz="0" w:space="0" w:color="auto"/>
            <w:left w:val="none" w:sz="0" w:space="0" w:color="auto"/>
            <w:bottom w:val="none" w:sz="0" w:space="0" w:color="auto"/>
            <w:right w:val="none" w:sz="0" w:space="0" w:color="auto"/>
          </w:divBdr>
        </w:div>
      </w:divsChild>
    </w:div>
    <w:div w:id="629551486">
      <w:bodyDiv w:val="1"/>
      <w:marLeft w:val="0"/>
      <w:marRight w:val="0"/>
      <w:marTop w:val="0"/>
      <w:marBottom w:val="0"/>
      <w:divBdr>
        <w:top w:val="none" w:sz="0" w:space="0" w:color="auto"/>
        <w:left w:val="none" w:sz="0" w:space="0" w:color="auto"/>
        <w:bottom w:val="none" w:sz="0" w:space="0" w:color="auto"/>
        <w:right w:val="none" w:sz="0" w:space="0" w:color="auto"/>
      </w:divBdr>
      <w:divsChild>
        <w:div w:id="281378432">
          <w:marLeft w:val="0"/>
          <w:marRight w:val="0"/>
          <w:marTop w:val="0"/>
          <w:marBottom w:val="0"/>
          <w:divBdr>
            <w:top w:val="none" w:sz="0" w:space="0" w:color="auto"/>
            <w:left w:val="none" w:sz="0" w:space="0" w:color="auto"/>
            <w:bottom w:val="none" w:sz="0" w:space="0" w:color="auto"/>
            <w:right w:val="none" w:sz="0" w:space="0" w:color="auto"/>
          </w:divBdr>
        </w:div>
      </w:divsChild>
    </w:div>
    <w:div w:id="690566609">
      <w:bodyDiv w:val="1"/>
      <w:marLeft w:val="0"/>
      <w:marRight w:val="0"/>
      <w:marTop w:val="0"/>
      <w:marBottom w:val="0"/>
      <w:divBdr>
        <w:top w:val="none" w:sz="0" w:space="0" w:color="auto"/>
        <w:left w:val="none" w:sz="0" w:space="0" w:color="auto"/>
        <w:bottom w:val="none" w:sz="0" w:space="0" w:color="auto"/>
        <w:right w:val="none" w:sz="0" w:space="0" w:color="auto"/>
      </w:divBdr>
      <w:divsChild>
        <w:div w:id="192234365">
          <w:marLeft w:val="0"/>
          <w:marRight w:val="0"/>
          <w:marTop w:val="0"/>
          <w:marBottom w:val="0"/>
          <w:divBdr>
            <w:top w:val="none" w:sz="0" w:space="0" w:color="auto"/>
            <w:left w:val="none" w:sz="0" w:space="0" w:color="auto"/>
            <w:bottom w:val="none" w:sz="0" w:space="0" w:color="auto"/>
            <w:right w:val="none" w:sz="0" w:space="0" w:color="auto"/>
          </w:divBdr>
        </w:div>
      </w:divsChild>
    </w:div>
    <w:div w:id="1026753671">
      <w:bodyDiv w:val="1"/>
      <w:marLeft w:val="0"/>
      <w:marRight w:val="0"/>
      <w:marTop w:val="0"/>
      <w:marBottom w:val="0"/>
      <w:divBdr>
        <w:top w:val="none" w:sz="0" w:space="0" w:color="auto"/>
        <w:left w:val="none" w:sz="0" w:space="0" w:color="auto"/>
        <w:bottom w:val="none" w:sz="0" w:space="0" w:color="auto"/>
        <w:right w:val="none" w:sz="0" w:space="0" w:color="auto"/>
      </w:divBdr>
      <w:divsChild>
        <w:div w:id="2133863765">
          <w:marLeft w:val="0"/>
          <w:marRight w:val="0"/>
          <w:marTop w:val="0"/>
          <w:marBottom w:val="0"/>
          <w:divBdr>
            <w:top w:val="none" w:sz="0" w:space="0" w:color="auto"/>
            <w:left w:val="none" w:sz="0" w:space="0" w:color="auto"/>
            <w:bottom w:val="none" w:sz="0" w:space="0" w:color="auto"/>
            <w:right w:val="none" w:sz="0" w:space="0" w:color="auto"/>
          </w:divBdr>
        </w:div>
      </w:divsChild>
    </w:div>
    <w:div w:id="1403675293">
      <w:bodyDiv w:val="1"/>
      <w:marLeft w:val="0"/>
      <w:marRight w:val="0"/>
      <w:marTop w:val="0"/>
      <w:marBottom w:val="0"/>
      <w:divBdr>
        <w:top w:val="none" w:sz="0" w:space="0" w:color="auto"/>
        <w:left w:val="none" w:sz="0" w:space="0" w:color="auto"/>
        <w:bottom w:val="none" w:sz="0" w:space="0" w:color="auto"/>
        <w:right w:val="none" w:sz="0" w:space="0" w:color="auto"/>
      </w:divBdr>
      <w:divsChild>
        <w:div w:id="1597909581">
          <w:marLeft w:val="0"/>
          <w:marRight w:val="0"/>
          <w:marTop w:val="0"/>
          <w:marBottom w:val="0"/>
          <w:divBdr>
            <w:top w:val="none" w:sz="0" w:space="0" w:color="auto"/>
            <w:left w:val="none" w:sz="0" w:space="0" w:color="auto"/>
            <w:bottom w:val="none" w:sz="0" w:space="0" w:color="auto"/>
            <w:right w:val="none" w:sz="0" w:space="0" w:color="auto"/>
          </w:divBdr>
        </w:div>
      </w:divsChild>
    </w:div>
    <w:div w:id="1731341235">
      <w:bodyDiv w:val="1"/>
      <w:marLeft w:val="0"/>
      <w:marRight w:val="0"/>
      <w:marTop w:val="0"/>
      <w:marBottom w:val="0"/>
      <w:divBdr>
        <w:top w:val="none" w:sz="0" w:space="0" w:color="auto"/>
        <w:left w:val="none" w:sz="0" w:space="0" w:color="auto"/>
        <w:bottom w:val="none" w:sz="0" w:space="0" w:color="auto"/>
        <w:right w:val="none" w:sz="0" w:space="0" w:color="auto"/>
      </w:divBdr>
      <w:divsChild>
        <w:div w:id="161448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497</Words>
  <Characters>2839</Characters>
  <Application>Microsoft Office Word</Application>
  <DocSecurity>0</DocSecurity>
  <Lines>23</Lines>
  <Paragraphs>6</Paragraphs>
  <ScaleCrop>false</ScaleCrop>
  <Company>PX</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dc:creator>
  <cp:keywords/>
  <dc:description/>
  <cp:lastModifiedBy>QWERTIer _</cp:lastModifiedBy>
  <cp:revision>27</cp:revision>
  <dcterms:created xsi:type="dcterms:W3CDTF">2017-06-15T02:07:00Z</dcterms:created>
  <dcterms:modified xsi:type="dcterms:W3CDTF">2017-06-24T04:12:00Z</dcterms:modified>
</cp:coreProperties>
</file>