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22B" w:rsidRPr="0023622B" w:rsidRDefault="0023622B" w:rsidP="0023622B">
      <w:pPr>
        <w:spacing w:after="0" w:line="360" w:lineRule="auto"/>
        <w:jc w:val="center"/>
        <w:rPr>
          <w:rFonts w:ascii="Times New Roman" w:eastAsia="Calibri" w:hAnsi="Times New Roman" w:cs="Times New Roman"/>
          <w:b/>
          <w:bCs/>
          <w:sz w:val="28"/>
          <w:szCs w:val="28"/>
        </w:rPr>
      </w:pPr>
      <w:r w:rsidRPr="0023622B">
        <w:rPr>
          <w:rFonts w:ascii="Times New Roman" w:eastAsia="Calibri" w:hAnsi="Times New Roman" w:cs="Times New Roman"/>
          <w:b/>
          <w:bCs/>
          <w:sz w:val="28"/>
          <w:szCs w:val="28"/>
        </w:rPr>
        <w:t xml:space="preserve">Opportunities for </w:t>
      </w:r>
      <w:r>
        <w:rPr>
          <w:rFonts w:ascii="Times New Roman" w:eastAsia="Calibri" w:hAnsi="Times New Roman" w:cs="Times New Roman"/>
          <w:b/>
          <w:bCs/>
          <w:sz w:val="28"/>
          <w:szCs w:val="28"/>
        </w:rPr>
        <w:t>Research, Development &amp; Innovation</w:t>
      </w:r>
      <w:r w:rsidR="003D1455">
        <w:rPr>
          <w:rFonts w:ascii="Times New Roman" w:eastAsia="Calibri" w:hAnsi="Times New Roman" w:cs="Times New Roman"/>
          <w:b/>
          <w:bCs/>
          <w:sz w:val="28"/>
          <w:szCs w:val="28"/>
        </w:rPr>
        <w:t>: Meetings with College Faculty</w:t>
      </w:r>
    </w:p>
    <w:p w:rsidR="002573F8" w:rsidRDefault="002573F8" w:rsidP="00B75718">
      <w:pPr>
        <w:spacing w:after="0" w:line="360" w:lineRule="auto"/>
        <w:jc w:val="both"/>
        <w:rPr>
          <w:rFonts w:ascii="Times New Roman" w:eastAsia="Times New Roman" w:hAnsi="Times New Roman" w:cs="Times New Roman"/>
          <w:bCs/>
          <w:sz w:val="24"/>
          <w:szCs w:val="24"/>
          <w:lang w:val="en-US" w:bidi="hi-IN"/>
        </w:rPr>
      </w:pPr>
    </w:p>
    <w:p w:rsidR="00B75718" w:rsidRPr="004A05E1" w:rsidRDefault="003D1455" w:rsidP="004A05E1">
      <w:pPr>
        <w:spacing w:after="0" w:line="360" w:lineRule="auto"/>
        <w:jc w:val="both"/>
        <w:rPr>
          <w:rFonts w:ascii="Times New Roman" w:eastAsia="Times New Roman" w:hAnsi="Times New Roman" w:cs="Times New Roman"/>
          <w:bCs/>
          <w:sz w:val="24"/>
          <w:szCs w:val="24"/>
          <w:lang w:bidi="hi-IN"/>
        </w:rPr>
      </w:pPr>
      <w:r w:rsidRPr="004A05E1">
        <w:rPr>
          <w:rFonts w:ascii="Times New Roman" w:eastAsia="Times New Roman" w:hAnsi="Times New Roman" w:cs="Times New Roman"/>
          <w:bCs/>
          <w:sz w:val="24"/>
          <w:szCs w:val="24"/>
          <w:lang w:bidi="hi-IN"/>
        </w:rPr>
        <w:t xml:space="preserve">Faculty meetings serve as one way to improve capability of HEIs by enhancing teaching and learning, as well as building a collaborative research culture. Improving HEIs includes staff members feeling valued, engaging in purposeful peer interactions, learning every day, and experiencing transparency. In order to develop research culture and creative thinking, interactive sessions were conducted in various colleges by the faculty members of Goa State Higher Education Council.  </w:t>
      </w:r>
    </w:p>
    <w:p w:rsidR="003D1455" w:rsidRPr="004A05E1" w:rsidRDefault="003D1455" w:rsidP="004A05E1">
      <w:pPr>
        <w:spacing w:after="0" w:line="360" w:lineRule="auto"/>
        <w:jc w:val="both"/>
        <w:rPr>
          <w:rFonts w:ascii="Times New Roman" w:eastAsia="Times New Roman" w:hAnsi="Times New Roman" w:cs="Times New Roman"/>
          <w:bCs/>
          <w:iCs/>
          <w:sz w:val="24"/>
          <w:szCs w:val="24"/>
          <w:lang w:val="en-US" w:bidi="hi-IN"/>
        </w:rPr>
      </w:pPr>
    </w:p>
    <w:p w:rsidR="004A05E1" w:rsidRPr="004A05E1" w:rsidRDefault="002573F8" w:rsidP="004A05E1">
      <w:pPr>
        <w:spacing w:line="360" w:lineRule="auto"/>
        <w:jc w:val="both"/>
        <w:rPr>
          <w:rFonts w:ascii="Times New Roman" w:eastAsia="Times New Roman" w:hAnsi="Times New Roman" w:cs="Times New Roman"/>
          <w:bCs/>
          <w:sz w:val="24"/>
          <w:szCs w:val="24"/>
          <w:lang w:bidi="hi-IN"/>
        </w:rPr>
      </w:pPr>
      <w:r w:rsidRPr="004A05E1">
        <w:rPr>
          <w:rFonts w:ascii="Times New Roman" w:eastAsia="Times New Roman" w:hAnsi="Times New Roman" w:cs="Times New Roman"/>
          <w:bCs/>
          <w:sz w:val="24"/>
          <w:szCs w:val="24"/>
          <w:lang w:val="en-US" w:bidi="hi-IN"/>
        </w:rPr>
        <w:t xml:space="preserve">The key objective of this </w:t>
      </w:r>
      <w:proofErr w:type="spellStart"/>
      <w:r w:rsidRPr="004A05E1">
        <w:rPr>
          <w:rFonts w:ascii="Times New Roman" w:eastAsia="Times New Roman" w:hAnsi="Times New Roman" w:cs="Times New Roman"/>
          <w:bCs/>
          <w:sz w:val="24"/>
          <w:szCs w:val="24"/>
          <w:lang w:val="en-US" w:bidi="hi-IN"/>
        </w:rPr>
        <w:t>programme</w:t>
      </w:r>
      <w:proofErr w:type="spellEnd"/>
      <w:r w:rsidR="00D770FE">
        <w:rPr>
          <w:rFonts w:ascii="Times New Roman" w:eastAsia="Times New Roman" w:hAnsi="Times New Roman" w:cs="Times New Roman"/>
          <w:bCs/>
          <w:sz w:val="24"/>
          <w:szCs w:val="24"/>
          <w:lang w:val="en-US" w:bidi="hi-IN"/>
        </w:rPr>
        <w:t xml:space="preserve"> is:</w:t>
      </w:r>
    </w:p>
    <w:p w:rsidR="004A05E1" w:rsidRPr="004A05E1" w:rsidRDefault="004A05E1" w:rsidP="004A05E1">
      <w:pPr>
        <w:pStyle w:val="ListParagraph"/>
        <w:numPr>
          <w:ilvl w:val="0"/>
          <w:numId w:val="3"/>
        </w:numPr>
        <w:spacing w:line="360" w:lineRule="auto"/>
        <w:jc w:val="both"/>
        <w:rPr>
          <w:rFonts w:ascii="Times New Roman" w:eastAsia="Times New Roman" w:hAnsi="Times New Roman" w:cs="Times New Roman"/>
          <w:bCs/>
          <w:sz w:val="24"/>
          <w:szCs w:val="24"/>
          <w:lang w:bidi="hi-IN"/>
        </w:rPr>
      </w:pPr>
      <w:r w:rsidRPr="004A05E1">
        <w:rPr>
          <w:rFonts w:ascii="Times New Roman" w:eastAsia="Times New Roman" w:hAnsi="Times New Roman" w:cs="Times New Roman"/>
          <w:bCs/>
          <w:sz w:val="24"/>
          <w:szCs w:val="24"/>
          <w:lang w:bidi="hi-IN"/>
        </w:rPr>
        <w:t>To mentor HEIs</w:t>
      </w:r>
      <w:r w:rsidR="003D1455" w:rsidRPr="004A05E1">
        <w:rPr>
          <w:rFonts w:ascii="Times New Roman" w:eastAsia="Times New Roman" w:hAnsi="Times New Roman" w:cs="Times New Roman"/>
          <w:bCs/>
          <w:sz w:val="24"/>
          <w:szCs w:val="24"/>
          <w:lang w:bidi="hi-IN"/>
        </w:rPr>
        <w:t xml:space="preserve"> to raise their profiles on a global scale and become top performers in </w:t>
      </w:r>
      <w:r w:rsidRPr="004A05E1">
        <w:rPr>
          <w:rFonts w:ascii="Times New Roman" w:eastAsia="Times New Roman" w:hAnsi="Times New Roman" w:cs="Times New Roman"/>
          <w:bCs/>
          <w:sz w:val="24"/>
          <w:szCs w:val="24"/>
          <w:lang w:bidi="hi-IN"/>
        </w:rPr>
        <w:t>education and research.</w:t>
      </w:r>
    </w:p>
    <w:p w:rsidR="004A05E1" w:rsidRPr="004A05E1" w:rsidRDefault="003D1455" w:rsidP="004A05E1">
      <w:pPr>
        <w:pStyle w:val="ListParagraph"/>
        <w:numPr>
          <w:ilvl w:val="0"/>
          <w:numId w:val="3"/>
        </w:numPr>
        <w:spacing w:line="360" w:lineRule="auto"/>
        <w:jc w:val="both"/>
        <w:rPr>
          <w:rFonts w:ascii="Times New Roman" w:eastAsia="Times New Roman" w:hAnsi="Times New Roman" w:cs="Times New Roman"/>
          <w:bCs/>
          <w:sz w:val="24"/>
          <w:szCs w:val="24"/>
          <w:lang w:bidi="hi-IN"/>
        </w:rPr>
      </w:pPr>
      <w:proofErr w:type="gramStart"/>
      <w:r w:rsidRPr="004A05E1">
        <w:rPr>
          <w:rFonts w:ascii="Times New Roman" w:eastAsia="Times New Roman" w:hAnsi="Times New Roman" w:cs="Times New Roman"/>
          <w:bCs/>
          <w:sz w:val="24"/>
          <w:szCs w:val="24"/>
          <w:lang w:bidi="hi-IN"/>
        </w:rPr>
        <w:t>provide</w:t>
      </w:r>
      <w:proofErr w:type="gramEnd"/>
      <w:r w:rsidRPr="004A05E1">
        <w:rPr>
          <w:rFonts w:ascii="Times New Roman" w:eastAsia="Times New Roman" w:hAnsi="Times New Roman" w:cs="Times New Roman"/>
          <w:bCs/>
          <w:sz w:val="24"/>
          <w:szCs w:val="24"/>
          <w:lang w:bidi="hi-IN"/>
        </w:rPr>
        <w:t xml:space="preserve"> meaningful and actionable inputs, to refine the strategies and to apply course corrections and to prepare “Roadmap” to further enhance </w:t>
      </w:r>
      <w:r w:rsidR="004A05E1" w:rsidRPr="004A05E1">
        <w:rPr>
          <w:rFonts w:ascii="Times New Roman" w:eastAsia="Times New Roman" w:hAnsi="Times New Roman" w:cs="Times New Roman"/>
          <w:bCs/>
          <w:sz w:val="24"/>
          <w:szCs w:val="24"/>
          <w:lang w:bidi="hi-IN"/>
        </w:rPr>
        <w:t>r</w:t>
      </w:r>
      <w:r w:rsidRPr="004A05E1">
        <w:rPr>
          <w:rFonts w:ascii="Times New Roman" w:eastAsia="Times New Roman" w:hAnsi="Times New Roman" w:cs="Times New Roman"/>
          <w:bCs/>
          <w:sz w:val="24"/>
          <w:szCs w:val="24"/>
          <w:lang w:bidi="hi-IN"/>
        </w:rPr>
        <w:t xml:space="preserve">anking position, </w:t>
      </w:r>
      <w:r w:rsidR="004A05E1" w:rsidRPr="004A05E1">
        <w:rPr>
          <w:rFonts w:ascii="Times New Roman" w:eastAsia="Times New Roman" w:hAnsi="Times New Roman" w:cs="Times New Roman"/>
          <w:bCs/>
          <w:sz w:val="24"/>
          <w:szCs w:val="24"/>
          <w:lang w:bidi="hi-IN"/>
        </w:rPr>
        <w:t>r</w:t>
      </w:r>
      <w:r w:rsidRPr="004A05E1">
        <w:rPr>
          <w:rFonts w:ascii="Times New Roman" w:eastAsia="Times New Roman" w:hAnsi="Times New Roman" w:cs="Times New Roman"/>
          <w:bCs/>
          <w:sz w:val="24"/>
          <w:szCs w:val="24"/>
          <w:lang w:bidi="hi-IN"/>
        </w:rPr>
        <w:t xml:space="preserve">ecognition, </w:t>
      </w:r>
      <w:r w:rsidR="004A05E1" w:rsidRPr="004A05E1">
        <w:rPr>
          <w:rFonts w:ascii="Times New Roman" w:eastAsia="Times New Roman" w:hAnsi="Times New Roman" w:cs="Times New Roman"/>
          <w:bCs/>
          <w:sz w:val="24"/>
          <w:szCs w:val="24"/>
          <w:lang w:bidi="hi-IN"/>
        </w:rPr>
        <w:t>a</w:t>
      </w:r>
      <w:r w:rsidRPr="004A05E1">
        <w:rPr>
          <w:rFonts w:ascii="Times New Roman" w:eastAsia="Times New Roman" w:hAnsi="Times New Roman" w:cs="Times New Roman"/>
          <w:bCs/>
          <w:sz w:val="24"/>
          <w:szCs w:val="24"/>
          <w:lang w:bidi="hi-IN"/>
        </w:rPr>
        <w:t>ccreditation and grading process</w:t>
      </w:r>
      <w:r w:rsidR="004A05E1" w:rsidRPr="004A05E1">
        <w:rPr>
          <w:rFonts w:ascii="Times New Roman" w:eastAsia="Times New Roman" w:hAnsi="Times New Roman" w:cs="Times New Roman"/>
          <w:bCs/>
          <w:sz w:val="24"/>
          <w:szCs w:val="24"/>
          <w:lang w:bidi="hi-IN"/>
        </w:rPr>
        <w:t xml:space="preserve"> and its links with Quality Research. </w:t>
      </w:r>
    </w:p>
    <w:p w:rsidR="003D1455" w:rsidRPr="004A05E1" w:rsidRDefault="004A05E1" w:rsidP="004A05E1">
      <w:pPr>
        <w:pStyle w:val="ListParagraph"/>
        <w:numPr>
          <w:ilvl w:val="0"/>
          <w:numId w:val="3"/>
        </w:numPr>
        <w:spacing w:line="360" w:lineRule="auto"/>
        <w:jc w:val="both"/>
        <w:rPr>
          <w:rFonts w:ascii="Times New Roman" w:eastAsia="Times New Roman" w:hAnsi="Times New Roman" w:cs="Times New Roman"/>
          <w:bCs/>
          <w:sz w:val="24"/>
          <w:szCs w:val="24"/>
          <w:lang w:bidi="hi-IN"/>
        </w:rPr>
      </w:pPr>
      <w:r w:rsidRPr="004A05E1">
        <w:rPr>
          <w:rFonts w:ascii="Times New Roman" w:eastAsia="Times New Roman" w:hAnsi="Times New Roman" w:cs="Times New Roman"/>
          <w:bCs/>
          <w:sz w:val="24"/>
          <w:szCs w:val="24"/>
          <w:lang w:bidi="hi-IN"/>
        </w:rPr>
        <w:t xml:space="preserve">To provide </w:t>
      </w:r>
      <w:r w:rsidR="003D1455" w:rsidRPr="004A05E1">
        <w:rPr>
          <w:rFonts w:ascii="Times New Roman" w:eastAsia="Times New Roman" w:hAnsi="Times New Roman" w:cs="Times New Roman"/>
          <w:bCs/>
          <w:sz w:val="24"/>
          <w:szCs w:val="24"/>
          <w:lang w:bidi="hi-IN"/>
        </w:rPr>
        <w:t>strategies</w:t>
      </w:r>
      <w:r w:rsidRPr="004A05E1">
        <w:rPr>
          <w:rFonts w:ascii="Times New Roman" w:eastAsia="Times New Roman" w:hAnsi="Times New Roman" w:cs="Times New Roman"/>
          <w:bCs/>
          <w:sz w:val="24"/>
          <w:szCs w:val="24"/>
          <w:lang w:bidi="hi-IN"/>
        </w:rPr>
        <w:t xml:space="preserve"> </w:t>
      </w:r>
      <w:r w:rsidR="003D1455" w:rsidRPr="004A05E1">
        <w:rPr>
          <w:rFonts w:ascii="Times New Roman" w:eastAsia="Times New Roman" w:hAnsi="Times New Roman" w:cs="Times New Roman"/>
          <w:bCs/>
          <w:sz w:val="24"/>
          <w:szCs w:val="24"/>
          <w:lang w:bidi="hi-IN"/>
        </w:rPr>
        <w:t>to develop best practices, to improve</w:t>
      </w:r>
      <w:r w:rsidRPr="004A05E1">
        <w:rPr>
          <w:rFonts w:ascii="Times New Roman" w:eastAsia="Times New Roman" w:hAnsi="Times New Roman" w:cs="Times New Roman"/>
          <w:bCs/>
          <w:sz w:val="24"/>
          <w:szCs w:val="24"/>
          <w:lang w:bidi="hi-IN"/>
        </w:rPr>
        <w:t xml:space="preserve"> research activities,</w:t>
      </w:r>
      <w:r w:rsidR="003D1455" w:rsidRPr="004A05E1">
        <w:rPr>
          <w:rFonts w:ascii="Times New Roman" w:eastAsia="Times New Roman" w:hAnsi="Times New Roman" w:cs="Times New Roman"/>
          <w:bCs/>
          <w:sz w:val="24"/>
          <w:szCs w:val="24"/>
          <w:lang w:bidi="hi-IN"/>
        </w:rPr>
        <w:t xml:space="preserve"> academic performance and enhance the institution's reputation among stakeholders.</w:t>
      </w:r>
      <w:bookmarkStart w:id="0" w:name="_GoBack"/>
      <w:bookmarkEnd w:id="0"/>
    </w:p>
    <w:p w:rsidR="001C39B2" w:rsidRPr="00B75718" w:rsidRDefault="001C39B2" w:rsidP="00B75718">
      <w:pPr>
        <w:spacing w:after="0" w:line="360" w:lineRule="auto"/>
        <w:jc w:val="both"/>
        <w:rPr>
          <w:rFonts w:ascii="Times New Roman" w:eastAsia="Times New Roman" w:hAnsi="Times New Roman" w:cs="Times New Roman"/>
          <w:bCs/>
          <w:sz w:val="24"/>
          <w:szCs w:val="24"/>
          <w:lang w:val="en-US" w:bidi="hi-IN"/>
        </w:rPr>
      </w:pPr>
    </w:p>
    <w:sectPr w:rsidR="001C39B2" w:rsidRPr="00B75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B456A"/>
    <w:multiLevelType w:val="hybridMultilevel"/>
    <w:tmpl w:val="CA18A456"/>
    <w:lvl w:ilvl="0" w:tplc="8E442F8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BE152E2"/>
    <w:multiLevelType w:val="hybridMultilevel"/>
    <w:tmpl w:val="F8BE596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7A735293"/>
    <w:multiLevelType w:val="multilevel"/>
    <w:tmpl w:val="3468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5E2"/>
    <w:rsid w:val="001C39B2"/>
    <w:rsid w:val="0023622B"/>
    <w:rsid w:val="002573F8"/>
    <w:rsid w:val="003355E2"/>
    <w:rsid w:val="003D1455"/>
    <w:rsid w:val="004A05E1"/>
    <w:rsid w:val="00B75718"/>
    <w:rsid w:val="00D770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1455"/>
    <w:rPr>
      <w:rFonts w:ascii="Times New Roman" w:hAnsi="Times New Roman" w:cs="Times New Roman"/>
      <w:sz w:val="24"/>
      <w:szCs w:val="24"/>
    </w:rPr>
  </w:style>
  <w:style w:type="paragraph" w:styleId="ListParagraph">
    <w:name w:val="List Paragraph"/>
    <w:basedOn w:val="Normal"/>
    <w:uiPriority w:val="34"/>
    <w:qFormat/>
    <w:rsid w:val="004A05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1455"/>
    <w:rPr>
      <w:rFonts w:ascii="Times New Roman" w:hAnsi="Times New Roman" w:cs="Times New Roman"/>
      <w:sz w:val="24"/>
      <w:szCs w:val="24"/>
    </w:rPr>
  </w:style>
  <w:style w:type="paragraph" w:styleId="ListParagraph">
    <w:name w:val="List Paragraph"/>
    <w:basedOn w:val="Normal"/>
    <w:uiPriority w:val="34"/>
    <w:qFormat/>
    <w:rsid w:val="004A0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187966">
      <w:bodyDiv w:val="1"/>
      <w:marLeft w:val="0"/>
      <w:marRight w:val="0"/>
      <w:marTop w:val="0"/>
      <w:marBottom w:val="0"/>
      <w:divBdr>
        <w:top w:val="none" w:sz="0" w:space="0" w:color="auto"/>
        <w:left w:val="none" w:sz="0" w:space="0" w:color="auto"/>
        <w:bottom w:val="none" w:sz="0" w:space="0" w:color="auto"/>
        <w:right w:val="none" w:sz="0" w:space="0" w:color="auto"/>
      </w:divBdr>
    </w:div>
    <w:div w:id="685330159">
      <w:bodyDiv w:val="1"/>
      <w:marLeft w:val="0"/>
      <w:marRight w:val="0"/>
      <w:marTop w:val="0"/>
      <w:marBottom w:val="0"/>
      <w:divBdr>
        <w:top w:val="none" w:sz="0" w:space="0" w:color="auto"/>
        <w:left w:val="none" w:sz="0" w:space="0" w:color="auto"/>
        <w:bottom w:val="none" w:sz="0" w:space="0" w:color="auto"/>
        <w:right w:val="none" w:sz="0" w:space="0" w:color="auto"/>
      </w:divBdr>
    </w:div>
    <w:div w:id="145818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2022-10-14T08:51:00Z</dcterms:created>
  <dcterms:modified xsi:type="dcterms:W3CDTF">2022-10-14T11:15:00Z</dcterms:modified>
</cp:coreProperties>
</file>