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Concept Check — Product &amp; Handover Document</w:t>
      </w:r>
    </w:p>
    <w:p>
      <w:r>
        <w:rPr>
          <w:i/>
        </w:rPr>
        <w:t>Track A · 100xEngineers Cohort 7 Code Path Hackathon</w:t>
      </w:r>
    </w:p>
    <w:p>
      <w:r>
        <w:t>Owner: Mayur Agrawal   |   Live: https://hackathon-c7.onrender.com   |   Repo: https://github.com/mayuragrawal2008/hackathon-c7</w:t>
      </w:r>
    </w:p>
    <w:p>
      <w:r>
        <w:t>Model in product: Groq · Llama 3.3 (llama-3.3-70b-versatile)</w:t>
      </w:r>
    </w:p>
    <w:p>
      <w:pPr>
        <w:pStyle w:val="Heading1"/>
      </w:pPr>
      <w:r>
        <w:t>1. What the product is</w:t>
      </w:r>
    </w:p>
    <w:p>
      <w:r>
        <w:rPr>
          <w:b w:val="0"/>
          <w:i w:val="0"/>
        </w:rPr>
        <w:t>Concept Check tells a learner whether they truly understand a systems concept (why a backend exists, interface/API, frontend vs backend, storage/database) or only recognize the words for it. The learner explains a concept in their own words; the tool finds the single place the explanation stops being a derivation and becomes a memorized label, hands back ONE sharp follow-up question, and then checks whether the learner can now derive the answer.</w:t>
      </w:r>
    </w:p>
    <w:p>
      <w:r>
        <w:rPr>
          <w:b w:val="0"/>
          <w:i w:val="0"/>
        </w:rPr>
        <w:t>Core principle: understanding is judged on the causal “why / what breaks without it” — NOT on the presence of technical vocabulary. A correct plain-language answer is a pass. (See the Eddie clause in section 7.)</w:t>
      </w:r>
    </w:p>
    <w:p>
      <w:pPr>
        <w:pStyle w:val="Heading1"/>
      </w:pPr>
      <w:r>
        <w:t>2. Architecture overview</w:t>
      </w:r>
    </w:p>
    <w:p>
      <w:r>
        <w:rPr>
          <w:rFonts w:ascii="Consolas" w:hAnsi="Consolas"/>
          <w:color w:val="1A1A1A"/>
          <w:sz w:val="18"/>
        </w:rPr>
        <w:t>Learner (browser: index.html + JS)</w:t>
        <w:br/>
        <w:t xml:space="preserve">   |  login + DB reads/writes (RLS) via supabase-js</w:t>
        <w:br/>
        <w:t xml:space="preserve">   |  /analyze and /judge calls (same origin)</w:t>
        <w:br/>
        <w:t xml:space="preserve">   v</w:t>
        <w:br/>
        <w:t>FastAPI backend (main.py, on Render)</w:t>
        <w:br/>
        <w:t xml:space="preserve">   |-- Groq / Llama 3.3   (find gap, write follow-up, judge the why)</w:t>
        <w:br/>
        <w:t xml:space="preserve">   |-- (no DB access; the LLM is boxed here)</w:t>
        <w:br/>
        <w:t xml:space="preserve">   v</w:t>
        <w:br/>
        <w:t>Supabase Postgres + Auth + Row-Level Security</w:t>
        <w:br/>
        <w:t xml:space="preserve">   concepts (seed) -&gt; sessions (user+concept) -&gt; attempts (before/after + verdict)</w:t>
      </w:r>
    </w:p>
    <w:p>
      <w:r>
        <w:rPr>
          <w:b w:val="0"/>
          <w:i w:val="0"/>
        </w:rPr>
        <w:t>Why this split: the frontend talks to Supabase directly with the user's own token, so row-level security is enforced by the database. The backend is the ONLY place the LLM runs, which keeps the judging logic and its guardrails server-side and out of the user's reach.</w:t>
      </w:r>
    </w:p>
    <w:p>
      <w:pPr>
        <w:pStyle w:val="Heading1"/>
      </w:pPr>
      <w:r>
        <w:t>3. The boundary: deterministic vs probabilistic (Move 3)</w:t>
      </w:r>
    </w:p>
    <w:p>
      <w:pPr>
        <w:pStyle w:val="Heading2"/>
      </w:pPr>
      <w:r>
        <w:t>Deterministic (fixed rules / database)</w:t>
      </w:r>
    </w:p>
    <w:p>
      <w:pPr>
        <w:pStyle w:val="ListBullet"/>
      </w:pPr>
      <w:r>
        <w:t>The concept list — shipped as fixed seed data, never generated per request.</w:t>
      </w:r>
    </w:p>
    <w:p>
      <w:pPr>
        <w:pStyle w:val="ListBullet"/>
      </w:pPr>
      <w:r>
        <w:t>Every session and attempt record (who, concept, both explanations, verdicts).</w:t>
      </w:r>
    </w:p>
    <w:p>
      <w:pPr>
        <w:pStyle w:val="ListBullet"/>
      </w:pPr>
      <w:r>
        <w:t>The gap→result link (attempts.gap_closed) — evidence and metric at once.</w:t>
      </w:r>
    </w:p>
    <w:p>
      <w:pPr>
        <w:pStyle w:val="ListBullet"/>
      </w:pPr>
      <w:r>
        <w:t>Row-level-security access rules.</w:t>
      </w:r>
    </w:p>
    <w:p>
      <w:pPr>
        <w:pStyle w:val="ListBullet"/>
      </w:pPr>
      <w:r>
        <w:t>The plain pass/fail verdict stored per attempt.</w:t>
      </w:r>
    </w:p>
    <w:p>
      <w:pPr>
        <w:pStyle w:val="Heading2"/>
      </w:pPr>
      <w:r>
        <w:t>Probabilistic (Groq / Llama 3.3)</w:t>
      </w:r>
    </w:p>
    <w:p>
      <w:pPr>
        <w:pStyle w:val="ListBullet"/>
      </w:pPr>
      <w:r>
        <w:t>Find where the explanation stops deriving the why and becomes a label.</w:t>
      </w:r>
    </w:p>
    <w:p>
      <w:pPr>
        <w:pStyle w:val="ListBullet"/>
      </w:pPr>
      <w:r>
        <w:t>Write ONE follow-up question targeting that exact gap (never gives the answer).</w:t>
      </w:r>
    </w:p>
    <w:p>
      <w:pPr>
        <w:pStyle w:val="ListBullet"/>
      </w:pPr>
      <w:r>
        <w:t>Judge whether the second attempt derives the why.</w:t>
      </w:r>
    </w:p>
    <w:p>
      <w:r>
        <w:rPr>
          <w:b w:val="0"/>
          <w:i w:val="0"/>
        </w:rPr>
        <w:t>Who judges, and why: the LLM judges, but it is constrained to a causal test and must quote the exact proof sentence. A human-only judge is harder to fake but too slow for a live tool; the causal criterion + proof-sentence quote stop the model from rubber-stamping everyone.</w:t>
      </w:r>
    </w:p>
    <w:p>
      <w:pPr>
        <w:pStyle w:val="Heading1"/>
      </w:pPr>
      <w:r>
        <w:t>4. Backend functions (main.py)</w:t>
      </w:r>
    </w:p>
    <w:p>
      <w:pPr>
        <w:pStyle w:val="Heading2"/>
      </w:pPr>
      <w:r>
        <w:t>load_env(path='.env')</w:t>
      </w:r>
    </w:p>
    <w:p>
      <w:pPr>
        <w:pStyle w:val="ListBullet"/>
      </w:pPr>
      <w:r>
        <w:t>Role: reads KEY=VALUE lines from .env into environment variables at startup.</w:t>
      </w:r>
    </w:p>
    <w:p>
      <w:pPr>
        <w:pStyle w:val="ListBullet"/>
      </w:pPr>
      <w:r>
        <w:t>Used so GROQ_API_KEY is available locally; on Render the var is set in the dashboard.</w:t>
      </w:r>
    </w:p>
    <w:p>
      <w:pPr>
        <w:pStyle w:val="Heading2"/>
      </w:pPr>
      <w:r>
        <w:t>groq_json(system, user) -&gt; dict</w:t>
      </w:r>
    </w:p>
    <w:p>
      <w:pPr>
        <w:pStyle w:val="ListBullet"/>
      </w:pPr>
      <w:r>
        <w:t>Role: the single choke point for every LLM call.</w:t>
      </w:r>
    </w:p>
    <w:p>
      <w:pPr>
        <w:pStyle w:val="ListBullet"/>
      </w:pPr>
      <w:r>
        <w:t>Sends a system prompt (the guardrails) + the user payload to Llama 3.3.</w:t>
      </w:r>
    </w:p>
    <w:p>
      <w:pPr>
        <w:pStyle w:val="ListBullet"/>
      </w:pPr>
      <w:r>
        <w:t>Forces response_format = json_object so the model must return valid JSON.</w:t>
      </w:r>
    </w:p>
    <w:p>
      <w:pPr>
        <w:pStyle w:val="ListBullet"/>
      </w:pPr>
      <w:r>
        <w:t>temperature = 0.2 — low, for consistent judging.</w:t>
      </w:r>
    </w:p>
    <w:p>
      <w:pPr>
        <w:pStyle w:val="ListBullet"/>
      </w:pPr>
      <w:r>
        <w:t>On any error returns HTTP 502 with the message (never silently passes).</w:t>
      </w:r>
    </w:p>
    <w:p>
      <w:pPr>
        <w:pStyle w:val="Heading2"/>
      </w:pPr>
      <w:r>
        <w:t>POST /analyze  (first pass)</w:t>
      </w:r>
    </w:p>
    <w:p>
      <w:pPr>
        <w:pStyle w:val="ListBullet"/>
      </w:pPr>
      <w:r>
        <w:t>Input: { concept_prompt, explanation_1 }.</w:t>
      </w:r>
    </w:p>
    <w:p>
      <w:pPr>
        <w:pStyle w:val="ListBullet"/>
      </w:pPr>
      <w:r>
        <w:t>Role: decide if the learner already derived the why on the first try.</w:t>
      </w:r>
    </w:p>
    <w:p>
      <w:pPr>
        <w:pStyle w:val="ListBullet"/>
      </w:pPr>
      <w:r>
        <w:t>Output: { first_pass_closed, gap_named, followup, proof_sentence }.</w:t>
      </w:r>
    </w:p>
    <w:p>
      <w:pPr>
        <w:pStyle w:val="ListBullet"/>
      </w:pPr>
      <w:r>
        <w:t>If not closed, returns the named gap + one follow-up question.</w:t>
      </w:r>
    </w:p>
    <w:p>
      <w:pPr>
        <w:pStyle w:val="Heading2"/>
      </w:pPr>
      <w:r>
        <w:t>POST /judge  (second pass)</w:t>
      </w:r>
    </w:p>
    <w:p>
      <w:pPr>
        <w:pStyle w:val="ListBullet"/>
      </w:pPr>
      <w:r>
        <w:t>Input: { concept_prompt, explanation_1, gap_named, followup, explanation_2 }.</w:t>
      </w:r>
    </w:p>
    <w:p>
      <w:pPr>
        <w:pStyle w:val="ListBullet"/>
      </w:pPr>
      <w:r>
        <w:t>Role: decide if the learner derived the why AFTER the follow-up.</w:t>
      </w:r>
    </w:p>
    <w:p>
      <w:pPr>
        <w:pStyle w:val="ListBullet"/>
      </w:pPr>
      <w:r>
        <w:t>Output: { gap_closed, proof_sentence }.</w:t>
      </w:r>
    </w:p>
    <w:p>
      <w:pPr>
        <w:pStyle w:val="ListBullet"/>
      </w:pPr>
      <w:r>
        <w:t>gap_closed is the load-bearing verdict stored as the gap→result link.</w:t>
      </w:r>
    </w:p>
    <w:p>
      <w:pPr>
        <w:pStyle w:val="Heading2"/>
      </w:pPr>
      <w:r>
        <w:t>GET /health</w:t>
      </w:r>
    </w:p>
    <w:p>
      <w:pPr>
        <w:pStyle w:val="ListBullet"/>
      </w:pPr>
      <w:r>
        <w:t>Role: liveness + sanity check. Returns model name and whether the key is present.</w:t>
      </w:r>
    </w:p>
    <w:p>
      <w:pPr>
        <w:pStyle w:val="Heading2"/>
      </w:pPr>
      <w:r>
        <w:t>GET /</w:t>
      </w:r>
    </w:p>
    <w:p>
      <w:pPr>
        <w:pStyle w:val="ListBullet"/>
      </w:pPr>
      <w:r>
        <w:t>Role: serves index.html (the learner-facing app).</w:t>
      </w:r>
    </w:p>
    <w:p>
      <w:pPr>
        <w:pStyle w:val="Heading1"/>
      </w:pPr>
      <w:r>
        <w:t>5. LLM prompts and guardrails</w:t>
      </w:r>
    </w:p>
    <w:p>
      <w:r>
        <w:rPr>
          <w:b w:val="0"/>
          <w:i w:val="0"/>
        </w:rPr>
        <w:t>All three judging jobs share one guardrail block (RULES), then add a task-specific instruction. The guardrails are the heart of the product — they are what stop the model from being a soft judge that passes everyone.</w:t>
      </w:r>
    </w:p>
    <w:p>
      <w:pPr>
        <w:pStyle w:val="Heading2"/>
      </w:pPr>
      <w:r>
        <w:t>Shared guardrails (RULES)</w:t>
      </w:r>
    </w:p>
    <w:p>
      <w:pPr>
        <w:pStyle w:val="ListBullet"/>
      </w:pPr>
      <w:r>
        <w:t>Judge the causal reasoning, NOT vocabulary. Plain-language answers can pass.</w:t>
      </w:r>
    </w:p>
    <w:p>
      <w:pPr>
        <w:pStyle w:val="ListBullet"/>
      </w:pPr>
      <w:r>
        <w:t>Do NOT be agreeable. Restating the term, defining it, listing features, or deflecting (“it's just how it works”) is NOT a derivation.</w:t>
      </w:r>
    </w:p>
    <w:p>
      <w:pPr>
        <w:pStyle w:val="ListBullet"/>
      </w:pPr>
      <w:r>
        <w:t>Always return the exact sentence from the learner's text that proves the verdict, or an empty string if none exists.</w:t>
      </w:r>
    </w:p>
    <w:p>
      <w:pPr>
        <w:pStyle w:val="ListBullet"/>
      </w:pPr>
      <w:r>
        <w:t>Return ONLY valid JSON.</w:t>
      </w:r>
    </w:p>
    <w:p>
      <w:pPr>
        <w:pStyle w:val="Heading2"/>
      </w:pPr>
      <w:r>
        <w:t>ANALYZE task</w:t>
      </w:r>
    </w:p>
    <w:p>
      <w:pPr>
        <w:pStyle w:val="ListBullet"/>
      </w:pPr>
      <w:r>
        <w:t>Decide first_pass_closed; if false, name the gap and write ONE follow-up that forces reasoning and never reveals the answer.</w:t>
      </w:r>
    </w:p>
    <w:p>
      <w:pPr>
        <w:pStyle w:val="Heading2"/>
      </w:pPr>
      <w:r>
        <w:t>JUDGE task</w:t>
      </w:r>
    </w:p>
    <w:p>
      <w:pPr>
        <w:pStyle w:val="ListBullet"/>
      </w:pPr>
      <w:r>
        <w:t>Decide gap_closed from the second explanation; quote the proof sentence or return empty if they did not derive it.</w:t>
      </w:r>
    </w:p>
    <w:p>
      <w:pPr>
        <w:pStyle w:val="Heading2"/>
      </w:pPr>
      <w:r>
        <w:t>Guardrail behaviour (verified live)</w:t>
      </w:r>
    </w:p>
    <w:p>
      <w:pPr>
        <w:pStyle w:val="ListBullet"/>
      </w:pPr>
      <w:r>
        <w:t>Weak/deflecting answer (“it's just a social media thing”) → gap found.</w:t>
      </w:r>
    </w:p>
    <w:p>
      <w:pPr>
        <w:pStyle w:val="ListBullet"/>
      </w:pPr>
      <w:r>
        <w:t>Plain-language causal answer with zero jargon → PASS (Eddie clause).</w:t>
      </w:r>
    </w:p>
    <w:p>
      <w:pPr>
        <w:pStyle w:val="ListBullet"/>
      </w:pPr>
      <w:r>
        <w:t>Deflection on the second try (“the backend just handles it”) → not closed, no proof sentence. The soft-judge trap is avoided.</w:t>
      </w:r>
    </w:p>
    <w:p>
      <w:pPr>
        <w:pStyle w:val="Heading1"/>
      </w:pPr>
      <w:r>
        <w:t>6. Frontend functions (index.html)</w:t>
      </w:r>
    </w:p>
    <w:p>
      <w:pPr>
        <w:pStyle w:val="ListBullet"/>
      </w:pPr>
      <w:r>
        <w:t>Auth handlers (signup / login / logout): Supabase email+password; the JWT is the learner's identity for row-level security.</w:t>
      </w:r>
    </w:p>
    <w:p>
      <w:pPr>
        <w:pStyle w:val="ListBullet"/>
      </w:pPr>
      <w:r>
        <w:t>render(session): shows the app when logged in, the login card when not.</w:t>
      </w:r>
    </w:p>
    <w:p>
      <w:pPr>
        <w:pStyle w:val="ListBullet"/>
      </w:pPr>
      <w:r>
        <w:t>loadConcepts(): reads the fixed concept list from Supabase and fills the dropdown.</w:t>
      </w:r>
    </w:p>
    <w:p>
      <w:pPr>
        <w:pStyle w:val="ListBullet"/>
      </w:pPr>
      <w:r>
        <w:t>analyzeBtn handler: creates a session row, calls /analyze, stores the attempt (explanation_1, first_pass_closed, gap_named, followup). Shows the follow-up or a first-try pass.</w:t>
      </w:r>
    </w:p>
    <w:p>
      <w:pPr>
        <w:pStyle w:val="ListBullet"/>
      </w:pPr>
      <w:r>
        <w:t>judgeBtn handler: calls /judge, updates the attempt with explanation_2, gap_closed, proof_sentence. Shows the verdict.</w:t>
      </w:r>
    </w:p>
    <w:p>
      <w:pPr>
        <w:pStyle w:val="ListBullet"/>
      </w:pPr>
      <w:r>
        <w:t>loadHistory(): lists the learner's own past attempts — visibly demonstrates row-level security (only their rows appear).</w:t>
      </w:r>
    </w:p>
    <w:p>
      <w:pPr>
        <w:pStyle w:val="ListBullet"/>
      </w:pPr>
      <w:r>
        <w:t>showVerdict / resetCards: UI helpers for the pass/fail card and proof sentence.</w:t>
      </w:r>
    </w:p>
    <w:p>
      <w:pPr>
        <w:pStyle w:val="Heading1"/>
      </w:pPr>
      <w:r>
        <w:t>7. Data model and row-level security (Move 4)</w:t>
      </w:r>
    </w:p>
    <w:p>
      <w:pPr>
        <w:pStyle w:val="Heading2"/>
      </w:pPr>
      <w:r>
        <w:t>Tables</w:t>
      </w:r>
    </w:p>
    <w:p>
      <w:pPr>
        <w:pStyle w:val="ListBullet"/>
      </w:pPr>
      <w:r>
        <w:t>concepts: id, slug, name, prompt. Fixed seed list, readable by any signed-in user.</w:t>
      </w:r>
    </w:p>
    <w:p>
      <w:pPr>
        <w:pStyle w:val="ListBullet"/>
      </w:pPr>
      <w:r>
        <w:t>sessions: id, user_id (= auth.uid()), concept_id, created_at. One per learner+concept.</w:t>
      </w:r>
    </w:p>
    <w:p>
      <w:pPr>
        <w:pStyle w:val="ListBullet"/>
      </w:pPr>
      <w:r>
        <w:t>attempts: id, session_id, user_id, concept_id, explanation_1, first_pass_closed, gap_named, followup, explanation_2, gap_closed, proof_sentence, created_at.</w:t>
      </w:r>
    </w:p>
    <w:p>
      <w:r>
        <w:rPr>
          <w:b w:val="0"/>
          <w:i w:val="0"/>
        </w:rPr>
        <w:t>The load-bearing field is attempts.gap_closed — the link from the named gap to its second-pass result. Without it you could not tell a result that worked from one that only sounded good.</w:t>
      </w:r>
    </w:p>
    <w:p>
      <w:pPr>
        <w:pStyle w:val="Heading2"/>
      </w:pPr>
      <w:r>
        <w:t>Row-level security</w:t>
      </w:r>
    </w:p>
    <w:p>
      <w:pPr>
        <w:pStyle w:val="ListBullet"/>
      </w:pPr>
      <w:r>
        <w:t>Every sessions/attempts row is visible only when auth.uid() = user_id.</w:t>
      </w:r>
    </w:p>
    <w:p>
      <w:pPr>
        <w:pStyle w:val="ListBullet"/>
      </w:pPr>
      <w:r>
        <w:t>Two-user test (PASSED): User A inserts an attempt; A can read it; User B reading the same table gets an empty result. Recorded in evidence/move4-rls-test.md.</w:t>
      </w:r>
    </w:p>
    <w:p>
      <w:pPr>
        <w:pStyle w:val="Heading1"/>
      </w:pPr>
      <w:r>
        <w:t>8. The Eddie clause (the guardrail that defines the product)</w:t>
      </w:r>
    </w:p>
    <w:p>
      <w:r>
        <w:rPr>
          <w:b w:val="0"/>
          <w:i w:val="0"/>
        </w:rPr>
        <w:t>During the by-hand Move 1 sessions, one person (“Eddie”) derived the concept correctly in plain language (“the backend is the muscle and organs; the internet is just the skeleton; the data has to live somewhere”) but lacked technical jargon. The interviewer caught himself grading on the words he expected rather than on understanding. Flagging missing vocabulary as a gap is a FALSE POSITIVE — and it is the exact soft/biased-judge failure the project warns against. The tool's judge is explicitly built to ignore jargon and test only the causal why.</w:t>
      </w:r>
    </w:p>
    <w:p>
      <w:pPr>
        <w:pStyle w:val="Heading1"/>
      </w:pPr>
      <w:r>
        <w:t>9. Configuration and secrets</w:t>
      </w:r>
    </w:p>
    <w:p>
      <w:pPr>
        <w:pStyle w:val="ListBullet"/>
      </w:pPr>
      <w:r>
        <w:t>GROQ_API_KEY — backend env var (Render dashboard / local .env). The only server-side secret.</w:t>
      </w:r>
    </w:p>
    <w:p>
      <w:pPr>
        <w:pStyle w:val="ListBullet"/>
      </w:pPr>
      <w:r>
        <w:t>SUPABASE_URL + SUPABASE_ANON_KEY — baked into index.html. The anon key is a public browser key by design; row-level security protects the data, not the key.</w:t>
      </w:r>
    </w:p>
    <w:p>
      <w:pPr>
        <w:pStyle w:val="ListBullet"/>
      </w:pPr>
      <w:r>
        <w:t>SUPABASE_SERVICE_ROLE_KEY / SECRET key — admin only, never shipped to the browser, used only for setup/verification.</w:t>
      </w:r>
    </w:p>
    <w:p>
      <w:pPr>
        <w:pStyle w:val="ListBullet"/>
      </w:pPr>
      <w:r>
        <w:t>.env, .venv/, .idea/ are gitignored and never committed.</w:t>
      </w:r>
    </w:p>
    <w:p>
      <w:r>
        <w:rPr>
          <w:b/>
          <w:i w:val="0"/>
        </w:rPr>
        <w:t>Security note: rotate the Groq key and the GitHub token after the event — they were shared during the build.</w:t>
      </w:r>
    </w:p>
    <w:p>
      <w:pPr>
        <w:pStyle w:val="Heading1"/>
      </w:pPr>
      <w:r>
        <w:t>10. Deployment runbook</w:t>
      </w:r>
    </w:p>
    <w:p>
      <w:pPr>
        <w:pStyle w:val="ListBullet"/>
      </w:pPr>
      <w:r>
        <w:t>Supabase: run schema.sql in the SQL Editor (creates tables + RLS + seed). Turn OFF email confirmation for instant test logins.</w:t>
      </w:r>
    </w:p>
    <w:p>
      <w:pPr>
        <w:pStyle w:val="ListBullet"/>
      </w:pPr>
      <w:r>
        <w:t>Render: connect the GitHub repo. Build: pip install -r requirements.txt. Start: uvicorn main:app --host 0.0.0.0 --port $PORT. Add env var GROQ_API_KEY.</w:t>
      </w:r>
    </w:p>
    <w:p>
      <w:pPr>
        <w:pStyle w:val="ListBullet"/>
      </w:pPr>
      <w:r>
        <w:t>Free Render instances sleep when idle; first request can take ~50s to wake.</w:t>
      </w:r>
    </w:p>
    <w:p>
      <w:pPr>
        <w:pStyle w:val="ListBullet"/>
      </w:pPr>
      <w:r>
        <w:t>Repo is private during the build and must be made public before the deadline (an automated routine flips it at 8 PM IST).</w:t>
      </w:r>
    </w:p>
    <w:p>
      <w:pPr>
        <w:pStyle w:val="Heading1"/>
      </w:pPr>
      <w:r>
        <w:t>11. Known limitations and future work</w:t>
      </w:r>
    </w:p>
    <w:p>
      <w:pPr>
        <w:pStyle w:val="ListBullet"/>
      </w:pPr>
      <w:r>
        <w:t>Accepted failure mode: a fluent but hollow causal-sounding sentence could earn a false pass. Mitigated by the required proof-sentence quote (human-inspectable).</w:t>
      </w:r>
    </w:p>
    <w:p>
      <w:pPr>
        <w:pStyle w:val="ListBullet"/>
      </w:pPr>
      <w:r>
        <w:t>Concept list is fixed to systems concepts by design (keeps the deterministic anchor). Generalising to any topic would weaken the boundary.</w:t>
      </w:r>
    </w:p>
    <w:p>
      <w:pPr>
        <w:pStyle w:val="ListBullet"/>
      </w:pPr>
      <w:r>
        <w:t>Single LLM provider (Groq/Llama). A second-opinion judge or a stricter rubric could further harden the verdict.</w:t>
      </w:r>
    </w:p>
    <w:p>
      <w:pPr>
        <w:pStyle w:val="ListBullet"/>
      </w:pPr>
      <w:r>
        <w:t>No rate limiting or abuse controls — fine for a hackathon, needed for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