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159A" w14:textId="77777777"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SLIDE 1 — Title Slide</w:t>
      </w:r>
    </w:p>
    <w:p w14:paraId="5EE69095" w14:textId="024B9402"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Hi, my name is [Your name]</w:t>
      </w:r>
      <w:r>
        <w:rPr>
          <w:rFonts w:ascii="Times New Roman" w:hAnsi="Times New Roman" w:cs="Times New Roman"/>
        </w:rPr>
        <w:t>,</w:t>
      </w:r>
      <w:r w:rsidRPr="003136BF">
        <w:rPr>
          <w:rFonts w:ascii="Times New Roman" w:hAnsi="Times New Roman" w:cs="Times New Roman"/>
        </w:rPr>
        <w:t xml:space="preserve"> and I'm here to give you a video presentation for </w:t>
      </w:r>
      <w:r>
        <w:rPr>
          <w:rFonts w:ascii="Times New Roman" w:hAnsi="Times New Roman" w:cs="Times New Roman"/>
        </w:rPr>
        <w:t>Assessment</w:t>
      </w:r>
      <w:r w:rsidRPr="003136BF">
        <w:rPr>
          <w:rFonts w:ascii="Times New Roman" w:hAnsi="Times New Roman" w:cs="Times New Roman"/>
        </w:rPr>
        <w:t xml:space="preserve"> 2! Today, I am going to be sharing with you a teaching and learning resource for children between the ages of 3</w:t>
      </w:r>
      <w:r>
        <w:rPr>
          <w:rFonts w:ascii="Times New Roman" w:hAnsi="Times New Roman" w:cs="Times New Roman"/>
        </w:rPr>
        <w:t xml:space="preserve"> and </w:t>
      </w:r>
      <w:r w:rsidRPr="003136BF">
        <w:rPr>
          <w:rFonts w:ascii="Times New Roman" w:hAnsi="Times New Roman" w:cs="Times New Roman"/>
        </w:rPr>
        <w:t>5 that focuses on the true incorporation of Aboriginal and Torres Strait Islander perspectives in early childhood education. This resource is not just about one day a year (National Aboriginal and Torres Strait Islander Children's Day); it's about a way of living with Indigenous views and thoughts daily, in a way that is respectful and meaningful.</w:t>
      </w:r>
    </w:p>
    <w:p w14:paraId="4E458396" w14:textId="77777777" w:rsidR="003136BF" w:rsidRPr="003136BF" w:rsidRDefault="003136BF" w:rsidP="003136BF">
      <w:pPr>
        <w:spacing w:line="360" w:lineRule="auto"/>
        <w:jc w:val="both"/>
        <w:rPr>
          <w:rFonts w:ascii="Times New Roman" w:hAnsi="Times New Roman" w:cs="Times New Roman"/>
        </w:rPr>
      </w:pPr>
    </w:p>
    <w:p w14:paraId="5BD5FB11" w14:textId="77777777"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SLIDE 2 — Introduction &amp; Purpose</w:t>
      </w:r>
    </w:p>
    <w:p w14:paraId="3B0D9265" w14:textId="01D1E068"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 xml:space="preserve">The 4th of August every year is the perfect opportunity to </w:t>
      </w:r>
      <w:proofErr w:type="spellStart"/>
      <w:r w:rsidRPr="003136BF">
        <w:rPr>
          <w:rFonts w:ascii="Times New Roman" w:hAnsi="Times New Roman" w:cs="Times New Roman"/>
        </w:rPr>
        <w:t>recognise</w:t>
      </w:r>
      <w:proofErr w:type="spellEnd"/>
      <w:r w:rsidRPr="003136BF">
        <w:rPr>
          <w:rFonts w:ascii="Times New Roman" w:hAnsi="Times New Roman" w:cs="Times New Roman"/>
        </w:rPr>
        <w:t xml:space="preserve"> and celebrate the strength, culture and identity of Aboriginal and Torres Strait Islander children throughout Australia in the spirit of National Aboriginal and Torres Strait Islander Children's Day. As early childhood teachers, however, our "job" doesn't start or stop at one day. The Early Years Learning Framework Version 2 says there's no room for a combination of early learning and missing out on Aboriginal and Torres Strait Islander perspectives, but instead, it's all wrapped up in quality early learning practice. </w:t>
      </w:r>
      <w:r>
        <w:rPr>
          <w:rFonts w:ascii="Times New Roman" w:hAnsi="Times New Roman" w:cs="Times New Roman"/>
        </w:rPr>
        <w:t>This resource aims</w:t>
      </w:r>
      <w:r w:rsidRPr="003136BF">
        <w:rPr>
          <w:rFonts w:ascii="Times New Roman" w:hAnsi="Times New Roman" w:cs="Times New Roman"/>
        </w:rPr>
        <w:t xml:space="preserve"> to make cultural language the same genre of picture book happen daily as a resource to children, fluidly contributing to their learning, identities and sense of belonging throughout the year.</w:t>
      </w:r>
    </w:p>
    <w:p w14:paraId="12B5F0A8" w14:textId="77777777" w:rsidR="003136BF" w:rsidRPr="003136BF" w:rsidRDefault="003136BF" w:rsidP="003136BF">
      <w:pPr>
        <w:spacing w:line="360" w:lineRule="auto"/>
        <w:jc w:val="both"/>
        <w:rPr>
          <w:rFonts w:ascii="Times New Roman" w:hAnsi="Times New Roman" w:cs="Times New Roman"/>
        </w:rPr>
      </w:pPr>
    </w:p>
    <w:p w14:paraId="68DE06D7" w14:textId="77777777"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SLIDE 3 — Teaching and Learning Resource Description</w:t>
      </w:r>
    </w:p>
    <w:p w14:paraId="28B94D95" w14:textId="0026C010"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My design for the resource is based on the picture book Welcome to Country, which was written by Aunty Joy Murphy (</w:t>
      </w:r>
      <w:proofErr w:type="spellStart"/>
      <w:r w:rsidRPr="003136BF">
        <w:rPr>
          <w:rFonts w:ascii="Times New Roman" w:hAnsi="Times New Roman" w:cs="Times New Roman"/>
        </w:rPr>
        <w:t>Wurundjeri</w:t>
      </w:r>
      <w:proofErr w:type="spellEnd"/>
      <w:r w:rsidRPr="003136BF">
        <w:rPr>
          <w:rFonts w:ascii="Times New Roman" w:hAnsi="Times New Roman" w:cs="Times New Roman"/>
        </w:rPr>
        <w:t>), and illustrated by Lisa Kennedy. This book is about country — the strong spiritual and living bond that Aboriginal children have with country. This is an educator-led read-aloud</w:t>
      </w:r>
      <w:r>
        <w:rPr>
          <w:rFonts w:ascii="Times New Roman" w:hAnsi="Times New Roman" w:cs="Times New Roman"/>
        </w:rPr>
        <w:t>,</w:t>
      </w:r>
      <w:r w:rsidRPr="003136BF">
        <w:rPr>
          <w:rFonts w:ascii="Times New Roman" w:hAnsi="Times New Roman" w:cs="Times New Roman"/>
        </w:rPr>
        <w:t xml:space="preserve"> which is followed by a free-form discussion group and then a "belonging map" activity in which children draw people, places and things that make them feel that they belong. This resource is developmentally appropriate for children ages 3-5 years, is visually engaging and full of stories, repetition, and a hands-on response to the content designed to appeal to young children's learning styles, which includes play, story, and meaningful experience.</w:t>
      </w:r>
    </w:p>
    <w:p w14:paraId="67E2210C" w14:textId="77777777" w:rsidR="003136BF" w:rsidRPr="003136BF" w:rsidRDefault="003136BF" w:rsidP="003136BF">
      <w:pPr>
        <w:spacing w:line="360" w:lineRule="auto"/>
        <w:jc w:val="both"/>
        <w:rPr>
          <w:rFonts w:ascii="Times New Roman" w:hAnsi="Times New Roman" w:cs="Times New Roman"/>
        </w:rPr>
      </w:pPr>
    </w:p>
    <w:p w14:paraId="691AB3FB" w14:textId="77777777"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SLIDE 4 — Materials and Resource Selection</w:t>
      </w:r>
    </w:p>
    <w:p w14:paraId="4077903B" w14:textId="69206E09"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 xml:space="preserve">All the materials used in this resource were carefully considered from a cultural aspect, an ethical </w:t>
      </w:r>
      <w:r>
        <w:rPr>
          <w:rFonts w:ascii="Times New Roman" w:hAnsi="Times New Roman" w:cs="Times New Roman"/>
        </w:rPr>
        <w:t>perspective</w:t>
      </w:r>
      <w:r w:rsidRPr="003136BF">
        <w:rPr>
          <w:rFonts w:ascii="Times New Roman" w:hAnsi="Times New Roman" w:cs="Times New Roman"/>
        </w:rPr>
        <w:t>, and a sustainable point of view. The Project's central resource, Welcome to Country, has been written and illustrated by Aboriginal people and therefore reflects their authentic, community-based and respectful voice and vision. Children use drawing paper, crayons and natural loose parts (stones, leaves, sticks</w:t>
      </w:r>
      <w:r>
        <w:rPr>
          <w:rFonts w:ascii="Times New Roman" w:hAnsi="Times New Roman" w:cs="Times New Roman"/>
        </w:rPr>
        <w:t>,</w:t>
      </w:r>
      <w:r w:rsidRPr="003136BF">
        <w:rPr>
          <w:rFonts w:ascii="Times New Roman" w:hAnsi="Times New Roman" w:cs="Times New Roman"/>
        </w:rPr>
        <w:t xml:space="preserve"> etc.) to create their own belonging maps. Ethically sourced, reusable and </w:t>
      </w:r>
      <w:r>
        <w:rPr>
          <w:rFonts w:ascii="Times New Roman" w:hAnsi="Times New Roman" w:cs="Times New Roman"/>
        </w:rPr>
        <w:t>low-waste</w:t>
      </w:r>
      <w:r w:rsidRPr="003136BF">
        <w:rPr>
          <w:rFonts w:ascii="Times New Roman" w:hAnsi="Times New Roman" w:cs="Times New Roman"/>
        </w:rPr>
        <w:t>, these materials are reflective of sustainability within early childhood practice. The considerations that support these selections are based on the premise that the resources used in the classroom project cultural messages, and that selecting resources focused on Aboriginal voice projects a powerful message to children that Indigenous voices are acknowledged, valued and believed.</w:t>
      </w:r>
    </w:p>
    <w:p w14:paraId="45E4FE6D" w14:textId="77777777" w:rsidR="003136BF" w:rsidRPr="003136BF" w:rsidRDefault="003136BF" w:rsidP="003136BF">
      <w:pPr>
        <w:spacing w:line="360" w:lineRule="auto"/>
        <w:jc w:val="both"/>
        <w:rPr>
          <w:rFonts w:ascii="Times New Roman" w:hAnsi="Times New Roman" w:cs="Times New Roman"/>
        </w:rPr>
      </w:pPr>
    </w:p>
    <w:p w14:paraId="7D017103" w14:textId="77777777"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SLIDE 5 — Embedding Indigenous Perspectives</w:t>
      </w:r>
    </w:p>
    <w:p w14:paraId="3B5982FD" w14:textId="16E887F7"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 xml:space="preserve">Creating a critical approach in embedding Indigenous views is more than just </w:t>
      </w:r>
      <w:r>
        <w:rPr>
          <w:rFonts w:ascii="Times New Roman" w:hAnsi="Times New Roman" w:cs="Times New Roman"/>
        </w:rPr>
        <w:t>surface-level</w:t>
      </w:r>
      <w:r w:rsidRPr="003136BF">
        <w:rPr>
          <w:rFonts w:ascii="Times New Roman" w:hAnsi="Times New Roman" w:cs="Times New Roman"/>
        </w:rPr>
        <w:t xml:space="preserve"> or </w:t>
      </w:r>
      <w:r>
        <w:rPr>
          <w:rFonts w:ascii="Times New Roman" w:hAnsi="Times New Roman" w:cs="Times New Roman"/>
        </w:rPr>
        <w:t>event-based</w:t>
      </w:r>
      <w:r w:rsidRPr="003136BF">
        <w:rPr>
          <w:rFonts w:ascii="Times New Roman" w:hAnsi="Times New Roman" w:cs="Times New Roman"/>
        </w:rPr>
        <w:t xml:space="preserve"> approaches. This book is not intended to be studied only on Children's Day; it's meant as a springboard for continued study all year long. It is a book used for the regular yarning circle, nature connection walks and conversations of </w:t>
      </w:r>
      <w:r>
        <w:rPr>
          <w:rFonts w:ascii="Times New Roman" w:hAnsi="Times New Roman" w:cs="Times New Roman"/>
        </w:rPr>
        <w:t xml:space="preserve">the </w:t>
      </w:r>
      <w:r w:rsidRPr="003136BF">
        <w:rPr>
          <w:rFonts w:ascii="Times New Roman" w:hAnsi="Times New Roman" w:cs="Times New Roman"/>
        </w:rPr>
        <w:t xml:space="preserve">local Country. The use of Aboriginal voice is a focus of the project to ensure authenticity; Aunty Joy Murphy speaks from her own cultural knowledge as a </w:t>
      </w:r>
      <w:proofErr w:type="spellStart"/>
      <w:r w:rsidRPr="003136BF">
        <w:rPr>
          <w:rFonts w:ascii="Times New Roman" w:hAnsi="Times New Roman" w:cs="Times New Roman"/>
        </w:rPr>
        <w:t>Wurundjeri</w:t>
      </w:r>
      <w:proofErr w:type="spellEnd"/>
      <w:r w:rsidRPr="003136BF">
        <w:rPr>
          <w:rFonts w:ascii="Times New Roman" w:hAnsi="Times New Roman" w:cs="Times New Roman"/>
        </w:rPr>
        <w:t xml:space="preserve"> Elder. Cultural respect and cultural representation </w:t>
      </w:r>
      <w:r>
        <w:rPr>
          <w:rFonts w:ascii="Times New Roman" w:hAnsi="Times New Roman" w:cs="Times New Roman"/>
        </w:rPr>
        <w:t>are</w:t>
      </w:r>
      <w:r w:rsidRPr="003136BF">
        <w:rPr>
          <w:rFonts w:ascii="Times New Roman" w:hAnsi="Times New Roman" w:cs="Times New Roman"/>
        </w:rPr>
        <w:t xml:space="preserve"> supported through: the avoidance of stereotypes; inclusiveness of Aboriginal and Torres Strait Islander families to share their own story; and where children see Aboriginal and Torres Strait Islander cultures as living, living and evolving, rather than existing only in the past.</w:t>
      </w:r>
    </w:p>
    <w:p w14:paraId="74030A56" w14:textId="77777777" w:rsidR="003136BF" w:rsidRPr="003136BF" w:rsidRDefault="003136BF" w:rsidP="003136BF">
      <w:pPr>
        <w:spacing w:line="360" w:lineRule="auto"/>
        <w:jc w:val="both"/>
        <w:rPr>
          <w:rFonts w:ascii="Times New Roman" w:hAnsi="Times New Roman" w:cs="Times New Roman"/>
        </w:rPr>
      </w:pPr>
    </w:p>
    <w:p w14:paraId="33B06AB2" w14:textId="77777777"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SLIDE 6 — Pedagogical and Intentional Teaching Strategies</w:t>
      </w:r>
    </w:p>
    <w:p w14:paraId="11FA0669" w14:textId="3C2E97C3"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The pedagogical approaches within this resource are purposeful</w:t>
      </w:r>
      <w:r>
        <w:rPr>
          <w:rFonts w:ascii="Times New Roman" w:hAnsi="Times New Roman" w:cs="Times New Roman"/>
        </w:rPr>
        <w:t xml:space="preserve"> and</w:t>
      </w:r>
      <w:r w:rsidRPr="003136BF">
        <w:rPr>
          <w:rFonts w:ascii="Times New Roman" w:hAnsi="Times New Roman" w:cs="Times New Roman"/>
        </w:rPr>
        <w:t xml:space="preserve"> culturally responsive. Scaffolding is provided by using </w:t>
      </w:r>
      <w:r>
        <w:rPr>
          <w:rFonts w:ascii="Times New Roman" w:hAnsi="Times New Roman" w:cs="Times New Roman"/>
        </w:rPr>
        <w:t>open-ended</w:t>
      </w:r>
      <w:r w:rsidRPr="003136BF">
        <w:rPr>
          <w:rFonts w:ascii="Times New Roman" w:hAnsi="Times New Roman" w:cs="Times New Roman"/>
        </w:rPr>
        <w:t xml:space="preserve"> questions as part of the </w:t>
      </w:r>
      <w:r>
        <w:rPr>
          <w:rFonts w:ascii="Times New Roman" w:hAnsi="Times New Roman" w:cs="Times New Roman"/>
        </w:rPr>
        <w:t>read-aloud</w:t>
      </w:r>
      <w:r w:rsidRPr="003136BF">
        <w:rPr>
          <w:rFonts w:ascii="Times New Roman" w:hAnsi="Times New Roman" w:cs="Times New Roman"/>
        </w:rPr>
        <w:t>, for example</w:t>
      </w:r>
      <w:r>
        <w:rPr>
          <w:rFonts w:ascii="Times New Roman" w:hAnsi="Times New Roman" w:cs="Times New Roman"/>
        </w:rPr>
        <w:t>,</w:t>
      </w:r>
      <w:r w:rsidRPr="003136BF">
        <w:rPr>
          <w:rFonts w:ascii="Times New Roman" w:hAnsi="Times New Roman" w:cs="Times New Roman"/>
        </w:rPr>
        <w:t xml:space="preserve"> 'What is Country to you?'. Where is your </w:t>
      </w:r>
      <w:proofErr w:type="spellStart"/>
      <w:r>
        <w:rPr>
          <w:rFonts w:ascii="Times New Roman" w:hAnsi="Times New Roman" w:cs="Times New Roman"/>
        </w:rPr>
        <w:t>favourite</w:t>
      </w:r>
      <w:proofErr w:type="spellEnd"/>
      <w:r w:rsidRPr="003136BF">
        <w:rPr>
          <w:rFonts w:ascii="Times New Roman" w:hAnsi="Times New Roman" w:cs="Times New Roman"/>
        </w:rPr>
        <w:t xml:space="preserve"> place that you can call home? The co-</w:t>
      </w:r>
      <w:r w:rsidRPr="003136BF">
        <w:rPr>
          <w:rFonts w:ascii="Times New Roman" w:hAnsi="Times New Roman" w:cs="Times New Roman"/>
        </w:rPr>
        <w:lastRenderedPageBreak/>
        <w:t>construction is at the heart of the belonging map activity, as the children encourage and inspire their own creativity and imagination, and the educator challenges and develops their thinking. The yarning circle format is a culturally appropriate pedagogical approach that has high value on the equal participation of all children's voices. The strategies are directly related to the EYLF principles of Aboriginal and Torres Strait Islander perspective, cultural responsiveness and intentional teaching and play-based learning.</w:t>
      </w:r>
    </w:p>
    <w:p w14:paraId="3FD49228" w14:textId="77777777" w:rsidR="003136BF" w:rsidRPr="003136BF" w:rsidRDefault="003136BF" w:rsidP="003136BF">
      <w:pPr>
        <w:spacing w:line="360" w:lineRule="auto"/>
        <w:jc w:val="both"/>
        <w:rPr>
          <w:rFonts w:ascii="Times New Roman" w:hAnsi="Times New Roman" w:cs="Times New Roman"/>
        </w:rPr>
      </w:pPr>
    </w:p>
    <w:p w14:paraId="58F7E238" w14:textId="77777777"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SLIDE 7 — Inclusive and Respectful Learning Environment</w:t>
      </w:r>
    </w:p>
    <w:p w14:paraId="38AE6871" w14:textId="00F4C5EA"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It is inclusive with all children – Aboriginal, Torres Strait Islander and non-Indigenous. The belonging map activity encourages all children to reflect and say who they are and their cultural backgrounds, fostering equity and respect for diversity. The yarning circle makes sure that no one child's voice is too loud or too strong – every child's voice is heard equally. Teachers also create a culturally safe learning environment by speaking to the local Country every morning, displaying Aboriginal and Torres Strait Islander artwork with sensitivity</w:t>
      </w:r>
      <w:r>
        <w:rPr>
          <w:rFonts w:ascii="Times New Roman" w:hAnsi="Times New Roman" w:cs="Times New Roman"/>
        </w:rPr>
        <w:t>,</w:t>
      </w:r>
      <w:r w:rsidRPr="003136BF">
        <w:rPr>
          <w:rFonts w:ascii="Times New Roman" w:hAnsi="Times New Roman" w:cs="Times New Roman"/>
        </w:rPr>
        <w:t xml:space="preserve"> and actively engaging the families in the learning experience.</w:t>
      </w:r>
    </w:p>
    <w:p w14:paraId="15E998AF" w14:textId="77777777" w:rsidR="003136BF" w:rsidRPr="003136BF" w:rsidRDefault="003136BF" w:rsidP="003136BF">
      <w:pPr>
        <w:spacing w:line="360" w:lineRule="auto"/>
        <w:jc w:val="both"/>
        <w:rPr>
          <w:rFonts w:ascii="Times New Roman" w:hAnsi="Times New Roman" w:cs="Times New Roman"/>
        </w:rPr>
      </w:pPr>
    </w:p>
    <w:p w14:paraId="3D933F0D" w14:textId="77777777" w:rsidR="003136BF" w:rsidRPr="003136BF" w:rsidRDefault="003136BF" w:rsidP="003136BF">
      <w:pPr>
        <w:spacing w:line="360" w:lineRule="auto"/>
        <w:jc w:val="both"/>
        <w:rPr>
          <w:rFonts w:ascii="Times New Roman" w:hAnsi="Times New Roman" w:cs="Times New Roman"/>
        </w:rPr>
      </w:pPr>
      <w:r w:rsidRPr="003136BF">
        <w:rPr>
          <w:rFonts w:ascii="Times New Roman" w:hAnsi="Times New Roman" w:cs="Times New Roman"/>
        </w:rPr>
        <w:t>SLIDE 8 — Professional and Ethical Considerations</w:t>
      </w:r>
    </w:p>
    <w:p w14:paraId="346F433A" w14:textId="5C3FB6AE" w:rsidR="00232029" w:rsidRDefault="003136BF" w:rsidP="003136BF">
      <w:pPr>
        <w:spacing w:line="360" w:lineRule="auto"/>
        <w:jc w:val="both"/>
        <w:rPr>
          <w:rFonts w:ascii="Times New Roman" w:hAnsi="Times New Roman" w:cs="Times New Roman"/>
        </w:rPr>
      </w:pPr>
      <w:r w:rsidRPr="003136BF">
        <w:rPr>
          <w:rFonts w:ascii="Times New Roman" w:hAnsi="Times New Roman" w:cs="Times New Roman"/>
        </w:rPr>
        <w:t>As a childcare worker</w:t>
      </w:r>
      <w:r>
        <w:rPr>
          <w:rFonts w:ascii="Times New Roman" w:hAnsi="Times New Roman" w:cs="Times New Roman"/>
        </w:rPr>
        <w:t>,</w:t>
      </w:r>
      <w:r w:rsidRPr="003136BF">
        <w:rPr>
          <w:rFonts w:ascii="Times New Roman" w:hAnsi="Times New Roman" w:cs="Times New Roman"/>
        </w:rPr>
        <w:t xml:space="preserve"> I have a strong and ethical mandate to bring Indigenous concerns into education </w:t>
      </w:r>
      <w:r>
        <w:rPr>
          <w:rFonts w:ascii="Times New Roman" w:hAnsi="Times New Roman" w:cs="Times New Roman"/>
        </w:rPr>
        <w:t>critically and authentically</w:t>
      </w:r>
      <w:r w:rsidRPr="003136BF">
        <w:rPr>
          <w:rFonts w:ascii="Times New Roman" w:hAnsi="Times New Roman" w:cs="Times New Roman"/>
        </w:rPr>
        <w:t>. It is a constant process of self-reflection and questioning that is always continuing: looking at my own assumptions and biases, continuing to learn about the Aboriginal and Torres Strait Islander people within my local community</w:t>
      </w:r>
      <w:r>
        <w:rPr>
          <w:rFonts w:ascii="Times New Roman" w:hAnsi="Times New Roman" w:cs="Times New Roman"/>
        </w:rPr>
        <w:t>, with whom</w:t>
      </w:r>
      <w:r w:rsidRPr="003136BF">
        <w:rPr>
          <w:rFonts w:ascii="Times New Roman" w:hAnsi="Times New Roman" w:cs="Times New Roman"/>
        </w:rPr>
        <w:t xml:space="preserve"> I work, always seeking their input, advice and encouragement</w:t>
      </w:r>
      <w:r>
        <w:rPr>
          <w:rFonts w:ascii="Times New Roman" w:hAnsi="Times New Roman" w:cs="Times New Roman"/>
        </w:rPr>
        <w:t>,</w:t>
      </w:r>
      <w:r w:rsidRPr="003136BF">
        <w:rPr>
          <w:rFonts w:ascii="Times New Roman" w:hAnsi="Times New Roman" w:cs="Times New Roman"/>
        </w:rPr>
        <w:t xml:space="preserve"> and not speaking for them. The ECA Code of Ethics makes it clear that cultural responsiveness is not something that can be done at one time and place – it is a way of life that should be </w:t>
      </w:r>
      <w:proofErr w:type="spellStart"/>
      <w:r>
        <w:rPr>
          <w:rFonts w:ascii="Times New Roman" w:hAnsi="Times New Roman" w:cs="Times New Roman"/>
        </w:rPr>
        <w:t>practised</w:t>
      </w:r>
      <w:proofErr w:type="spellEnd"/>
      <w:r w:rsidRPr="003136BF">
        <w:rPr>
          <w:rFonts w:ascii="Times New Roman" w:hAnsi="Times New Roman" w:cs="Times New Roman"/>
        </w:rPr>
        <w:t xml:space="preserve"> every day in all interactions, in the selection of resources, and in all relationships made. I will end with this reflection: One way reconciliation can get </w:t>
      </w:r>
      <w:r>
        <w:rPr>
          <w:rFonts w:ascii="Times New Roman" w:hAnsi="Times New Roman" w:cs="Times New Roman"/>
        </w:rPr>
        <w:t>underway</w:t>
      </w:r>
      <w:r w:rsidRPr="003136BF">
        <w:rPr>
          <w:rFonts w:ascii="Times New Roman" w:hAnsi="Times New Roman" w:cs="Times New Roman"/>
        </w:rPr>
        <w:t xml:space="preserve"> is in the early years when children can learn to see, value and celebrate diverse cultures, histories and ways of knowing, being and doing. Thank you.</w:t>
      </w:r>
    </w:p>
    <w:p w14:paraId="01AAB90D" w14:textId="77777777" w:rsidR="003136BF" w:rsidRDefault="003136BF" w:rsidP="003136BF">
      <w:pPr>
        <w:spacing w:line="360" w:lineRule="auto"/>
        <w:jc w:val="both"/>
        <w:rPr>
          <w:rFonts w:ascii="Times New Roman" w:hAnsi="Times New Roman" w:cs="Times New Roman"/>
        </w:rPr>
      </w:pPr>
    </w:p>
    <w:p w14:paraId="7EEFAB13" w14:textId="4948A74D" w:rsidR="003136BF" w:rsidRDefault="003136BF" w:rsidP="003136BF">
      <w:pPr>
        <w:spacing w:line="360" w:lineRule="auto"/>
        <w:jc w:val="both"/>
        <w:rPr>
          <w:rFonts w:ascii="Times New Roman" w:hAnsi="Times New Roman" w:cs="Times New Roman"/>
        </w:rPr>
      </w:pPr>
      <w:r>
        <w:rPr>
          <w:rFonts w:ascii="Times New Roman" w:hAnsi="Times New Roman" w:cs="Times New Roman"/>
        </w:rPr>
        <w:lastRenderedPageBreak/>
        <w:t>Photo Source:</w:t>
      </w:r>
    </w:p>
    <w:p w14:paraId="57131E9D" w14:textId="4CDEDD62" w:rsidR="003136BF" w:rsidRDefault="003136BF" w:rsidP="003136BF">
      <w:pPr>
        <w:pStyle w:val="ListParagraph"/>
        <w:numPr>
          <w:ilvl w:val="0"/>
          <w:numId w:val="1"/>
        </w:numPr>
        <w:spacing w:line="360" w:lineRule="auto"/>
        <w:jc w:val="both"/>
        <w:rPr>
          <w:rFonts w:ascii="Times New Roman" w:hAnsi="Times New Roman" w:cs="Times New Roman"/>
        </w:rPr>
      </w:pPr>
      <w:hyperlink r:id="rId6" w:history="1">
        <w:r w:rsidRPr="00791445">
          <w:rPr>
            <w:rStyle w:val="Hyperlink"/>
            <w:rFonts w:ascii="Times New Roman" w:hAnsi="Times New Roman" w:cs="Times New Roman"/>
          </w:rPr>
          <w:t>https://ucaqld.com.au/advocacy-action/reflection-national-aboriginal-and-torres-straight-islander-childrens-day/</w:t>
        </w:r>
      </w:hyperlink>
    </w:p>
    <w:p w14:paraId="43F02C70" w14:textId="49AD33A5" w:rsidR="003136BF" w:rsidRDefault="003136BF" w:rsidP="003136BF">
      <w:pPr>
        <w:pStyle w:val="ListParagraph"/>
        <w:numPr>
          <w:ilvl w:val="0"/>
          <w:numId w:val="1"/>
        </w:numPr>
        <w:spacing w:line="360" w:lineRule="auto"/>
        <w:jc w:val="both"/>
        <w:rPr>
          <w:rFonts w:ascii="Times New Roman" w:hAnsi="Times New Roman" w:cs="Times New Roman"/>
        </w:rPr>
      </w:pPr>
      <w:hyperlink r:id="rId7" w:history="1">
        <w:r w:rsidRPr="00791445">
          <w:rPr>
            <w:rStyle w:val="Hyperlink"/>
            <w:rFonts w:ascii="Times New Roman" w:hAnsi="Times New Roman" w:cs="Times New Roman"/>
          </w:rPr>
          <w:t>https://earlylearning.highlights.com/blogs/the-confident-classroom/what-are-the-benefits-of-reading-to-preschoolers</w:t>
        </w:r>
      </w:hyperlink>
    </w:p>
    <w:p w14:paraId="3F6A3F7F" w14:textId="49840A12" w:rsidR="003136BF" w:rsidRDefault="003136BF" w:rsidP="003136BF">
      <w:pPr>
        <w:pStyle w:val="ListParagraph"/>
        <w:numPr>
          <w:ilvl w:val="0"/>
          <w:numId w:val="1"/>
        </w:numPr>
        <w:spacing w:line="360" w:lineRule="auto"/>
        <w:jc w:val="both"/>
        <w:rPr>
          <w:rFonts w:ascii="Times New Roman" w:hAnsi="Times New Roman" w:cs="Times New Roman"/>
        </w:rPr>
      </w:pPr>
      <w:hyperlink r:id="rId8" w:history="1">
        <w:r w:rsidRPr="00791445">
          <w:rPr>
            <w:rStyle w:val="Hyperlink"/>
            <w:rFonts w:ascii="Times New Roman" w:hAnsi="Times New Roman" w:cs="Times New Roman"/>
          </w:rPr>
          <w:t>https://www.salvosstores.com.au/shop/p/welcome-to-country-aunty-joy-murphy-lisa-kennedy/640680</w:t>
        </w:r>
      </w:hyperlink>
    </w:p>
    <w:p w14:paraId="54A1BB78" w14:textId="2BAF33CD" w:rsidR="003136BF" w:rsidRDefault="003136BF" w:rsidP="003136BF">
      <w:pPr>
        <w:pStyle w:val="ListParagraph"/>
        <w:numPr>
          <w:ilvl w:val="0"/>
          <w:numId w:val="1"/>
        </w:numPr>
        <w:spacing w:line="360" w:lineRule="auto"/>
        <w:jc w:val="both"/>
        <w:rPr>
          <w:rFonts w:ascii="Times New Roman" w:hAnsi="Times New Roman" w:cs="Times New Roman"/>
        </w:rPr>
      </w:pPr>
      <w:hyperlink r:id="rId9" w:history="1">
        <w:r w:rsidRPr="00791445">
          <w:rPr>
            <w:rStyle w:val="Hyperlink"/>
            <w:rFonts w:ascii="Times New Roman" w:hAnsi="Times New Roman" w:cs="Times New Roman"/>
          </w:rPr>
          <w:t>https://www.thingstoshareandremember.com/loose-parts-nature-designs/</w:t>
        </w:r>
      </w:hyperlink>
    </w:p>
    <w:p w14:paraId="6C22529A" w14:textId="4E509B08" w:rsidR="003136BF" w:rsidRDefault="003136BF" w:rsidP="003136BF">
      <w:pPr>
        <w:pStyle w:val="ListParagraph"/>
        <w:numPr>
          <w:ilvl w:val="0"/>
          <w:numId w:val="1"/>
        </w:numPr>
        <w:spacing w:line="360" w:lineRule="auto"/>
        <w:jc w:val="both"/>
        <w:rPr>
          <w:rFonts w:ascii="Times New Roman" w:hAnsi="Times New Roman" w:cs="Times New Roman"/>
        </w:rPr>
      </w:pPr>
      <w:hyperlink r:id="rId10" w:history="1">
        <w:r w:rsidRPr="00791445">
          <w:rPr>
            <w:rStyle w:val="Hyperlink"/>
            <w:rFonts w:ascii="Times New Roman" w:hAnsi="Times New Roman" w:cs="Times New Roman"/>
          </w:rPr>
          <w:t>https://au.pinterest.com/pin/438678819949834219/</w:t>
        </w:r>
      </w:hyperlink>
    </w:p>
    <w:p w14:paraId="4D8D0990" w14:textId="7BB06CA8" w:rsidR="003136BF" w:rsidRDefault="003136BF" w:rsidP="003136BF">
      <w:pPr>
        <w:pStyle w:val="ListParagraph"/>
        <w:numPr>
          <w:ilvl w:val="0"/>
          <w:numId w:val="1"/>
        </w:numPr>
        <w:spacing w:line="360" w:lineRule="auto"/>
        <w:jc w:val="both"/>
        <w:rPr>
          <w:rFonts w:ascii="Times New Roman" w:hAnsi="Times New Roman" w:cs="Times New Roman"/>
        </w:rPr>
      </w:pPr>
      <w:hyperlink r:id="rId11" w:history="1">
        <w:r w:rsidRPr="00791445">
          <w:rPr>
            <w:rStyle w:val="Hyperlink"/>
            <w:rFonts w:ascii="Times New Roman" w:hAnsi="Times New Roman" w:cs="Times New Roman"/>
          </w:rPr>
          <w:t>https://aboriginaleducationresource.weebly.com/yarning.html</w:t>
        </w:r>
      </w:hyperlink>
    </w:p>
    <w:p w14:paraId="3A503A3F" w14:textId="4077B93E" w:rsidR="003136BF" w:rsidRDefault="003136BF" w:rsidP="003136BF">
      <w:pPr>
        <w:pStyle w:val="ListParagraph"/>
        <w:numPr>
          <w:ilvl w:val="0"/>
          <w:numId w:val="1"/>
        </w:numPr>
        <w:spacing w:line="360" w:lineRule="auto"/>
        <w:jc w:val="both"/>
        <w:rPr>
          <w:rFonts w:ascii="Times New Roman" w:hAnsi="Times New Roman" w:cs="Times New Roman"/>
        </w:rPr>
      </w:pPr>
      <w:hyperlink r:id="rId12" w:history="1">
        <w:r w:rsidRPr="00791445">
          <w:rPr>
            <w:rStyle w:val="Hyperlink"/>
            <w:rFonts w:ascii="Times New Roman" w:hAnsi="Times New Roman" w:cs="Times New Roman"/>
          </w:rPr>
          <w:t>https://storage.googleapis.com/dlcimuwptugdze/preschool-lesson-plans-cultural-diversity.html</w:t>
        </w:r>
      </w:hyperlink>
    </w:p>
    <w:p w14:paraId="619416EF" w14:textId="33CB2430" w:rsidR="003136BF" w:rsidRDefault="0019495C" w:rsidP="003136BF">
      <w:pPr>
        <w:spacing w:line="360" w:lineRule="auto"/>
        <w:jc w:val="both"/>
        <w:rPr>
          <w:rFonts w:ascii="Times New Roman" w:hAnsi="Times New Roman" w:cs="Times New Roman"/>
        </w:rPr>
      </w:pPr>
      <w:r>
        <w:rPr>
          <w:rFonts w:ascii="Times New Roman" w:hAnsi="Times New Roman" w:cs="Times New Roman"/>
        </w:rPr>
        <w:t>References:</w:t>
      </w:r>
    </w:p>
    <w:p w14:paraId="68F850C7" w14:textId="7904C28F" w:rsidR="0019495C" w:rsidRDefault="0019495C" w:rsidP="0019495C">
      <w:pPr>
        <w:pStyle w:val="ListParagraph"/>
        <w:numPr>
          <w:ilvl w:val="0"/>
          <w:numId w:val="2"/>
        </w:numPr>
        <w:spacing w:line="360" w:lineRule="auto"/>
        <w:jc w:val="both"/>
        <w:rPr>
          <w:rFonts w:ascii="Times New Roman" w:hAnsi="Times New Roman" w:cs="Times New Roman"/>
        </w:rPr>
      </w:pPr>
      <w:hyperlink r:id="rId13" w:history="1">
        <w:r w:rsidRPr="00791445">
          <w:rPr>
            <w:rStyle w:val="Hyperlink"/>
            <w:rFonts w:ascii="Times New Roman" w:hAnsi="Times New Roman" w:cs="Times New Roman"/>
          </w:rPr>
          <w:t>https://www.snaicc.org.au/our-work/campaigns/chi</w:t>
        </w:r>
        <w:r w:rsidRPr="00791445">
          <w:rPr>
            <w:rStyle w:val="Hyperlink"/>
            <w:rFonts w:ascii="Times New Roman" w:hAnsi="Times New Roman" w:cs="Times New Roman"/>
          </w:rPr>
          <w:t>l</w:t>
        </w:r>
        <w:r w:rsidRPr="00791445">
          <w:rPr>
            <w:rStyle w:val="Hyperlink"/>
            <w:rFonts w:ascii="Times New Roman" w:hAnsi="Times New Roman" w:cs="Times New Roman"/>
          </w:rPr>
          <w:t>drens-day/</w:t>
        </w:r>
      </w:hyperlink>
    </w:p>
    <w:p w14:paraId="20FCFF17" w14:textId="12F479C6" w:rsidR="0019495C" w:rsidRDefault="0019495C" w:rsidP="0019495C">
      <w:pPr>
        <w:pStyle w:val="ListParagraph"/>
        <w:numPr>
          <w:ilvl w:val="0"/>
          <w:numId w:val="2"/>
        </w:numPr>
        <w:spacing w:line="360" w:lineRule="auto"/>
        <w:jc w:val="both"/>
        <w:rPr>
          <w:rFonts w:ascii="Times New Roman" w:hAnsi="Times New Roman" w:cs="Times New Roman"/>
        </w:rPr>
      </w:pPr>
      <w:hyperlink r:id="rId14" w:history="1">
        <w:r w:rsidRPr="00791445">
          <w:rPr>
            <w:rStyle w:val="Hyperlink"/>
            <w:rFonts w:ascii="Times New Roman" w:hAnsi="Times New Roman" w:cs="Times New Roman"/>
          </w:rPr>
          <w:t>https://www</w:t>
        </w:r>
        <w:r w:rsidRPr="00791445">
          <w:rPr>
            <w:rStyle w:val="Hyperlink"/>
            <w:rFonts w:ascii="Times New Roman" w:hAnsi="Times New Roman" w:cs="Times New Roman"/>
          </w:rPr>
          <w:t>.</w:t>
        </w:r>
        <w:r w:rsidRPr="00791445">
          <w:rPr>
            <w:rStyle w:val="Hyperlink"/>
            <w:rFonts w:ascii="Times New Roman" w:hAnsi="Times New Roman" w:cs="Times New Roman"/>
          </w:rPr>
          <w:t>researchgate.net/publication</w:t>
        </w:r>
        <w:r w:rsidRPr="00791445">
          <w:rPr>
            <w:rStyle w:val="Hyperlink"/>
            <w:rFonts w:ascii="Times New Roman" w:hAnsi="Times New Roman" w:cs="Times New Roman"/>
          </w:rPr>
          <w:t>/</w:t>
        </w:r>
        <w:r w:rsidRPr="00791445">
          <w:rPr>
            <w:rStyle w:val="Hyperlink"/>
            <w:rFonts w:ascii="Times New Roman" w:hAnsi="Times New Roman" w:cs="Times New Roman"/>
          </w:rPr>
          <w:t>370892576_Picture_Books_Imagination_and_Play_Pathways_to_Positive_Reading_Identities_for_Young_Children</w:t>
        </w:r>
      </w:hyperlink>
    </w:p>
    <w:p w14:paraId="05B041FA" w14:textId="196CD498" w:rsidR="0019495C" w:rsidRDefault="0019495C" w:rsidP="0019495C">
      <w:pPr>
        <w:pStyle w:val="ListParagraph"/>
        <w:numPr>
          <w:ilvl w:val="0"/>
          <w:numId w:val="2"/>
        </w:numPr>
        <w:spacing w:line="360" w:lineRule="auto"/>
        <w:jc w:val="both"/>
        <w:rPr>
          <w:rFonts w:ascii="Times New Roman" w:hAnsi="Times New Roman" w:cs="Times New Roman"/>
        </w:rPr>
      </w:pPr>
      <w:hyperlink r:id="rId15" w:history="1">
        <w:r w:rsidRPr="00791445">
          <w:rPr>
            <w:rStyle w:val="Hyperlink"/>
            <w:rFonts w:ascii="Times New Roman" w:hAnsi="Times New Roman" w:cs="Times New Roman"/>
          </w:rPr>
          <w:t>https://www.sstuwa.org.au/West</w:t>
        </w:r>
        <w:r w:rsidRPr="00791445">
          <w:rPr>
            <w:rStyle w:val="Hyperlink"/>
            <w:rFonts w:ascii="Times New Roman" w:hAnsi="Times New Roman" w:cs="Times New Roman"/>
          </w:rPr>
          <w:t>e</w:t>
        </w:r>
        <w:r w:rsidRPr="00791445">
          <w:rPr>
            <w:rStyle w:val="Hyperlink"/>
            <w:rFonts w:ascii="Times New Roman" w:hAnsi="Times New Roman" w:cs="Times New Roman"/>
          </w:rPr>
          <w:t>rnTeacher/2024/volume-537-october-2024/aboriginal-picture-books-australian-students</w:t>
        </w:r>
      </w:hyperlink>
    </w:p>
    <w:p w14:paraId="2064BEAB" w14:textId="4058F5C7" w:rsidR="0019495C" w:rsidRDefault="0019495C" w:rsidP="0019495C">
      <w:pPr>
        <w:pStyle w:val="ListParagraph"/>
        <w:numPr>
          <w:ilvl w:val="0"/>
          <w:numId w:val="2"/>
        </w:numPr>
        <w:spacing w:line="360" w:lineRule="auto"/>
        <w:jc w:val="both"/>
        <w:rPr>
          <w:rFonts w:ascii="Times New Roman" w:hAnsi="Times New Roman" w:cs="Times New Roman"/>
        </w:rPr>
      </w:pPr>
      <w:hyperlink r:id="rId16" w:history="1">
        <w:r w:rsidRPr="00791445">
          <w:rPr>
            <w:rStyle w:val="Hyperlink"/>
            <w:rFonts w:ascii="Times New Roman" w:hAnsi="Times New Roman" w:cs="Times New Roman"/>
          </w:rPr>
          <w:t>https://www.acecqa.gov.au/sites/default</w:t>
        </w:r>
        <w:r w:rsidRPr="00791445">
          <w:rPr>
            <w:rStyle w:val="Hyperlink"/>
            <w:rFonts w:ascii="Times New Roman" w:hAnsi="Times New Roman" w:cs="Times New Roman"/>
          </w:rPr>
          <w:t>/</w:t>
        </w:r>
        <w:r w:rsidRPr="00791445">
          <w:rPr>
            <w:rStyle w:val="Hyperlink"/>
            <w:rFonts w:ascii="Times New Roman" w:hAnsi="Times New Roman" w:cs="Times New Roman"/>
          </w:rPr>
          <w:t>files/acecqa/files/National-Quality-Framework-Resources-Kit/educators_guide_to_the_early_years_learning_framework_for_australia_2.pdf</w:t>
        </w:r>
      </w:hyperlink>
    </w:p>
    <w:p w14:paraId="78F7FDA0" w14:textId="418F8CAF" w:rsidR="0019495C" w:rsidRDefault="0019495C" w:rsidP="0019495C">
      <w:pPr>
        <w:pStyle w:val="ListParagraph"/>
        <w:numPr>
          <w:ilvl w:val="0"/>
          <w:numId w:val="2"/>
        </w:numPr>
        <w:spacing w:line="360" w:lineRule="auto"/>
        <w:jc w:val="both"/>
        <w:rPr>
          <w:rFonts w:ascii="Times New Roman" w:hAnsi="Times New Roman" w:cs="Times New Roman"/>
        </w:rPr>
      </w:pPr>
      <w:hyperlink r:id="rId17" w:history="1">
        <w:r w:rsidRPr="00791445">
          <w:rPr>
            <w:rStyle w:val="Hyperlink"/>
            <w:rFonts w:ascii="Times New Roman" w:hAnsi="Times New Roman" w:cs="Times New Roman"/>
          </w:rPr>
          <w:t>https://readingaustralia.com.</w:t>
        </w:r>
        <w:r w:rsidRPr="00791445">
          <w:rPr>
            <w:rStyle w:val="Hyperlink"/>
            <w:rFonts w:ascii="Times New Roman" w:hAnsi="Times New Roman" w:cs="Times New Roman"/>
          </w:rPr>
          <w:t>a</w:t>
        </w:r>
        <w:r w:rsidRPr="00791445">
          <w:rPr>
            <w:rStyle w:val="Hyperlink"/>
            <w:rFonts w:ascii="Times New Roman" w:hAnsi="Times New Roman" w:cs="Times New Roman"/>
          </w:rPr>
          <w:t>u/lesson/welcome-to-country/</w:t>
        </w:r>
      </w:hyperlink>
    </w:p>
    <w:p w14:paraId="32F0FA59" w14:textId="4A9FDAF3" w:rsidR="0019495C" w:rsidRDefault="0019495C" w:rsidP="0019495C">
      <w:pPr>
        <w:pStyle w:val="ListParagraph"/>
        <w:numPr>
          <w:ilvl w:val="0"/>
          <w:numId w:val="2"/>
        </w:numPr>
        <w:spacing w:line="360" w:lineRule="auto"/>
        <w:jc w:val="both"/>
        <w:rPr>
          <w:rFonts w:ascii="Times New Roman" w:hAnsi="Times New Roman" w:cs="Times New Roman"/>
        </w:rPr>
      </w:pPr>
      <w:hyperlink r:id="rId18" w:history="1">
        <w:r w:rsidRPr="00791445">
          <w:rPr>
            <w:rStyle w:val="Hyperlink"/>
            <w:rFonts w:ascii="Times New Roman" w:hAnsi="Times New Roman" w:cs="Times New Roman"/>
          </w:rPr>
          <w:t>https://www.latrobe.edu.au/</w:t>
        </w:r>
        <w:r w:rsidRPr="00791445">
          <w:rPr>
            <w:rStyle w:val="Hyperlink"/>
            <w:rFonts w:ascii="Times New Roman" w:hAnsi="Times New Roman" w:cs="Times New Roman"/>
          </w:rPr>
          <w:t>a</w:t>
        </w:r>
        <w:r w:rsidRPr="00791445">
          <w:rPr>
            <w:rStyle w:val="Hyperlink"/>
            <w:rFonts w:ascii="Times New Roman" w:hAnsi="Times New Roman" w:cs="Times New Roman"/>
          </w:rPr>
          <w:t>bout/vision/diversity-and-inclusion/square-the-ledger/profiles/joy-wandin-murphy</w:t>
        </w:r>
      </w:hyperlink>
    </w:p>
    <w:p w14:paraId="7ECD0F5A" w14:textId="736997CC" w:rsidR="0019495C" w:rsidRDefault="0019495C" w:rsidP="0019495C">
      <w:pPr>
        <w:pStyle w:val="ListParagraph"/>
        <w:numPr>
          <w:ilvl w:val="0"/>
          <w:numId w:val="2"/>
        </w:numPr>
        <w:spacing w:line="360" w:lineRule="auto"/>
        <w:jc w:val="both"/>
        <w:rPr>
          <w:rFonts w:ascii="Times New Roman" w:hAnsi="Times New Roman" w:cs="Times New Roman"/>
        </w:rPr>
      </w:pPr>
      <w:hyperlink r:id="rId19" w:history="1">
        <w:r w:rsidRPr="00791445">
          <w:rPr>
            <w:rStyle w:val="Hyperlink"/>
            <w:rFonts w:ascii="Times New Roman" w:hAnsi="Times New Roman" w:cs="Times New Roman"/>
          </w:rPr>
          <w:t>https://www.research</w:t>
        </w:r>
        <w:r w:rsidRPr="00791445">
          <w:rPr>
            <w:rStyle w:val="Hyperlink"/>
            <w:rFonts w:ascii="Times New Roman" w:hAnsi="Times New Roman" w:cs="Times New Roman"/>
          </w:rPr>
          <w:t>g</w:t>
        </w:r>
        <w:r w:rsidRPr="00791445">
          <w:rPr>
            <w:rStyle w:val="Hyperlink"/>
            <w:rFonts w:ascii="Times New Roman" w:hAnsi="Times New Roman" w:cs="Times New Roman"/>
          </w:rPr>
          <w:t>ate.net/publication/360235920_THE_IMPACT_OF_HISTORIC_AND_CONTEMPORARY_EVENTS_ON_THE_CURRENT_EDUCATIONAL_CONTEXT_OF_ABORIGINAL_EDUCATION_AND_THE_IMPORTANCE_OF_INTEGRATING_ABORIGINAL_PERSPECTIVES_CULTURE_AND_HISTORIES_INTO_THE_AUSTR</w:t>
        </w:r>
      </w:hyperlink>
    </w:p>
    <w:p w14:paraId="319AE993" w14:textId="56F3D5AA" w:rsidR="0019495C" w:rsidRDefault="0019495C" w:rsidP="0019495C">
      <w:pPr>
        <w:pStyle w:val="ListParagraph"/>
        <w:numPr>
          <w:ilvl w:val="0"/>
          <w:numId w:val="2"/>
        </w:numPr>
        <w:spacing w:line="360" w:lineRule="auto"/>
        <w:jc w:val="both"/>
        <w:rPr>
          <w:rFonts w:ascii="Times New Roman" w:hAnsi="Times New Roman" w:cs="Times New Roman"/>
        </w:rPr>
      </w:pPr>
      <w:hyperlink r:id="rId20" w:history="1">
        <w:r w:rsidRPr="00791445">
          <w:rPr>
            <w:rStyle w:val="Hyperlink"/>
            <w:rFonts w:ascii="Times New Roman" w:hAnsi="Times New Roman" w:cs="Times New Roman"/>
          </w:rPr>
          <w:t>https://www.researchgate.</w:t>
        </w:r>
        <w:r w:rsidRPr="00791445">
          <w:rPr>
            <w:rStyle w:val="Hyperlink"/>
            <w:rFonts w:ascii="Times New Roman" w:hAnsi="Times New Roman" w:cs="Times New Roman"/>
          </w:rPr>
          <w:t>n</w:t>
        </w:r>
        <w:r w:rsidRPr="00791445">
          <w:rPr>
            <w:rStyle w:val="Hyperlink"/>
            <w:rFonts w:ascii="Times New Roman" w:hAnsi="Times New Roman" w:cs="Times New Roman"/>
          </w:rPr>
          <w:t>et/publication/360473717_Scaffolding_as_Teachers'_Guidance_Role_in_the_Context_of_Constructivist_Learning_Approach</w:t>
        </w:r>
      </w:hyperlink>
    </w:p>
    <w:p w14:paraId="236B83A8" w14:textId="29C806E9" w:rsidR="0019495C" w:rsidRDefault="0019495C" w:rsidP="0019495C">
      <w:pPr>
        <w:pStyle w:val="ListParagraph"/>
        <w:numPr>
          <w:ilvl w:val="0"/>
          <w:numId w:val="2"/>
        </w:numPr>
        <w:spacing w:line="360" w:lineRule="auto"/>
        <w:jc w:val="both"/>
        <w:rPr>
          <w:rFonts w:ascii="Times New Roman" w:hAnsi="Times New Roman" w:cs="Times New Roman"/>
        </w:rPr>
      </w:pPr>
      <w:hyperlink r:id="rId21" w:history="1">
        <w:r w:rsidRPr="00791445">
          <w:rPr>
            <w:rStyle w:val="Hyperlink"/>
            <w:rFonts w:ascii="Times New Roman" w:hAnsi="Times New Roman" w:cs="Times New Roman"/>
          </w:rPr>
          <w:t>https://www.mdpi.com/2076</w:t>
        </w:r>
        <w:r w:rsidRPr="00791445">
          <w:rPr>
            <w:rStyle w:val="Hyperlink"/>
            <w:rFonts w:ascii="Times New Roman" w:hAnsi="Times New Roman" w:cs="Times New Roman"/>
          </w:rPr>
          <w:t>-</w:t>
        </w:r>
        <w:r w:rsidRPr="00791445">
          <w:rPr>
            <w:rStyle w:val="Hyperlink"/>
            <w:rFonts w:ascii="Times New Roman" w:hAnsi="Times New Roman" w:cs="Times New Roman"/>
          </w:rPr>
          <w:t>0760/14/10/587</w:t>
        </w:r>
      </w:hyperlink>
    </w:p>
    <w:p w14:paraId="70AE6BBA" w14:textId="50D08B42" w:rsidR="0019495C" w:rsidRDefault="0019495C" w:rsidP="0019495C">
      <w:pPr>
        <w:pStyle w:val="ListParagraph"/>
        <w:numPr>
          <w:ilvl w:val="0"/>
          <w:numId w:val="2"/>
        </w:numPr>
        <w:spacing w:line="360" w:lineRule="auto"/>
        <w:jc w:val="both"/>
        <w:rPr>
          <w:rFonts w:ascii="Times New Roman" w:hAnsi="Times New Roman" w:cs="Times New Roman"/>
        </w:rPr>
      </w:pPr>
      <w:hyperlink r:id="rId22" w:history="1">
        <w:r w:rsidRPr="00791445">
          <w:rPr>
            <w:rStyle w:val="Hyperlink"/>
            <w:rFonts w:ascii="Times New Roman" w:hAnsi="Times New Roman" w:cs="Times New Roman"/>
          </w:rPr>
          <w:t>https://www.edresearch.edu.</w:t>
        </w:r>
        <w:r w:rsidRPr="00791445">
          <w:rPr>
            <w:rStyle w:val="Hyperlink"/>
            <w:rFonts w:ascii="Times New Roman" w:hAnsi="Times New Roman" w:cs="Times New Roman"/>
          </w:rPr>
          <w:t>a</w:t>
        </w:r>
        <w:r w:rsidRPr="00791445">
          <w:rPr>
            <w:rStyle w:val="Hyperlink"/>
            <w:rFonts w:ascii="Times New Roman" w:hAnsi="Times New Roman" w:cs="Times New Roman"/>
          </w:rPr>
          <w:t>u/sites/default/files/2023-11/first-nations-pbl-aa.pdf</w:t>
        </w:r>
      </w:hyperlink>
    </w:p>
    <w:p w14:paraId="3C725681" w14:textId="77777777" w:rsidR="0019495C" w:rsidRDefault="0019495C" w:rsidP="006E1D43">
      <w:pPr>
        <w:spacing w:line="360" w:lineRule="auto"/>
        <w:jc w:val="both"/>
        <w:rPr>
          <w:rFonts w:ascii="Times New Roman" w:hAnsi="Times New Roman" w:cs="Times New Roman"/>
        </w:rPr>
      </w:pPr>
    </w:p>
    <w:p w14:paraId="299B4766" w14:textId="77777777" w:rsidR="006E1D43" w:rsidRDefault="006E1D43" w:rsidP="006E1D43">
      <w:pPr>
        <w:spacing w:line="360" w:lineRule="auto"/>
        <w:jc w:val="both"/>
        <w:rPr>
          <w:rFonts w:ascii="Times New Roman" w:hAnsi="Times New Roman" w:cs="Times New Roman"/>
        </w:rPr>
      </w:pPr>
    </w:p>
    <w:p w14:paraId="648AACBF" w14:textId="77777777" w:rsidR="006E1D43" w:rsidRDefault="006E1D43" w:rsidP="006E1D43">
      <w:pPr>
        <w:spacing w:line="360" w:lineRule="auto"/>
        <w:jc w:val="both"/>
        <w:rPr>
          <w:rFonts w:ascii="Times New Roman" w:hAnsi="Times New Roman" w:cs="Times New Roman"/>
        </w:rPr>
      </w:pPr>
    </w:p>
    <w:p w14:paraId="4A635C6D" w14:textId="77777777" w:rsidR="006E1D43" w:rsidRDefault="006E1D43" w:rsidP="006E1D43">
      <w:pPr>
        <w:spacing w:line="360" w:lineRule="auto"/>
        <w:jc w:val="both"/>
        <w:rPr>
          <w:rFonts w:ascii="Times New Roman" w:hAnsi="Times New Roman" w:cs="Times New Roman"/>
        </w:rPr>
      </w:pPr>
    </w:p>
    <w:p w14:paraId="32899360" w14:textId="77777777" w:rsidR="006E1D43" w:rsidRDefault="006E1D43" w:rsidP="006E1D43">
      <w:pPr>
        <w:spacing w:line="360" w:lineRule="auto"/>
        <w:jc w:val="both"/>
        <w:rPr>
          <w:rFonts w:ascii="Times New Roman" w:hAnsi="Times New Roman" w:cs="Times New Roman"/>
        </w:rPr>
      </w:pPr>
    </w:p>
    <w:p w14:paraId="69EE0741" w14:textId="77777777" w:rsidR="006E1D43" w:rsidRDefault="006E1D43" w:rsidP="006E1D43">
      <w:pPr>
        <w:spacing w:line="360" w:lineRule="auto"/>
        <w:jc w:val="both"/>
        <w:rPr>
          <w:rFonts w:ascii="Times New Roman" w:hAnsi="Times New Roman" w:cs="Times New Roman"/>
        </w:rPr>
      </w:pPr>
    </w:p>
    <w:p w14:paraId="72B389C9" w14:textId="77777777" w:rsidR="006E1D43" w:rsidRDefault="006E1D43" w:rsidP="006E1D43">
      <w:pPr>
        <w:spacing w:line="360" w:lineRule="auto"/>
        <w:jc w:val="both"/>
        <w:rPr>
          <w:rFonts w:ascii="Times New Roman" w:hAnsi="Times New Roman" w:cs="Times New Roman"/>
        </w:rPr>
      </w:pPr>
    </w:p>
    <w:p w14:paraId="2F7E5299" w14:textId="77777777" w:rsidR="006E1D43" w:rsidRDefault="006E1D43" w:rsidP="006E1D43">
      <w:pPr>
        <w:spacing w:line="360" w:lineRule="auto"/>
        <w:jc w:val="both"/>
        <w:rPr>
          <w:rFonts w:ascii="Times New Roman" w:hAnsi="Times New Roman" w:cs="Times New Roman"/>
        </w:rPr>
      </w:pPr>
    </w:p>
    <w:p w14:paraId="7EACCCF1" w14:textId="77777777" w:rsidR="006E1D43" w:rsidRDefault="006E1D43" w:rsidP="006E1D43">
      <w:pPr>
        <w:spacing w:line="360" w:lineRule="auto"/>
        <w:jc w:val="both"/>
        <w:rPr>
          <w:rFonts w:ascii="Times New Roman" w:hAnsi="Times New Roman" w:cs="Times New Roman"/>
        </w:rPr>
      </w:pPr>
    </w:p>
    <w:p w14:paraId="01444220" w14:textId="77777777" w:rsidR="006E1D43" w:rsidRDefault="006E1D43" w:rsidP="006E1D43">
      <w:pPr>
        <w:spacing w:line="360" w:lineRule="auto"/>
        <w:jc w:val="both"/>
        <w:rPr>
          <w:rFonts w:ascii="Times New Roman" w:hAnsi="Times New Roman" w:cs="Times New Roman"/>
        </w:rPr>
      </w:pPr>
    </w:p>
    <w:p w14:paraId="29B49656" w14:textId="77777777" w:rsidR="006E1D43" w:rsidRDefault="006E1D43" w:rsidP="006E1D43">
      <w:pPr>
        <w:spacing w:line="360" w:lineRule="auto"/>
        <w:jc w:val="both"/>
        <w:rPr>
          <w:rFonts w:ascii="Times New Roman" w:hAnsi="Times New Roman" w:cs="Times New Roman"/>
        </w:rPr>
      </w:pPr>
    </w:p>
    <w:p w14:paraId="3FB3653D" w14:textId="77777777" w:rsidR="006E1D43" w:rsidRDefault="006E1D43" w:rsidP="006E1D43">
      <w:pPr>
        <w:spacing w:line="360" w:lineRule="auto"/>
        <w:jc w:val="both"/>
        <w:rPr>
          <w:rFonts w:ascii="Times New Roman" w:hAnsi="Times New Roman" w:cs="Times New Roman"/>
        </w:rPr>
      </w:pPr>
    </w:p>
    <w:p w14:paraId="058F9B8F" w14:textId="77777777" w:rsidR="006E1D43" w:rsidRDefault="006E1D43" w:rsidP="006E1D43">
      <w:pPr>
        <w:spacing w:line="360" w:lineRule="auto"/>
        <w:jc w:val="both"/>
        <w:rPr>
          <w:rFonts w:ascii="Times New Roman" w:hAnsi="Times New Roman" w:cs="Times New Roman"/>
        </w:rPr>
      </w:pPr>
    </w:p>
    <w:p w14:paraId="0D8DAECF" w14:textId="77777777" w:rsidR="006E1D43" w:rsidRDefault="006E1D43" w:rsidP="006E1D43">
      <w:pPr>
        <w:spacing w:line="360" w:lineRule="auto"/>
        <w:jc w:val="both"/>
        <w:rPr>
          <w:rFonts w:ascii="Times New Roman" w:hAnsi="Times New Roman" w:cs="Times New Roman"/>
        </w:rPr>
      </w:pPr>
    </w:p>
    <w:p w14:paraId="0A2590D4" w14:textId="77777777" w:rsidR="006E1D43" w:rsidRDefault="006E1D43" w:rsidP="006E1D43">
      <w:pPr>
        <w:spacing w:line="360" w:lineRule="auto"/>
        <w:jc w:val="both"/>
        <w:rPr>
          <w:rFonts w:ascii="Times New Roman" w:hAnsi="Times New Roman" w:cs="Times New Roman"/>
        </w:rPr>
      </w:pPr>
    </w:p>
    <w:p w14:paraId="38D984F1" w14:textId="77777777" w:rsidR="006E1D43" w:rsidRDefault="006E1D43" w:rsidP="006E1D43">
      <w:pPr>
        <w:spacing w:line="360" w:lineRule="auto"/>
        <w:jc w:val="both"/>
        <w:rPr>
          <w:rFonts w:ascii="Times New Roman" w:hAnsi="Times New Roman" w:cs="Times New Roman"/>
        </w:rPr>
      </w:pPr>
    </w:p>
    <w:p w14:paraId="77811957" w14:textId="77777777" w:rsidR="006E1D43" w:rsidRDefault="006E1D43" w:rsidP="006E1D43">
      <w:pPr>
        <w:spacing w:line="360" w:lineRule="auto"/>
        <w:jc w:val="both"/>
        <w:rPr>
          <w:rFonts w:ascii="Times New Roman" w:hAnsi="Times New Roman" w:cs="Times New Roman"/>
        </w:rPr>
      </w:pPr>
    </w:p>
    <w:p w14:paraId="19D49374" w14:textId="77777777" w:rsidR="006E1D43" w:rsidRDefault="006E1D43" w:rsidP="006E1D43">
      <w:pPr>
        <w:spacing w:line="360" w:lineRule="auto"/>
        <w:jc w:val="both"/>
        <w:rPr>
          <w:rFonts w:ascii="Times New Roman" w:hAnsi="Times New Roman" w:cs="Times New Roman"/>
        </w:rPr>
      </w:pPr>
    </w:p>
    <w:p w14:paraId="50D27440" w14:textId="77777777" w:rsidR="006E1D43" w:rsidRDefault="006E1D43" w:rsidP="006E1D43">
      <w:pPr>
        <w:spacing w:line="360" w:lineRule="auto"/>
        <w:jc w:val="both"/>
        <w:rPr>
          <w:rFonts w:ascii="Times New Roman" w:hAnsi="Times New Roman" w:cs="Times New Roman"/>
        </w:rPr>
      </w:pPr>
    </w:p>
    <w:p w14:paraId="2B67DC4B" w14:textId="77777777" w:rsidR="006E1D43" w:rsidRDefault="006E1D43" w:rsidP="006E1D43">
      <w:pPr>
        <w:spacing w:line="360" w:lineRule="auto"/>
        <w:jc w:val="both"/>
        <w:rPr>
          <w:rFonts w:ascii="Times New Roman" w:hAnsi="Times New Roman" w:cs="Times New Roman"/>
        </w:rPr>
      </w:pPr>
    </w:p>
    <w:p w14:paraId="674FCCEB" w14:textId="5FB9CE1E" w:rsidR="006E1D43" w:rsidRDefault="006E1D43" w:rsidP="006E1D43">
      <w:pPr>
        <w:spacing w:line="360" w:lineRule="auto"/>
        <w:jc w:val="both"/>
        <w:rPr>
          <w:rFonts w:ascii="Times New Roman" w:hAnsi="Times New Roman" w:cs="Times New Roman"/>
        </w:rPr>
      </w:pPr>
      <w:r>
        <w:rPr>
          <w:rFonts w:ascii="Times New Roman" w:hAnsi="Times New Roman" w:cs="Times New Roman"/>
        </w:rPr>
        <w:fldChar w:fldCharType="begin" w:fldLock="1"/>
      </w:r>
      <w:r w:rsidR="00E17E58">
        <w:rPr>
          <w:rFonts w:ascii="Times New Roman" w:hAnsi="Times New Roman" w:cs="Times New Roman"/>
        </w:rPr>
        <w:instrText>ADDIN CSL_CITATION {"citationItems":[{"id":"ITEM-1","itemData":{"author":[{"dropping-particle":"","family":"SNAICC","given":"","non-dropping-particle":"","parse-names":false,"suffix":""}],"container-title":"SNAICC","id":"ITEM-1","issued":{"date-parts":[["2026"]]},"title":"National Aboriginal and Torres Strait Islander Children's Day","type":"article-journal"},"uris":["http://www.mendeley.com/documents/?uuid=1e686f61-54ce-43fc-ba5e-0f33715134ad"]}],"mendeley":{"formattedCitation":"(SNAICC, 2026)","plainTextFormattedCitation":"(SNAICC, 2026)","previouslyFormattedCitation":"(SNAICC, 2026)"},"properties":{"noteIndex":0},"schema":"https://github.com/citation-style-language/schema/raw/master/csl-citation.json"}</w:instrText>
      </w:r>
      <w:r>
        <w:rPr>
          <w:rFonts w:ascii="Times New Roman" w:hAnsi="Times New Roman" w:cs="Times New Roman"/>
        </w:rPr>
        <w:fldChar w:fldCharType="separate"/>
      </w:r>
      <w:r w:rsidRPr="006E1D43">
        <w:rPr>
          <w:rFonts w:ascii="Times New Roman" w:hAnsi="Times New Roman" w:cs="Times New Roman"/>
          <w:noProof/>
        </w:rPr>
        <w:t>(SNAICC, 2026)</w:t>
      </w:r>
      <w:r>
        <w:rPr>
          <w:rFonts w:ascii="Times New Roman" w:hAnsi="Times New Roman" w:cs="Times New Roman"/>
        </w:rPr>
        <w:fldChar w:fldCharType="end"/>
      </w:r>
    </w:p>
    <w:p w14:paraId="10389365" w14:textId="50C2C7F4" w:rsidR="006E1D43" w:rsidRDefault="00E17E58" w:rsidP="00E17E58">
      <w:pPr>
        <w:spacing w:line="360" w:lineRule="auto"/>
        <w:ind w:firstLine="720"/>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{"citationItems":[{"id":"ITEM-1","itemData":{"DOI":"10.3390/educsci13050511","ISSN":"22277102","abstract":"Picture books are part of many young children’s lives, whether at home or in early childhood or school settings. Their unique creative combinations of words and visual images can engage children’s attention, stimulate their imagination, and support their development as meaning-makers. Nurturing a love of books in young children can foster the development not only of early literacy skills, but also positive reading identities. Early childhood educators therefore have key roles to play as selectors, analysts and mediators of picture books. This article aims to build educators’ awareness of these roles through the analytical discussion of a small group of picture books selected for their focus on children’s imaginative worlds. Children need to see themselves in books, and given that play and imagination are central to young children’s ways of being and learning, picture books about children engaged in imagination and play can be important resources for nurturing a love of reading and fostering positive reading identities in young children. This pedagogical position paper explores a small sample of such books and discusses their value as part of early literacy curriculum.","author":[{"dropping-particle":"","family":"Niland","given":"Amanda","non-dropping-particle":"","parse-names":false,"suffix":""}],"container-title":"Education Sciences","id":"ITEM-1","issue":"5","issued":{"date-parts":[["2023"]]},"title":"Picture Books, Imagination and Play: Pathways to Positive Reading Identities for Young Children","type":"article-journal","volume":"13"},"uris":["http://www.mendeley.com/documents/?uuid=01afafb5-27d0-4297-a951-1df4c8483daa"]}],"mendeley":{"formattedCitation":"(Niland, 2023)","plainTextFormattedCitation":"(Niland, 2023)","previouslyFormattedCitation":"(Niland, 2023)"},"properties":{"noteIndex":0},"schema":"https://github.com/citation-style-language/schema/raw/master/csl-citation.json"}</w:instrText>
      </w:r>
      <w:r>
        <w:rPr>
          <w:rFonts w:ascii="Times New Roman" w:hAnsi="Times New Roman" w:cs="Times New Roman"/>
        </w:rPr>
        <w:fldChar w:fldCharType="separate"/>
      </w:r>
      <w:r w:rsidRPr="00E17E58">
        <w:rPr>
          <w:rFonts w:ascii="Times New Roman" w:hAnsi="Times New Roman" w:cs="Times New Roman"/>
          <w:noProof/>
        </w:rPr>
        <w:t>(Niland, 2023)</w:t>
      </w:r>
      <w:r>
        <w:rPr>
          <w:rFonts w:ascii="Times New Roman" w:hAnsi="Times New Roman" w:cs="Times New Roman"/>
        </w:rPr>
        <w:fldChar w:fldCharType="end"/>
      </w:r>
    </w:p>
    <w:p w14:paraId="6DF96D45" w14:textId="4396D95F" w:rsidR="00E17E58" w:rsidRDefault="00E17E58" w:rsidP="006E1D43">
      <w:pPr>
        <w:spacing w:line="360" w:lineRule="auto"/>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{"citationItems":[{"id":"ITEM-1","itemData":{"author":[{"dropping-particle":"","family":"Zerafa-Payne","given":"Emerson","non-dropping-particle":"","parse-names":false,"suffix":""}],"container-title":"Western Teacher (Magazine)","id":"ITEM-1","issued":{"date-parts":[["2024"]]},"title":"Aboriginal picture books for Australian students","type":"article-journal","volume":"53.7"},"uris":["http://www.mendeley.com/documents/?uuid=a717389a-7971-4d0f-9da6-0b294888fe9e"]}],"mendeley":{"formattedCitation":"(Zerafa-Payne, 2024)","plainTextFormattedCitation":"(Zerafa-Payne, 2024)","previouslyFormattedCitation":"(Zerafa-Payne, 2024)"},"properties":{"noteIndex":0},"schema":"https://github.com/citation-style-language/schema/raw/master/csl-citation.json"}</w:instrText>
      </w:r>
      <w:r>
        <w:rPr>
          <w:rFonts w:ascii="Times New Roman" w:hAnsi="Times New Roman" w:cs="Times New Roman"/>
        </w:rPr>
        <w:fldChar w:fldCharType="separate"/>
      </w:r>
      <w:r w:rsidRPr="00E17E58">
        <w:rPr>
          <w:rFonts w:ascii="Times New Roman" w:hAnsi="Times New Roman" w:cs="Times New Roman"/>
          <w:noProof/>
        </w:rPr>
        <w:t>(Zerafa-Payne, 2024)</w:t>
      </w:r>
      <w:r>
        <w:rPr>
          <w:rFonts w:ascii="Times New Roman" w:hAnsi="Times New Roman" w:cs="Times New Roman"/>
        </w:rPr>
        <w:fldChar w:fldCharType="end"/>
      </w:r>
    </w:p>
    <w:p w14:paraId="05B3AF30" w14:textId="6262B1B0" w:rsidR="00E17E58" w:rsidRDefault="00E17E58" w:rsidP="006E1D43">
      <w:pPr>
        <w:spacing w:line="360" w:lineRule="auto"/>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{"citationItems":[{"id":"ITEM-1","itemData":{"author":[{"dropping-particle":"","family":"Education","given":"Australian Government Department of","non-dropping-particle":"","parse-names":false,"suffix":""}],"container-title":"Australian Government Department of Education","id":"ITEM-1","issued":{"date-parts":[["2010"]]},"title":"Educators’ Guide to the EARLY YEARS LEARNING FRAMEWORK FOR AUSTRALIA","type":"article-journal"},"uris":["http://www.mendeley.com/documents/?uuid=62172d99-3715-437b-a483-e5f998950582"]}],"mendeley":{"formattedCitation":"(Education, 2010)","plainTextFormattedCitation":"(Education, 2010)","previouslyFormattedCitation":"(Education, 2010)"},"properties":{"noteIndex":0},"schema":"https://github.com/citation-style-language/schema/raw/master/csl-citation.json"}</w:instrText>
      </w:r>
      <w:r>
        <w:rPr>
          <w:rFonts w:ascii="Times New Roman" w:hAnsi="Times New Roman" w:cs="Times New Roman"/>
        </w:rPr>
        <w:fldChar w:fldCharType="separate"/>
      </w:r>
      <w:r w:rsidRPr="00E17E58">
        <w:rPr>
          <w:rFonts w:ascii="Times New Roman" w:hAnsi="Times New Roman" w:cs="Times New Roman"/>
          <w:noProof/>
        </w:rPr>
        <w:t>(Education, 2010)</w:t>
      </w:r>
      <w:r>
        <w:rPr>
          <w:rFonts w:ascii="Times New Roman" w:hAnsi="Times New Roman" w:cs="Times New Roman"/>
        </w:rPr>
        <w:fldChar w:fldCharType="end"/>
      </w:r>
    </w:p>
    <w:p w14:paraId="1BC6292C" w14:textId="4FCF9CA1" w:rsidR="00E17E58" w:rsidRDefault="00E17E58" w:rsidP="006E1D43">
      <w:pPr>
        <w:spacing w:line="360" w:lineRule="auto"/>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{"citationItems":[{"id":"ITEM-1","itemData":{"author":[{"dropping-particle":"","family":"Writer)","given":"Kylie Pedler (Unit","non-dropping-particle":"","parse-names":false,"suffix":""}],"container-title":"Reading Australia (ALEA)","id":"ITEM-1","issued":{"date-parts":[["2019"]]},"title":"Welcome to Country","type":"article-journal"},"uris":["http://www.mendeley.com/documents/?uuid=b2419566-cda3-40c6-b838-77926f7abbe1"]}],"mendeley":{"formattedCitation":"(Writer), 2019)","plainTextFormattedCitation":"(Writer), 2019)","previouslyFormattedCitation":"(Writer), 2019)"},"properties":{"noteIndex":0},"schema":"https://github.com/citation-style-language/schema/raw/master/csl-citation.json"}</w:instrText>
      </w:r>
      <w:r>
        <w:rPr>
          <w:rFonts w:ascii="Times New Roman" w:hAnsi="Times New Roman" w:cs="Times New Roman"/>
        </w:rPr>
        <w:fldChar w:fldCharType="separate"/>
      </w:r>
      <w:r w:rsidRPr="00E17E58">
        <w:rPr>
          <w:rFonts w:ascii="Times New Roman" w:hAnsi="Times New Roman" w:cs="Times New Roman"/>
          <w:noProof/>
        </w:rPr>
        <w:t>(Writer), 2019)</w:t>
      </w:r>
      <w:r>
        <w:rPr>
          <w:rFonts w:ascii="Times New Roman" w:hAnsi="Times New Roman" w:cs="Times New Roman"/>
        </w:rPr>
        <w:fldChar w:fldCharType="end"/>
      </w:r>
    </w:p>
    <w:p w14:paraId="605CC58F" w14:textId="05E8E4FA" w:rsidR="00E17E58" w:rsidRDefault="00E17E58" w:rsidP="006E1D43">
      <w:pPr>
        <w:spacing w:line="360" w:lineRule="auto"/>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{"citationItems":[{"id":"ITEM-1","itemData":{"author":[{"dropping-particle":"","family":"University","given":"La Trobe","non-dropping-particle":"","parse-names":false,"suffix":""}],"container-title":"La Trobe University","id":"ITEM-1","issued":{"date-parts":[["2026"]]},"title":"Aunty Joy Wandin Murphy","type":"article-journal"},"uris":["http://www.mendeley.com/documents/?uuid=bbaccc2b-e6d6-47e3-bff4-494baeb7ebcb"]}],"mendeley":{"formattedCitation":"(University, 2026)","plainTextFormattedCitation":"(University, 2026)","previouslyFormattedCitation":"(University, 2026)"},"properties":{"noteIndex":0},"schema":"https://github.com/citation-style-language/schema/raw/master/csl-citation.json"}</w:instrText>
      </w:r>
      <w:r>
        <w:rPr>
          <w:rFonts w:ascii="Times New Roman" w:hAnsi="Times New Roman" w:cs="Times New Roman"/>
        </w:rPr>
        <w:fldChar w:fldCharType="separate"/>
      </w:r>
      <w:r w:rsidRPr="00E17E58">
        <w:rPr>
          <w:rFonts w:ascii="Times New Roman" w:hAnsi="Times New Roman" w:cs="Times New Roman"/>
          <w:noProof/>
        </w:rPr>
        <w:t>(University, 2026)</w:t>
      </w:r>
      <w:r>
        <w:rPr>
          <w:rFonts w:ascii="Times New Roman" w:hAnsi="Times New Roman" w:cs="Times New Roman"/>
        </w:rPr>
        <w:fldChar w:fldCharType="end"/>
      </w:r>
    </w:p>
    <w:p w14:paraId="0BF76A00" w14:textId="662A9498" w:rsidR="00E17E58" w:rsidRDefault="00E17E58" w:rsidP="006E1D43">
      <w:pPr>
        <w:spacing w:line="360" w:lineRule="auto"/>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{"citationItems":[{"id":"ITEM-1","itemData":{"author":[{"dropping-particle":"","family":"Hassan","given":"Hassan Shakil Bhatti and Tayyaba","non-dropping-particle":"","parse-names":false,"suffix":""}],"container-title":"International Journal of Middle East Studies (noted as The Middle East International Journal for Social Sciences in the PDF)","id":"ITEM-1","issued":{"date-parts":[["2022"]]},"title":"THE IMPACT OF HISTORIC AND CONTEMPORARY EVENTS ON THE CURRENT EDUCATIONAL CONTEXT OF ABORIGINAL EDUCATION AND THE IMPORTANCE OF INTEGRATING ABORIGINAL PERSPECTIVES, CULTURE AND HISTORIES INTO THE AUSTRALIAN CURRICULUM","type":"article-journal"},"uris":["http://www.mendeley.com/documents/?uuid=c223e6f9-1509-4549-a2df-f7055278b9b7"]}],"mendeley":{"formattedCitation":"(Hassan, 2022)","plainTextFormattedCitation":"(Hassan, 2022)","previouslyFormattedCitation":"(Hassan, 2022)"},"properties":{"noteIndex":0},"schema":"https://github.com/citation-style-language/schema/raw/master/csl-citation.json"}</w:instrText>
      </w:r>
      <w:r>
        <w:rPr>
          <w:rFonts w:ascii="Times New Roman" w:hAnsi="Times New Roman" w:cs="Times New Roman"/>
        </w:rPr>
        <w:fldChar w:fldCharType="separate"/>
      </w:r>
      <w:r w:rsidRPr="00E17E58">
        <w:rPr>
          <w:rFonts w:ascii="Times New Roman" w:hAnsi="Times New Roman" w:cs="Times New Roman"/>
          <w:noProof/>
        </w:rPr>
        <w:t>(Hassan, 2022)</w:t>
      </w:r>
      <w:r>
        <w:rPr>
          <w:rFonts w:ascii="Times New Roman" w:hAnsi="Times New Roman" w:cs="Times New Roman"/>
        </w:rPr>
        <w:fldChar w:fldCharType="end"/>
      </w:r>
    </w:p>
    <w:p w14:paraId="25B499B2" w14:textId="5664E983" w:rsidR="00E17E58" w:rsidRDefault="00E17E58" w:rsidP="006E1D43">
      <w:pPr>
        <w:spacing w:line="360" w:lineRule="auto"/>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{"citationItems":[{"id":"ITEM-1","itemData":{"author":[{"dropping-particle":"","family":"Özkan","given":"Esra Çakar","non-dropping-particle":"","parse-names":false,"suffix":""}],"container-title":"Journal of Educational Issues","id":"ITEM-1","issued":{"date-parts":[["2022"]]},"title":"Scaffolding as Teachers’ Guidance Role in the Context of Constructivist Learning Approach","type":"article-journal","volume":"8(1)"},"uris":["http://www.mendeley.com/documents/?uuid=e3a510b6-a174-4db3-ae91-f1b46b96f0eb"]}],"mendeley":{"formattedCitation":"(Özkan, 2022)","plainTextFormattedCitation":"(Özkan, 2022)","previouslyFormattedCitation":"(Özkan, 2022)"},"properties":{"noteIndex":0},"schema":"https://github.com/citation-style-language/schema/raw/master/csl-citation.json"}</w:instrText>
      </w:r>
      <w:r>
        <w:rPr>
          <w:rFonts w:ascii="Times New Roman" w:hAnsi="Times New Roman" w:cs="Times New Roman"/>
        </w:rPr>
        <w:fldChar w:fldCharType="separate"/>
      </w:r>
      <w:r w:rsidRPr="00E17E58">
        <w:rPr>
          <w:rFonts w:ascii="Times New Roman" w:hAnsi="Times New Roman" w:cs="Times New Roman"/>
          <w:noProof/>
        </w:rPr>
        <w:t>(Özkan, 2022)</w:t>
      </w:r>
      <w:r>
        <w:rPr>
          <w:rFonts w:ascii="Times New Roman" w:hAnsi="Times New Roman" w:cs="Times New Roman"/>
        </w:rPr>
        <w:fldChar w:fldCharType="end"/>
      </w:r>
    </w:p>
    <w:p w14:paraId="4DF17E30" w14:textId="2F9401D2" w:rsidR="00E17E58" w:rsidRDefault="00E17E58" w:rsidP="006E1D43">
      <w:pPr>
        <w:spacing w:line="360" w:lineRule="auto"/>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{"citationItems":[{"id":"ITEM-1","itemData":{"author":[{"dropping-particle":"","family":"Lee Ning, Noor Hashimah Hashim Lim","given":"and Mastura Adam","non-dropping-particle":"","parse-names":false,"suffix":""}],"container-title":"Social Sciences","id":"ITEM-1","issued":{"date-parts":[["2025"]]},"title":"Negotiating Safety and Belonging: Children’s Experiences of Independent Mobility and Autonomy in Low-Income High-Density Neighborhoods","type":"article-journal","volume":"14 (Issue "},"uris":["http://www.mendeley.com/documents/?uuid=3c2cc770-b334-4a0f-9049-a46882be417c"]}],"mendeley":{"formattedCitation":"(Lee Ning, Noor Hashimah Hashim Lim, 2025)","plainTextFormattedCitation":"(Lee Ning, Noor Hashimah Hashim Lim, 2025)","previouslyFormattedCitation":"(Lee Ning, Noor Hashimah Hashim Lim, 2025)"},"properties":{"noteIndex":0},"schema":"https://github.com/citation-style-language/schema/raw/master/csl-citation.json"}</w:instrText>
      </w:r>
      <w:r>
        <w:rPr>
          <w:rFonts w:ascii="Times New Roman" w:hAnsi="Times New Roman" w:cs="Times New Roman"/>
        </w:rPr>
        <w:fldChar w:fldCharType="separate"/>
      </w:r>
      <w:r w:rsidRPr="00E17E58">
        <w:rPr>
          <w:rFonts w:ascii="Times New Roman" w:hAnsi="Times New Roman" w:cs="Times New Roman"/>
          <w:noProof/>
        </w:rPr>
        <w:t>(Lee Ning, Noor Hashimah Hashim Lim, 2025)</w:t>
      </w:r>
      <w:r>
        <w:rPr>
          <w:rFonts w:ascii="Times New Roman" w:hAnsi="Times New Roman" w:cs="Times New Roman"/>
        </w:rPr>
        <w:fldChar w:fldCharType="end"/>
      </w:r>
    </w:p>
    <w:p w14:paraId="01B51602" w14:textId="3B69E64E" w:rsidR="00E17E58" w:rsidRDefault="00E17E58" w:rsidP="006E1D43">
      <w:pPr>
        <w:spacing w:line="360" w:lineRule="auto"/>
        <w:jc w:val="both"/>
        <w:rPr>
          <w:rFonts w:ascii="Times New Roman" w:hAnsi="Times New Roman" w:cs="Times New Roman"/>
        </w:rPr>
      </w:pPr>
      <w:r>
        <w:rPr>
          <w:rFonts w:ascii="Times New Roman" w:hAnsi="Times New Roman" w:cs="Times New Roman"/>
        </w:rPr>
        <w:fldChar w:fldCharType="begin" w:fldLock="1"/>
      </w:r>
      <w:r w:rsidR="00F06814">
        <w:rPr>
          <w:rFonts w:ascii="Times New Roman" w:hAnsi="Times New Roman" w:cs="Times New Roman"/>
        </w:rPr>
        <w:instrText>ADDIN CSL_CITATION {"citationItems":[{"id":"ITEM-1","itemData":{"author":[{"dropping-particle":"","family":"(AERO)","given":"Australian Education Research Organisation","non-dropping-particle":"","parse-names":false,"suffix":""}],"container-title":"Australian Education Research Organisation","id":"ITEM-1","issued":{"date-parts":[["2023"]]},"title":"Aboriginal and Torres Strait Islander perspectives: Play‑based learning and intentionality","type":"article-journal"},"uris":["http://www.mendeley.com/documents/?uuid=96c04699-b050-4e80-903f-4cc761fd0d57"]}],"mendeley":{"formattedCitation":"((AERO), 2023)","plainTextFormattedCitation":"((AERO), 2023)","previouslyFormattedCitation":"((AERO), 2023)"},"properties":{"noteIndex":0},"schema":"https://github.com/citation-style-language/schema/raw/master/csl-citation.json"}</w:instrText>
      </w:r>
      <w:r>
        <w:rPr>
          <w:rFonts w:ascii="Times New Roman" w:hAnsi="Times New Roman" w:cs="Times New Roman"/>
        </w:rPr>
        <w:fldChar w:fldCharType="separate"/>
      </w:r>
      <w:r w:rsidRPr="00E17E58">
        <w:rPr>
          <w:rFonts w:ascii="Times New Roman" w:hAnsi="Times New Roman" w:cs="Times New Roman"/>
          <w:noProof/>
        </w:rPr>
        <w:t>((AERO), 2023)</w:t>
      </w:r>
      <w:r>
        <w:rPr>
          <w:rFonts w:ascii="Times New Roman" w:hAnsi="Times New Roman" w:cs="Times New Roman"/>
        </w:rPr>
        <w:fldChar w:fldCharType="end"/>
      </w:r>
    </w:p>
    <w:p w14:paraId="25B8313A" w14:textId="77777777" w:rsidR="00F06814" w:rsidRDefault="00F06814" w:rsidP="006E1D43">
      <w:pPr>
        <w:spacing w:line="360" w:lineRule="auto"/>
        <w:jc w:val="both"/>
        <w:rPr>
          <w:rFonts w:ascii="Times New Roman" w:hAnsi="Times New Roman" w:cs="Times New Roman"/>
        </w:rPr>
      </w:pPr>
    </w:p>
    <w:p w14:paraId="491747AF" w14:textId="77777777" w:rsidR="00F06814" w:rsidRDefault="00F06814" w:rsidP="006E1D43">
      <w:pPr>
        <w:spacing w:line="360" w:lineRule="auto"/>
        <w:jc w:val="both"/>
        <w:rPr>
          <w:rFonts w:ascii="Times New Roman" w:hAnsi="Times New Roman" w:cs="Times New Roman"/>
        </w:rPr>
      </w:pPr>
    </w:p>
    <w:p w14:paraId="51C3CF51" w14:textId="77777777" w:rsidR="00F06814" w:rsidRDefault="00F06814" w:rsidP="006E1D43">
      <w:pPr>
        <w:spacing w:line="360" w:lineRule="auto"/>
        <w:jc w:val="both"/>
        <w:rPr>
          <w:rFonts w:ascii="Times New Roman" w:hAnsi="Times New Roman" w:cs="Times New Roman"/>
        </w:rPr>
      </w:pPr>
    </w:p>
    <w:p w14:paraId="5C15B4B4" w14:textId="77777777" w:rsidR="00F06814" w:rsidRDefault="00F06814" w:rsidP="006E1D43">
      <w:pPr>
        <w:spacing w:line="360" w:lineRule="auto"/>
        <w:jc w:val="both"/>
        <w:rPr>
          <w:rFonts w:ascii="Times New Roman" w:hAnsi="Times New Roman" w:cs="Times New Roman"/>
        </w:rPr>
      </w:pPr>
    </w:p>
    <w:p w14:paraId="005AA948" w14:textId="77777777" w:rsidR="00F06814" w:rsidRDefault="00F06814" w:rsidP="006E1D43">
      <w:pPr>
        <w:spacing w:line="360" w:lineRule="auto"/>
        <w:jc w:val="both"/>
        <w:rPr>
          <w:rFonts w:ascii="Times New Roman" w:hAnsi="Times New Roman" w:cs="Times New Roman"/>
        </w:rPr>
      </w:pPr>
    </w:p>
    <w:p w14:paraId="3DD2DFA5" w14:textId="77777777" w:rsidR="00F06814" w:rsidRDefault="00F06814" w:rsidP="006E1D43">
      <w:pPr>
        <w:spacing w:line="360" w:lineRule="auto"/>
        <w:jc w:val="both"/>
        <w:rPr>
          <w:rFonts w:ascii="Times New Roman" w:hAnsi="Times New Roman" w:cs="Times New Roman"/>
        </w:rPr>
      </w:pPr>
    </w:p>
    <w:p w14:paraId="23FFDD8A" w14:textId="77777777" w:rsidR="00F06814" w:rsidRDefault="00F06814" w:rsidP="006E1D43">
      <w:pPr>
        <w:spacing w:line="360" w:lineRule="auto"/>
        <w:jc w:val="both"/>
        <w:rPr>
          <w:rFonts w:ascii="Times New Roman" w:hAnsi="Times New Roman" w:cs="Times New Roman"/>
        </w:rPr>
      </w:pPr>
    </w:p>
    <w:p w14:paraId="7B330C40" w14:textId="77777777" w:rsidR="00F06814" w:rsidRDefault="00F06814" w:rsidP="006E1D43">
      <w:pPr>
        <w:spacing w:line="360" w:lineRule="auto"/>
        <w:jc w:val="both"/>
        <w:rPr>
          <w:rFonts w:ascii="Times New Roman" w:hAnsi="Times New Roman" w:cs="Times New Roman"/>
        </w:rPr>
      </w:pPr>
    </w:p>
    <w:p w14:paraId="29E18F95" w14:textId="77777777" w:rsidR="00F06814" w:rsidRDefault="00F06814" w:rsidP="006E1D43">
      <w:pPr>
        <w:spacing w:line="360" w:lineRule="auto"/>
        <w:jc w:val="both"/>
        <w:rPr>
          <w:rFonts w:ascii="Times New Roman" w:hAnsi="Times New Roman" w:cs="Times New Roman"/>
        </w:rPr>
      </w:pPr>
    </w:p>
    <w:p w14:paraId="45A4C62F" w14:textId="77777777" w:rsidR="00F06814" w:rsidRDefault="00F06814" w:rsidP="006E1D43">
      <w:pPr>
        <w:spacing w:line="360" w:lineRule="auto"/>
        <w:jc w:val="both"/>
        <w:rPr>
          <w:rFonts w:ascii="Times New Roman" w:hAnsi="Times New Roman" w:cs="Times New Roman"/>
        </w:rPr>
      </w:pPr>
    </w:p>
    <w:p w14:paraId="7516DDEF" w14:textId="77777777" w:rsidR="00F06814" w:rsidRDefault="00F06814" w:rsidP="006E1D43">
      <w:pPr>
        <w:spacing w:line="360" w:lineRule="auto"/>
        <w:jc w:val="both"/>
        <w:rPr>
          <w:rFonts w:ascii="Times New Roman" w:hAnsi="Times New Roman" w:cs="Times New Roman"/>
        </w:rPr>
      </w:pPr>
    </w:p>
    <w:p w14:paraId="6C70E15C" w14:textId="77777777" w:rsidR="00F06814" w:rsidRDefault="00F06814" w:rsidP="006E1D43">
      <w:pPr>
        <w:spacing w:line="360" w:lineRule="auto"/>
        <w:jc w:val="both"/>
        <w:rPr>
          <w:rFonts w:ascii="Times New Roman" w:hAnsi="Times New Roman" w:cs="Times New Roman"/>
        </w:rPr>
      </w:pPr>
    </w:p>
    <w:p w14:paraId="18C203D1" w14:textId="59D3D3C9" w:rsidR="00F06814" w:rsidRPr="00F06814" w:rsidRDefault="00F06814" w:rsidP="00F06814">
      <w:pPr>
        <w:widowControl w:val="0"/>
        <w:autoSpaceDE w:val="0"/>
        <w:autoSpaceDN w:val="0"/>
        <w:adjustRightInd w:val="0"/>
        <w:spacing w:line="360" w:lineRule="auto"/>
        <w:ind w:left="480" w:hanging="480"/>
        <w:rPr>
          <w:rFonts w:ascii="Times New Roman" w:hAnsi="Times New Roman" w:cs="Times New Roman"/>
          <w:noProof/>
          <w:kern w:val="0"/>
        </w:rPr>
      </w:pPr>
      <w:r>
        <w:rPr>
          <w:rFonts w:ascii="Times New Roman" w:hAnsi="Times New Roman" w:cs="Times New Roman"/>
        </w:rPr>
        <w:lastRenderedPageBreak/>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F06814">
        <w:rPr>
          <w:rFonts w:ascii="Times New Roman" w:hAnsi="Times New Roman" w:cs="Times New Roman"/>
          <w:noProof/>
          <w:kern w:val="0"/>
        </w:rPr>
        <w:t xml:space="preserve">(AERO), A. E. R. O. (2023). Aboriginal and Torres Strait Islander perspectives: Play‑based learning and intentionality. </w:t>
      </w:r>
      <w:r w:rsidRPr="00F06814">
        <w:rPr>
          <w:rFonts w:ascii="Times New Roman" w:hAnsi="Times New Roman" w:cs="Times New Roman"/>
          <w:i/>
          <w:iCs/>
          <w:noProof/>
          <w:kern w:val="0"/>
        </w:rPr>
        <w:t>Australian Education Research Organisation</w:t>
      </w:r>
      <w:r w:rsidRPr="00F06814">
        <w:rPr>
          <w:rFonts w:ascii="Times New Roman" w:hAnsi="Times New Roman" w:cs="Times New Roman"/>
          <w:noProof/>
          <w:kern w:val="0"/>
        </w:rPr>
        <w:t xml:space="preserve">. </w:t>
      </w:r>
      <w:hyperlink r:id="rId23" w:history="1">
        <w:r w:rsidRPr="00F06814">
          <w:rPr>
            <w:rStyle w:val="Hyperlink"/>
            <w:rFonts w:ascii="Times New Roman" w:hAnsi="Times New Roman" w:cs="Times New Roman"/>
            <w:noProof/>
            <w:kern w:val="0"/>
          </w:rPr>
          <w:t>https://www.edresearch.edu.au/sites/default/files/2023-11/first-nations-pbl-aa.pdf</w:t>
        </w:r>
      </w:hyperlink>
    </w:p>
    <w:p w14:paraId="66191A4D" w14:textId="2CC1DCE7" w:rsidR="00F06814" w:rsidRPr="00F06814" w:rsidRDefault="00F06814" w:rsidP="00F06814">
      <w:pPr>
        <w:widowControl w:val="0"/>
        <w:autoSpaceDE w:val="0"/>
        <w:autoSpaceDN w:val="0"/>
        <w:adjustRightInd w:val="0"/>
        <w:spacing w:line="360" w:lineRule="auto"/>
        <w:ind w:left="480" w:hanging="480"/>
        <w:rPr>
          <w:rFonts w:ascii="Times New Roman" w:hAnsi="Times New Roman" w:cs="Times New Roman"/>
          <w:noProof/>
          <w:kern w:val="0"/>
        </w:rPr>
      </w:pPr>
      <w:r w:rsidRPr="00F06814">
        <w:rPr>
          <w:rFonts w:ascii="Times New Roman" w:hAnsi="Times New Roman" w:cs="Times New Roman"/>
          <w:noProof/>
          <w:kern w:val="0"/>
        </w:rPr>
        <w:t xml:space="preserve">Education, A. G. D. of. (2010). Educators’ Guide to the EARLY YEARS LEARNING FRAMEWORK FOR AUSTRALIA. </w:t>
      </w:r>
      <w:r w:rsidRPr="00F06814">
        <w:rPr>
          <w:rFonts w:ascii="Times New Roman" w:hAnsi="Times New Roman" w:cs="Times New Roman"/>
          <w:i/>
          <w:iCs/>
          <w:noProof/>
          <w:kern w:val="0"/>
        </w:rPr>
        <w:t>Australian Government Department of Education</w:t>
      </w:r>
      <w:r w:rsidRPr="00F06814">
        <w:rPr>
          <w:rFonts w:ascii="Times New Roman" w:hAnsi="Times New Roman" w:cs="Times New Roman"/>
          <w:noProof/>
          <w:kern w:val="0"/>
        </w:rPr>
        <w:t xml:space="preserve">. </w:t>
      </w:r>
      <w:hyperlink r:id="rId24" w:history="1">
        <w:r w:rsidRPr="00F06814">
          <w:rPr>
            <w:rStyle w:val="Hyperlink"/>
            <w:rFonts w:ascii="Times New Roman" w:hAnsi="Times New Roman" w:cs="Times New Roman"/>
            <w:noProof/>
            <w:kern w:val="0"/>
          </w:rPr>
          <w:t>https://www.acecqa.gov.au/sites/default/files/acecqa/files/National-Quality-Framework-Resources-Kit/educators_guide_to_the_early_years_learning_framework_for_australia_2.pdf</w:t>
        </w:r>
      </w:hyperlink>
    </w:p>
    <w:p w14:paraId="6C12F0B5" w14:textId="37D613DF" w:rsidR="00F06814" w:rsidRPr="00F06814" w:rsidRDefault="00F06814" w:rsidP="00F06814">
      <w:pPr>
        <w:widowControl w:val="0"/>
        <w:autoSpaceDE w:val="0"/>
        <w:autoSpaceDN w:val="0"/>
        <w:adjustRightInd w:val="0"/>
        <w:spacing w:line="360" w:lineRule="auto"/>
        <w:ind w:left="480" w:hanging="480"/>
        <w:rPr>
          <w:rFonts w:ascii="Times New Roman" w:hAnsi="Times New Roman" w:cs="Times New Roman"/>
          <w:noProof/>
          <w:kern w:val="0"/>
        </w:rPr>
      </w:pPr>
      <w:r w:rsidRPr="00F06814">
        <w:rPr>
          <w:rFonts w:ascii="Times New Roman" w:hAnsi="Times New Roman" w:cs="Times New Roman"/>
          <w:noProof/>
          <w:kern w:val="0"/>
        </w:rPr>
        <w:t xml:space="preserve">Hassan, H. S. B. and T. (2022). THE IMPACT OF HISTORIC AND CONTEMPORARY EVENTS ON THE CURRENT EDUCATIONAL CONTEXT OF ABORIGINAL EDUCATION AND THE IMPORTANCE OF INTEGRATING ABORIGINAL PERSPECTIVES, CULTURE AND HISTORIES INTO THE AUSTRALIAN CURRICULUM. </w:t>
      </w:r>
      <w:r w:rsidRPr="00F06814">
        <w:rPr>
          <w:rFonts w:ascii="Times New Roman" w:hAnsi="Times New Roman" w:cs="Times New Roman"/>
          <w:i/>
          <w:iCs/>
          <w:noProof/>
          <w:kern w:val="0"/>
        </w:rPr>
        <w:t>International Journal of Middle East Studies (Noted as The Middle East International Journal for Social Sciences in the PDF)</w:t>
      </w:r>
      <w:r w:rsidRPr="00F06814">
        <w:rPr>
          <w:rFonts w:ascii="Times New Roman" w:hAnsi="Times New Roman" w:cs="Times New Roman"/>
          <w:noProof/>
          <w:kern w:val="0"/>
        </w:rPr>
        <w:t xml:space="preserve">. </w:t>
      </w:r>
      <w:hyperlink r:id="rId25" w:history="1">
        <w:r w:rsidRPr="00F06814">
          <w:rPr>
            <w:rStyle w:val="Hyperlink"/>
            <w:rFonts w:ascii="Times New Roman" w:hAnsi="Times New Roman" w:cs="Times New Roman"/>
            <w:noProof/>
            <w:kern w:val="0"/>
          </w:rPr>
          <w:t>https://www.researchgate.net/publication/360235920_THE_IMPACT_OF_HISTORIC_AND_CONTEMPORARY_EVENTS_ON_THE_CURRENT_EDUCATIONAL_CONTEXT_OF_ABORIGINAL_EDUCATION_AND_THE_IMPORTANCE_OF_INTEGRATING_ABORIGINAL_PERSPECTIVES_CULTURE_AND_HISTORIES_INTO_THE_AUSTR</w:t>
        </w:r>
      </w:hyperlink>
    </w:p>
    <w:p w14:paraId="2DA94FCF" w14:textId="733637F6" w:rsidR="00F06814" w:rsidRPr="00F06814" w:rsidRDefault="00F06814" w:rsidP="00F06814">
      <w:pPr>
        <w:widowControl w:val="0"/>
        <w:autoSpaceDE w:val="0"/>
        <w:autoSpaceDN w:val="0"/>
        <w:adjustRightInd w:val="0"/>
        <w:spacing w:line="360" w:lineRule="auto"/>
        <w:ind w:left="480" w:hanging="480"/>
        <w:rPr>
          <w:rFonts w:ascii="Times New Roman" w:hAnsi="Times New Roman" w:cs="Times New Roman"/>
          <w:noProof/>
          <w:kern w:val="0"/>
        </w:rPr>
      </w:pPr>
      <w:r w:rsidRPr="00F06814">
        <w:rPr>
          <w:rFonts w:ascii="Times New Roman" w:hAnsi="Times New Roman" w:cs="Times New Roman"/>
          <w:noProof/>
          <w:kern w:val="0"/>
        </w:rPr>
        <w:t xml:space="preserve">Lee Ning, Noor Hashimah Hashim Lim,  and M. A. (2025). Negotiating Safety and Belonging: Children’s Experiences of Independent Mobility and Autonomy in Low-Income High-Density Neighborhoods. </w:t>
      </w:r>
      <w:r w:rsidRPr="00F06814">
        <w:rPr>
          <w:rFonts w:ascii="Times New Roman" w:hAnsi="Times New Roman" w:cs="Times New Roman"/>
          <w:i/>
          <w:iCs/>
          <w:noProof/>
          <w:kern w:val="0"/>
        </w:rPr>
        <w:t>Social Sciences</w:t>
      </w:r>
      <w:r w:rsidRPr="00F06814">
        <w:rPr>
          <w:rFonts w:ascii="Times New Roman" w:hAnsi="Times New Roman" w:cs="Times New Roman"/>
          <w:noProof/>
          <w:kern w:val="0"/>
        </w:rPr>
        <w:t xml:space="preserve">, </w:t>
      </w:r>
      <w:r w:rsidRPr="00F06814">
        <w:rPr>
          <w:rFonts w:ascii="Times New Roman" w:hAnsi="Times New Roman" w:cs="Times New Roman"/>
          <w:i/>
          <w:iCs/>
          <w:noProof/>
          <w:kern w:val="0"/>
        </w:rPr>
        <w:t>14 (Issue</w:t>
      </w:r>
      <w:r w:rsidRPr="00F06814">
        <w:rPr>
          <w:rFonts w:ascii="Times New Roman" w:hAnsi="Times New Roman" w:cs="Times New Roman"/>
          <w:noProof/>
          <w:kern w:val="0"/>
        </w:rPr>
        <w:t>.</w:t>
      </w:r>
      <w:hyperlink r:id="rId26" w:history="1">
        <w:r w:rsidRPr="00F06814">
          <w:rPr>
            <w:rStyle w:val="Hyperlink"/>
            <w:rFonts w:ascii="Times New Roman" w:hAnsi="Times New Roman" w:cs="Times New Roman"/>
            <w:noProof/>
            <w:kern w:val="0"/>
          </w:rPr>
          <w:t xml:space="preserve"> https://www.mdpi.com/2076-0760/14/10/587</w:t>
        </w:r>
      </w:hyperlink>
    </w:p>
    <w:p w14:paraId="53677C02" w14:textId="04D717CF" w:rsidR="00F06814" w:rsidRPr="00F06814" w:rsidRDefault="00F06814" w:rsidP="00F06814">
      <w:pPr>
        <w:widowControl w:val="0"/>
        <w:autoSpaceDE w:val="0"/>
        <w:autoSpaceDN w:val="0"/>
        <w:adjustRightInd w:val="0"/>
        <w:spacing w:line="360" w:lineRule="auto"/>
        <w:ind w:left="480" w:hanging="480"/>
        <w:rPr>
          <w:rFonts w:ascii="Times New Roman" w:hAnsi="Times New Roman" w:cs="Times New Roman"/>
          <w:noProof/>
          <w:kern w:val="0"/>
        </w:rPr>
      </w:pPr>
      <w:r w:rsidRPr="00F06814">
        <w:rPr>
          <w:rFonts w:ascii="Times New Roman" w:hAnsi="Times New Roman" w:cs="Times New Roman"/>
          <w:noProof/>
          <w:kern w:val="0"/>
        </w:rPr>
        <w:t xml:space="preserve">Niland, A. (2023). Picture Books, Imagination and Play: Pathways to Positive Reading Identities for Young Children. </w:t>
      </w:r>
      <w:r w:rsidRPr="00F06814">
        <w:rPr>
          <w:rFonts w:ascii="Times New Roman" w:hAnsi="Times New Roman" w:cs="Times New Roman"/>
          <w:i/>
          <w:iCs/>
          <w:noProof/>
          <w:kern w:val="0"/>
        </w:rPr>
        <w:t>Education Sciences</w:t>
      </w:r>
      <w:r w:rsidRPr="00F06814">
        <w:rPr>
          <w:rFonts w:ascii="Times New Roman" w:hAnsi="Times New Roman" w:cs="Times New Roman"/>
          <w:noProof/>
          <w:kern w:val="0"/>
        </w:rPr>
        <w:t xml:space="preserve">, </w:t>
      </w:r>
      <w:r w:rsidRPr="00F06814">
        <w:rPr>
          <w:rFonts w:ascii="Times New Roman" w:hAnsi="Times New Roman" w:cs="Times New Roman"/>
          <w:i/>
          <w:iCs/>
          <w:noProof/>
          <w:kern w:val="0"/>
        </w:rPr>
        <w:t>13</w:t>
      </w:r>
      <w:r w:rsidRPr="00F06814">
        <w:rPr>
          <w:rFonts w:ascii="Times New Roman" w:hAnsi="Times New Roman" w:cs="Times New Roman"/>
          <w:noProof/>
          <w:kern w:val="0"/>
        </w:rPr>
        <w:t xml:space="preserve">(5). </w:t>
      </w:r>
      <w:hyperlink r:id="rId27" w:history="1">
        <w:r w:rsidRPr="00F06814">
          <w:rPr>
            <w:rStyle w:val="Hyperlink"/>
            <w:rFonts w:ascii="Times New Roman" w:hAnsi="Times New Roman" w:cs="Times New Roman"/>
            <w:noProof/>
            <w:kern w:val="0"/>
          </w:rPr>
          <w:t>https://doi.org/10.3390/educsci13050511</w:t>
        </w:r>
      </w:hyperlink>
    </w:p>
    <w:p w14:paraId="440D4154" w14:textId="3E73F1F2" w:rsidR="00F06814" w:rsidRPr="00F06814" w:rsidRDefault="00F06814" w:rsidP="00F06814">
      <w:pPr>
        <w:widowControl w:val="0"/>
        <w:autoSpaceDE w:val="0"/>
        <w:autoSpaceDN w:val="0"/>
        <w:adjustRightInd w:val="0"/>
        <w:spacing w:line="360" w:lineRule="auto"/>
        <w:ind w:left="480" w:hanging="480"/>
        <w:rPr>
          <w:rFonts w:ascii="Times New Roman" w:hAnsi="Times New Roman" w:cs="Times New Roman"/>
          <w:noProof/>
          <w:kern w:val="0"/>
        </w:rPr>
      </w:pPr>
      <w:r w:rsidRPr="00F06814">
        <w:rPr>
          <w:rFonts w:ascii="Times New Roman" w:hAnsi="Times New Roman" w:cs="Times New Roman"/>
          <w:noProof/>
          <w:kern w:val="0"/>
        </w:rPr>
        <w:t xml:space="preserve">Özkan, E. Ç. (2022). Scaffolding as Teachers’ Guidance Role in the Context of Constructivist Learning Approach. </w:t>
      </w:r>
      <w:r w:rsidRPr="00F06814">
        <w:rPr>
          <w:rFonts w:ascii="Times New Roman" w:hAnsi="Times New Roman" w:cs="Times New Roman"/>
          <w:i/>
          <w:iCs/>
          <w:noProof/>
          <w:kern w:val="0"/>
        </w:rPr>
        <w:t>Journal of Educational Issues</w:t>
      </w:r>
      <w:r w:rsidRPr="00F06814">
        <w:rPr>
          <w:rFonts w:ascii="Times New Roman" w:hAnsi="Times New Roman" w:cs="Times New Roman"/>
          <w:noProof/>
          <w:kern w:val="0"/>
        </w:rPr>
        <w:t xml:space="preserve">, </w:t>
      </w:r>
      <w:r w:rsidRPr="00F06814">
        <w:rPr>
          <w:rFonts w:ascii="Times New Roman" w:hAnsi="Times New Roman" w:cs="Times New Roman"/>
          <w:i/>
          <w:iCs/>
          <w:noProof/>
          <w:kern w:val="0"/>
        </w:rPr>
        <w:t>8(1)</w:t>
      </w:r>
      <w:r w:rsidRPr="00F06814">
        <w:rPr>
          <w:rFonts w:ascii="Times New Roman" w:hAnsi="Times New Roman" w:cs="Times New Roman"/>
          <w:noProof/>
          <w:kern w:val="0"/>
        </w:rPr>
        <w:t xml:space="preserve">. </w:t>
      </w:r>
      <w:hyperlink r:id="rId28" w:history="1">
        <w:r w:rsidRPr="00F06814">
          <w:rPr>
            <w:rStyle w:val="Hyperlink"/>
            <w:rFonts w:ascii="Times New Roman" w:hAnsi="Times New Roman" w:cs="Times New Roman"/>
            <w:noProof/>
            <w:kern w:val="0"/>
          </w:rPr>
          <w:t>https://www.researchgate.net/publication/360473717_Scaffolding_as_Teachers’_Guidance_Role_in_the_Context_of_Constructivist_Learning_Approach</w:t>
        </w:r>
      </w:hyperlink>
    </w:p>
    <w:p w14:paraId="4B8FFCDF" w14:textId="568508DC" w:rsidR="00F06814" w:rsidRPr="00F06814" w:rsidRDefault="00F06814" w:rsidP="00F06814">
      <w:pPr>
        <w:widowControl w:val="0"/>
        <w:autoSpaceDE w:val="0"/>
        <w:autoSpaceDN w:val="0"/>
        <w:adjustRightInd w:val="0"/>
        <w:spacing w:line="360" w:lineRule="auto"/>
        <w:ind w:left="480" w:hanging="480"/>
        <w:rPr>
          <w:rFonts w:ascii="Times New Roman" w:hAnsi="Times New Roman" w:cs="Times New Roman"/>
          <w:noProof/>
          <w:kern w:val="0"/>
        </w:rPr>
      </w:pPr>
      <w:r w:rsidRPr="00F06814">
        <w:rPr>
          <w:rFonts w:ascii="Times New Roman" w:hAnsi="Times New Roman" w:cs="Times New Roman"/>
          <w:noProof/>
          <w:kern w:val="0"/>
        </w:rPr>
        <w:t xml:space="preserve">SNAICC. (2026). National Aboriginal and Torres Strait Islander Children’s Day. </w:t>
      </w:r>
      <w:r w:rsidRPr="00F06814">
        <w:rPr>
          <w:rFonts w:ascii="Times New Roman" w:hAnsi="Times New Roman" w:cs="Times New Roman"/>
          <w:i/>
          <w:iCs/>
          <w:noProof/>
          <w:kern w:val="0"/>
        </w:rPr>
        <w:t>SNAICC</w:t>
      </w:r>
      <w:r w:rsidRPr="00F06814">
        <w:rPr>
          <w:rFonts w:ascii="Times New Roman" w:hAnsi="Times New Roman" w:cs="Times New Roman"/>
          <w:noProof/>
          <w:kern w:val="0"/>
        </w:rPr>
        <w:t xml:space="preserve">. </w:t>
      </w:r>
      <w:hyperlink r:id="rId29" w:history="1">
        <w:r w:rsidRPr="00F06814">
          <w:rPr>
            <w:rStyle w:val="Hyperlink"/>
            <w:rFonts w:ascii="Times New Roman" w:hAnsi="Times New Roman" w:cs="Times New Roman"/>
            <w:noProof/>
            <w:kern w:val="0"/>
          </w:rPr>
          <w:t>https://www.snaicc.org.au/our-work/campaigns/childrens-day/</w:t>
        </w:r>
      </w:hyperlink>
    </w:p>
    <w:p w14:paraId="6DE4CA2E" w14:textId="78260DA9" w:rsidR="00F06814" w:rsidRPr="00F06814" w:rsidRDefault="00F06814" w:rsidP="00F06814">
      <w:pPr>
        <w:widowControl w:val="0"/>
        <w:autoSpaceDE w:val="0"/>
        <w:autoSpaceDN w:val="0"/>
        <w:adjustRightInd w:val="0"/>
        <w:spacing w:line="360" w:lineRule="auto"/>
        <w:ind w:left="480" w:hanging="480"/>
        <w:rPr>
          <w:rFonts w:ascii="Times New Roman" w:hAnsi="Times New Roman" w:cs="Times New Roman"/>
          <w:noProof/>
          <w:kern w:val="0"/>
        </w:rPr>
      </w:pPr>
      <w:r w:rsidRPr="00F06814">
        <w:rPr>
          <w:rFonts w:ascii="Times New Roman" w:hAnsi="Times New Roman" w:cs="Times New Roman"/>
          <w:noProof/>
          <w:kern w:val="0"/>
        </w:rPr>
        <w:t xml:space="preserve">University, L. T. (2026). Aunty Joy Wandin Murphy. </w:t>
      </w:r>
      <w:r w:rsidRPr="00F06814">
        <w:rPr>
          <w:rFonts w:ascii="Times New Roman" w:hAnsi="Times New Roman" w:cs="Times New Roman"/>
          <w:i/>
          <w:iCs/>
          <w:noProof/>
          <w:kern w:val="0"/>
        </w:rPr>
        <w:t>La Trobe University</w:t>
      </w:r>
      <w:r w:rsidRPr="00F06814">
        <w:rPr>
          <w:rFonts w:ascii="Times New Roman" w:hAnsi="Times New Roman" w:cs="Times New Roman"/>
          <w:noProof/>
          <w:kern w:val="0"/>
        </w:rPr>
        <w:t xml:space="preserve">. </w:t>
      </w:r>
      <w:hyperlink r:id="rId30" w:history="1">
        <w:r w:rsidRPr="00F06814">
          <w:rPr>
            <w:rStyle w:val="Hyperlink"/>
            <w:rFonts w:ascii="Times New Roman" w:hAnsi="Times New Roman" w:cs="Times New Roman"/>
            <w:noProof/>
            <w:kern w:val="0"/>
          </w:rPr>
          <w:t>https://www.latrobe.edu.au/about/vision/diversity-and-inclusion/square-the-ledger/profiles/joy-wandin-murphy</w:t>
        </w:r>
      </w:hyperlink>
    </w:p>
    <w:p w14:paraId="7D2D3860" w14:textId="3B404101" w:rsidR="00F06814" w:rsidRPr="00F06814" w:rsidRDefault="00F06814" w:rsidP="00F06814">
      <w:pPr>
        <w:widowControl w:val="0"/>
        <w:autoSpaceDE w:val="0"/>
        <w:autoSpaceDN w:val="0"/>
        <w:adjustRightInd w:val="0"/>
        <w:spacing w:line="360" w:lineRule="auto"/>
        <w:ind w:left="480" w:hanging="480"/>
        <w:rPr>
          <w:rFonts w:ascii="Times New Roman" w:hAnsi="Times New Roman" w:cs="Times New Roman"/>
          <w:noProof/>
          <w:kern w:val="0"/>
        </w:rPr>
      </w:pPr>
      <w:r w:rsidRPr="00F06814">
        <w:rPr>
          <w:rFonts w:ascii="Times New Roman" w:hAnsi="Times New Roman" w:cs="Times New Roman"/>
          <w:noProof/>
          <w:kern w:val="0"/>
        </w:rPr>
        <w:t xml:space="preserve">Writer), K. P. (Unit. (2019). Welcome to Country. </w:t>
      </w:r>
      <w:r w:rsidRPr="00F06814">
        <w:rPr>
          <w:rFonts w:ascii="Times New Roman" w:hAnsi="Times New Roman" w:cs="Times New Roman"/>
          <w:i/>
          <w:iCs/>
          <w:noProof/>
          <w:kern w:val="0"/>
        </w:rPr>
        <w:t>Reading Australia (ALEA)</w:t>
      </w:r>
      <w:r w:rsidRPr="00F06814">
        <w:rPr>
          <w:rFonts w:ascii="Times New Roman" w:hAnsi="Times New Roman" w:cs="Times New Roman"/>
          <w:noProof/>
          <w:kern w:val="0"/>
        </w:rPr>
        <w:t xml:space="preserve">. </w:t>
      </w:r>
      <w:hyperlink r:id="rId31" w:history="1">
        <w:r w:rsidRPr="00F06814">
          <w:rPr>
            <w:rStyle w:val="Hyperlink"/>
            <w:rFonts w:ascii="Times New Roman" w:hAnsi="Times New Roman" w:cs="Times New Roman"/>
            <w:noProof/>
            <w:kern w:val="0"/>
          </w:rPr>
          <w:t>https://readingaustralia.com.au/lesson/welcome-to-country/</w:t>
        </w:r>
      </w:hyperlink>
    </w:p>
    <w:p w14:paraId="4AD8A9D8" w14:textId="0A39A2C2" w:rsidR="00F06814" w:rsidRPr="00F06814" w:rsidRDefault="00F06814" w:rsidP="00F06814">
      <w:pPr>
        <w:widowControl w:val="0"/>
        <w:autoSpaceDE w:val="0"/>
        <w:autoSpaceDN w:val="0"/>
        <w:adjustRightInd w:val="0"/>
        <w:spacing w:line="360" w:lineRule="auto"/>
        <w:ind w:left="480" w:hanging="480"/>
        <w:rPr>
          <w:rFonts w:ascii="Times New Roman" w:hAnsi="Times New Roman" w:cs="Times New Roman"/>
          <w:noProof/>
        </w:rPr>
      </w:pPr>
      <w:r w:rsidRPr="00F06814">
        <w:rPr>
          <w:rFonts w:ascii="Times New Roman" w:hAnsi="Times New Roman" w:cs="Times New Roman"/>
          <w:noProof/>
          <w:kern w:val="0"/>
        </w:rPr>
        <w:t xml:space="preserve">Zerafa-Payne, E. (2024). Aboriginal picture books for Australian students. </w:t>
      </w:r>
      <w:r w:rsidRPr="00F06814">
        <w:rPr>
          <w:rFonts w:ascii="Times New Roman" w:hAnsi="Times New Roman" w:cs="Times New Roman"/>
          <w:i/>
          <w:iCs/>
          <w:noProof/>
          <w:kern w:val="0"/>
        </w:rPr>
        <w:t>Western Teacher (Magazine)</w:t>
      </w:r>
      <w:r w:rsidRPr="00F06814">
        <w:rPr>
          <w:rFonts w:ascii="Times New Roman" w:hAnsi="Times New Roman" w:cs="Times New Roman"/>
          <w:noProof/>
          <w:kern w:val="0"/>
        </w:rPr>
        <w:t xml:space="preserve">, </w:t>
      </w:r>
      <w:r w:rsidRPr="00F06814">
        <w:rPr>
          <w:rFonts w:ascii="Times New Roman" w:hAnsi="Times New Roman" w:cs="Times New Roman"/>
          <w:i/>
          <w:iCs/>
          <w:noProof/>
          <w:kern w:val="0"/>
        </w:rPr>
        <w:t>53.7</w:t>
      </w:r>
      <w:r w:rsidRPr="00F06814">
        <w:rPr>
          <w:rFonts w:ascii="Times New Roman" w:hAnsi="Times New Roman" w:cs="Times New Roman"/>
          <w:noProof/>
          <w:kern w:val="0"/>
        </w:rPr>
        <w:t xml:space="preserve">. </w:t>
      </w:r>
      <w:hyperlink r:id="rId32" w:history="1">
        <w:r w:rsidRPr="00F06814">
          <w:rPr>
            <w:rStyle w:val="Hyperlink"/>
            <w:rFonts w:ascii="Times New Roman" w:hAnsi="Times New Roman" w:cs="Times New Roman"/>
            <w:noProof/>
            <w:kern w:val="0"/>
          </w:rPr>
          <w:t>https://www.sstuwa.org.au/WesternTeacher/2024/volume-537-october-2024/aboriginal-picture-books-australian-students</w:t>
        </w:r>
      </w:hyperlink>
    </w:p>
    <w:p w14:paraId="43B64503" w14:textId="37C2DE3F" w:rsidR="00F06814" w:rsidRPr="006E1D43" w:rsidRDefault="00F06814" w:rsidP="006E1D43">
      <w:pPr>
        <w:spacing w:line="360" w:lineRule="auto"/>
        <w:jc w:val="both"/>
        <w:rPr>
          <w:rFonts w:ascii="Times New Roman" w:hAnsi="Times New Roman" w:cs="Times New Roman"/>
        </w:rPr>
      </w:pPr>
      <w:r>
        <w:rPr>
          <w:rFonts w:ascii="Times New Roman" w:hAnsi="Times New Roman" w:cs="Times New Roman"/>
        </w:rPr>
        <w:fldChar w:fldCharType="end"/>
      </w:r>
    </w:p>
    <w:sectPr w:rsidR="00F06814" w:rsidRPr="006E1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A7738"/>
    <w:multiLevelType w:val="hybridMultilevel"/>
    <w:tmpl w:val="F9CC9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321840"/>
    <w:multiLevelType w:val="hybridMultilevel"/>
    <w:tmpl w:val="1480D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692417">
    <w:abstractNumId w:val="0"/>
  </w:num>
  <w:num w:numId="2" w16cid:durableId="1427265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CF5"/>
    <w:rsid w:val="000D68B3"/>
    <w:rsid w:val="0019495C"/>
    <w:rsid w:val="00232029"/>
    <w:rsid w:val="002E6DA3"/>
    <w:rsid w:val="003136BF"/>
    <w:rsid w:val="003B11A9"/>
    <w:rsid w:val="004C0AD6"/>
    <w:rsid w:val="006E1D43"/>
    <w:rsid w:val="00726CF5"/>
    <w:rsid w:val="00B72FD9"/>
    <w:rsid w:val="00DE26FD"/>
    <w:rsid w:val="00E17E58"/>
    <w:rsid w:val="00EE0F4A"/>
    <w:rsid w:val="00F06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FF19F"/>
  <w15:chartTrackingRefBased/>
  <w15:docId w15:val="{69002E36-58C0-4BEC-B806-9C6B530BE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CF5"/>
    <w:rPr>
      <w:rFonts w:eastAsiaTheme="majorEastAsia" w:cstheme="majorBidi"/>
      <w:color w:val="272727" w:themeColor="text1" w:themeTint="D8"/>
    </w:rPr>
  </w:style>
  <w:style w:type="paragraph" w:styleId="Title">
    <w:name w:val="Title"/>
    <w:basedOn w:val="Normal"/>
    <w:next w:val="Normal"/>
    <w:link w:val="TitleChar"/>
    <w:uiPriority w:val="10"/>
    <w:qFormat/>
    <w:rsid w:val="00726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CF5"/>
    <w:pPr>
      <w:spacing w:before="160"/>
      <w:jc w:val="center"/>
    </w:pPr>
    <w:rPr>
      <w:i/>
      <w:iCs/>
      <w:color w:val="404040" w:themeColor="text1" w:themeTint="BF"/>
    </w:rPr>
  </w:style>
  <w:style w:type="character" w:customStyle="1" w:styleId="QuoteChar">
    <w:name w:val="Quote Char"/>
    <w:basedOn w:val="DefaultParagraphFont"/>
    <w:link w:val="Quote"/>
    <w:uiPriority w:val="29"/>
    <w:rsid w:val="00726CF5"/>
    <w:rPr>
      <w:i/>
      <w:iCs/>
      <w:color w:val="404040" w:themeColor="text1" w:themeTint="BF"/>
    </w:rPr>
  </w:style>
  <w:style w:type="paragraph" w:styleId="ListParagraph">
    <w:name w:val="List Paragraph"/>
    <w:basedOn w:val="Normal"/>
    <w:uiPriority w:val="34"/>
    <w:qFormat/>
    <w:rsid w:val="00726CF5"/>
    <w:pPr>
      <w:ind w:left="720"/>
      <w:contextualSpacing/>
    </w:pPr>
  </w:style>
  <w:style w:type="character" w:styleId="IntenseEmphasis">
    <w:name w:val="Intense Emphasis"/>
    <w:basedOn w:val="DefaultParagraphFont"/>
    <w:uiPriority w:val="21"/>
    <w:qFormat/>
    <w:rsid w:val="00726CF5"/>
    <w:rPr>
      <w:i/>
      <w:iCs/>
      <w:color w:val="0F4761" w:themeColor="accent1" w:themeShade="BF"/>
    </w:rPr>
  </w:style>
  <w:style w:type="paragraph" w:styleId="IntenseQuote">
    <w:name w:val="Intense Quote"/>
    <w:basedOn w:val="Normal"/>
    <w:next w:val="Normal"/>
    <w:link w:val="IntenseQuoteChar"/>
    <w:uiPriority w:val="30"/>
    <w:qFormat/>
    <w:rsid w:val="00726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CF5"/>
    <w:rPr>
      <w:i/>
      <w:iCs/>
      <w:color w:val="0F4761" w:themeColor="accent1" w:themeShade="BF"/>
    </w:rPr>
  </w:style>
  <w:style w:type="character" w:styleId="IntenseReference">
    <w:name w:val="Intense Reference"/>
    <w:basedOn w:val="DefaultParagraphFont"/>
    <w:uiPriority w:val="32"/>
    <w:qFormat/>
    <w:rsid w:val="00726CF5"/>
    <w:rPr>
      <w:b/>
      <w:bCs/>
      <w:smallCaps/>
      <w:color w:val="0F4761" w:themeColor="accent1" w:themeShade="BF"/>
      <w:spacing w:val="5"/>
    </w:rPr>
  </w:style>
  <w:style w:type="character" w:styleId="Hyperlink">
    <w:name w:val="Hyperlink"/>
    <w:basedOn w:val="DefaultParagraphFont"/>
    <w:uiPriority w:val="99"/>
    <w:unhideWhenUsed/>
    <w:rsid w:val="003136BF"/>
    <w:rPr>
      <w:color w:val="467886" w:themeColor="hyperlink"/>
      <w:u w:val="single"/>
    </w:rPr>
  </w:style>
  <w:style w:type="character" w:styleId="UnresolvedMention">
    <w:name w:val="Unresolved Mention"/>
    <w:basedOn w:val="DefaultParagraphFont"/>
    <w:uiPriority w:val="99"/>
    <w:semiHidden/>
    <w:unhideWhenUsed/>
    <w:rsid w:val="003136BF"/>
    <w:rPr>
      <w:color w:val="605E5C"/>
      <w:shd w:val="clear" w:color="auto" w:fill="E1DFDD"/>
    </w:rPr>
  </w:style>
  <w:style w:type="character" w:styleId="FollowedHyperlink">
    <w:name w:val="FollowedHyperlink"/>
    <w:basedOn w:val="DefaultParagraphFont"/>
    <w:uiPriority w:val="99"/>
    <w:semiHidden/>
    <w:unhideWhenUsed/>
    <w:rsid w:val="006E1D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naicc.org.au/our-work/campaigns/childrens-day/" TargetMode="External"/><Relationship Id="rId18" Type="http://schemas.openxmlformats.org/officeDocument/2006/relationships/hyperlink" Target="https://www.latrobe.edu.au/about/vision/diversity-and-inclusion/square-the-ledger/profiles/joy-wandin-murphy" TargetMode="External"/><Relationship Id="rId26" Type="http://schemas.openxmlformats.org/officeDocument/2006/relationships/hyperlink" Target="%20https:/www.mdpi.com/2076-0760/14/10/587" TargetMode="External"/><Relationship Id="rId3" Type="http://schemas.openxmlformats.org/officeDocument/2006/relationships/styles" Target="styles.xml"/><Relationship Id="rId21" Type="http://schemas.openxmlformats.org/officeDocument/2006/relationships/hyperlink" Target="https://www.mdpi.com/2076-0760/14/10/587" TargetMode="External"/><Relationship Id="rId34" Type="http://schemas.openxmlformats.org/officeDocument/2006/relationships/theme" Target="theme/theme1.xml"/><Relationship Id="rId7" Type="http://schemas.openxmlformats.org/officeDocument/2006/relationships/hyperlink" Target="https://earlylearning.highlights.com/blogs/the-confident-classroom/what-are-the-benefits-of-reading-to-preschoolers" TargetMode="External"/><Relationship Id="rId12" Type="http://schemas.openxmlformats.org/officeDocument/2006/relationships/hyperlink" Target="https://storage.googleapis.com/dlcimuwptugdze/preschool-lesson-plans-cultural-diversity.html" TargetMode="External"/><Relationship Id="rId17" Type="http://schemas.openxmlformats.org/officeDocument/2006/relationships/hyperlink" Target="https://readingaustralia.com.au/lesson/welcome-to-country/" TargetMode="External"/><Relationship Id="rId25" Type="http://schemas.openxmlformats.org/officeDocument/2006/relationships/hyperlink" Target="https://www.researchgate.net/publication/360235920_THE_IMPACT_OF_HISTORIC_AND_CONTEMPORARY_EVENTS_ON_THE_CURRENT_EDUCATIONAL_CONTEXT_OF_ABORIGINAL_EDUCATION_AND_THE_IMPORTANCE_OF_INTEGRATING_ABORIGINAL_PERSPECTIVES_CULTURE_AND_HISTORIES_INTO_THE_AUSTR"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cecqa.gov.au/sites/default/files/acecqa/files/National-Quality-Framework-Resources-Kit/educators_guide_to_the_early_years_learning_framework_for_australia_2.pdf" TargetMode="External"/><Relationship Id="rId20" Type="http://schemas.openxmlformats.org/officeDocument/2006/relationships/hyperlink" Target="https://www.researchgate.net/publication/360473717_Scaffolding_as_Teachers'_Guidance_Role_in_the_Context_of_Constructivist_Learning_Approach" TargetMode="External"/><Relationship Id="rId29" Type="http://schemas.openxmlformats.org/officeDocument/2006/relationships/hyperlink" Target="https://www.snaicc.org.au/our-work/campaigns/childrens-day/" TargetMode="External"/><Relationship Id="rId1" Type="http://schemas.openxmlformats.org/officeDocument/2006/relationships/customXml" Target="../customXml/item1.xml"/><Relationship Id="rId6" Type="http://schemas.openxmlformats.org/officeDocument/2006/relationships/hyperlink" Target="https://ucaqld.com.au/advocacy-action/reflection-national-aboriginal-and-torres-straight-islander-childrens-day/" TargetMode="External"/><Relationship Id="rId11" Type="http://schemas.openxmlformats.org/officeDocument/2006/relationships/hyperlink" Target="https://aboriginaleducationresource.weebly.com/yarning.html" TargetMode="External"/><Relationship Id="rId24" Type="http://schemas.openxmlformats.org/officeDocument/2006/relationships/hyperlink" Target="https://www.acecqa.gov.au/sites/default/files/acecqa/files/National-Quality-Framework-Resources-Kit/educators_guide_to_the_early_years_learning_framework_for_australia_2.pdf" TargetMode="External"/><Relationship Id="rId32" Type="http://schemas.openxmlformats.org/officeDocument/2006/relationships/hyperlink" Target="https://www.sstuwa.org.au/WesternTeacher/2024/volume-537-october-2024/aboriginal-picture-books-australian-students" TargetMode="External"/><Relationship Id="rId5" Type="http://schemas.openxmlformats.org/officeDocument/2006/relationships/webSettings" Target="webSettings.xml"/><Relationship Id="rId15" Type="http://schemas.openxmlformats.org/officeDocument/2006/relationships/hyperlink" Target="https://www.sstuwa.org.au/WesternTeacher/2024/volume-537-october-2024/aboriginal-picture-books-australian-students" TargetMode="External"/><Relationship Id="rId23" Type="http://schemas.openxmlformats.org/officeDocument/2006/relationships/hyperlink" Target="https://www.edresearch.edu.au/sites/default/files/2023-11/first-nations-pbl-aa.pdf" TargetMode="External"/><Relationship Id="rId28" Type="http://schemas.openxmlformats.org/officeDocument/2006/relationships/hyperlink" Target="https://www.researchgate.net/publication/360473717_Scaffolding_as_Teachers&#8217;_Guidance_Role_in_the_Context_of_Constructivist_Learning_Approach" TargetMode="External"/><Relationship Id="rId10" Type="http://schemas.openxmlformats.org/officeDocument/2006/relationships/hyperlink" Target="https://au.pinterest.com/pin/438678819949834219/" TargetMode="External"/><Relationship Id="rId19" Type="http://schemas.openxmlformats.org/officeDocument/2006/relationships/hyperlink" Target="https://www.researchgate.net/publication/360235920_THE_IMPACT_OF_HISTORIC_AND_CONTEMPORARY_EVENTS_ON_THE_CURRENT_EDUCATIONAL_CONTEXT_OF_ABORIGINAL_EDUCATION_AND_THE_IMPORTANCE_OF_INTEGRATING_ABORIGINAL_PERSPECTIVES_CULTURE_AND_HISTORIES_INTO_THE_AUSTR" TargetMode="External"/><Relationship Id="rId31" Type="http://schemas.openxmlformats.org/officeDocument/2006/relationships/hyperlink" Target="https://readingaustralia.com.au/lesson/welcome-to-country/" TargetMode="External"/><Relationship Id="rId4" Type="http://schemas.openxmlformats.org/officeDocument/2006/relationships/settings" Target="settings.xml"/><Relationship Id="rId9" Type="http://schemas.openxmlformats.org/officeDocument/2006/relationships/hyperlink" Target="https://www.thingstoshareandremember.com/loose-parts-nature-designs/" TargetMode="External"/><Relationship Id="rId14" Type="http://schemas.openxmlformats.org/officeDocument/2006/relationships/hyperlink" Target="https://www.researchgate.net/publication/370892576_Picture_Books_Imagination_and_Play_Pathways_to_Positive_Reading_Identities_for_Young_Children" TargetMode="External"/><Relationship Id="rId22" Type="http://schemas.openxmlformats.org/officeDocument/2006/relationships/hyperlink" Target="https://www.edresearch.edu.au/sites/default/files/2023-11/first-nations-pbl-aa.pdf" TargetMode="External"/><Relationship Id="rId27" Type="http://schemas.openxmlformats.org/officeDocument/2006/relationships/hyperlink" Target="https://doi.org/10.3390/educsci13050511" TargetMode="External"/><Relationship Id="rId30" Type="http://schemas.openxmlformats.org/officeDocument/2006/relationships/hyperlink" Target="https://www.latrobe.edu.au/about/vision/diversity-and-inclusion/square-the-ledger/profiles/joy-wandin-murphy" TargetMode="External"/><Relationship Id="rId8" Type="http://schemas.openxmlformats.org/officeDocument/2006/relationships/hyperlink" Target="https://www.salvosstores.com.au/shop/p/welcome-to-country-aunty-joy-murphy-lisa-kennedy/6406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D7FD1-1A40-4C63-BB5F-8C979BD14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3566</Words>
  <Characters>20331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Abiral Eight</dc:creator>
  <cp:keywords/>
  <dc:description/>
  <cp:lastModifiedBy>Dikshya Sharma</cp:lastModifiedBy>
  <cp:revision>7</cp:revision>
  <dcterms:created xsi:type="dcterms:W3CDTF">2026-06-28T06:59:00Z</dcterms:created>
  <dcterms:modified xsi:type="dcterms:W3CDTF">2026-07-01T08:39:00Z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0b196ad0-603c-49b0-be5b-4216657dc239</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http://www.zotero.org/styles/australian-guide-to-legal-citation</vt:lpwstr>
  </property>
  <property fmtid="{D5CDD505-2E9C-101B-9397-08002B2CF9AE}" pid="8" name="Mendeley Recent Style Name 2_1">
    <vt:lpwstr>Australian Guide to Legal Citation 4th edition</vt:lpwstr>
  </property>
  <property fmtid="{D5CDD505-2E9C-101B-9397-08002B2CF9AE}" pid="9" name="Mendeley Recent Style Id 3_1">
    <vt:lpwstr>http://www.zotero.org/styles/chicago-fullnote-bibliography</vt:lpwstr>
  </property>
  <property fmtid="{D5CDD505-2E9C-101B-9397-08002B2CF9AE}" pid="10" name="Mendeley Recent Style Name 3_1">
    <vt:lpwstr>Chicago Manual of Style 17th edition (full note)</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 (in-text citations)</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e912ab73-9734-341f-bac0-d1fa3688d21e</vt:lpwstr>
  </property>
  <property fmtid="{D5CDD505-2E9C-101B-9397-08002B2CF9AE}" pid="25" name="Mendeley Citation Style_1">
    <vt:lpwstr>http://www.zotero.org/styles/apa</vt:lpwstr>
  </property>
</Properties>
</file>