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23B" w:rsidRPr="00CF0A79" w:rsidRDefault="00CF0A79">
      <w:pPr>
        <w:rPr>
          <w:rFonts w:ascii="Times New Roman" w:hAnsi="Times New Roman" w:cs="Times New Roman"/>
          <w:b/>
          <w:sz w:val="32"/>
        </w:rPr>
      </w:pPr>
      <w:r w:rsidRPr="00CF0A79">
        <w:rPr>
          <w:rFonts w:ascii="Times New Roman" w:hAnsi="Times New Roman" w:cs="Times New Roman"/>
          <w:b/>
          <w:sz w:val="32"/>
        </w:rPr>
        <w:t>Fuzzy Logic</w:t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r w:rsidRPr="00CF0A79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Fuzzy Logic helps work with situations where the information is unclear or partly true. Instead of only 0 or 1 like traditional logic, it allows values between 0 and 1 to represent partial truth. This makes it useful in real-world decision-making where data is not exact.</w:t>
      </w:r>
    </w:p>
    <w:p w:rsidR="00CF0A79" w:rsidRP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u w:val="single"/>
          <w:shd w:val="clear" w:color="auto" w:fill="FFFFFF"/>
        </w:rPr>
      </w:pPr>
      <w:r w:rsidRPr="00CF0A79">
        <w:rPr>
          <w:rFonts w:ascii="Times New Roman" w:hAnsi="Times New Roman" w:cs="Times New Roman"/>
          <w:color w:val="273239"/>
          <w:spacing w:val="2"/>
          <w:sz w:val="28"/>
          <w:szCs w:val="18"/>
          <w:u w:val="single"/>
          <w:shd w:val="clear" w:color="auto" w:fill="FFFFFF"/>
        </w:rPr>
        <w:t>Key Concepts:</w:t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1.</w:t>
      </w:r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Membership</w:t>
      </w:r>
      <w:proofErr w:type="gramEnd"/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</w:t>
      </w:r>
      <w:proofErr w:type="spellStart"/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Function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:Defines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how much an input belongs to a particular category</w:t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2.</w:t>
      </w:r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Fuzzy</w:t>
      </w:r>
      <w:proofErr w:type="gramEnd"/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Sets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 Sets where elements have degrees of membership</w:t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3.</w:t>
      </w:r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Linguistic</w:t>
      </w:r>
      <w:proofErr w:type="gramEnd"/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</w:t>
      </w:r>
      <w:proofErr w:type="spellStart"/>
      <w:r w:rsidRPr="00CF0A79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Variables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:Variables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defined using terms rather than precise numbers. </w:t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2092643"/>
            <wp:effectExtent l="0" t="0" r="0" b="0"/>
            <wp:docPr id="1" name="Picture 1" descr="Architecture of a Fuzzy Logic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tecture of a Fuzzy Logic Syste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A79" w:rsidRDefault="00CF0A79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1.Fuzzif</w:t>
      </w:r>
      <w:r w:rsidR="00606700"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ication</w:t>
      </w:r>
      <w:r w:rsidR="00606700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:converts</w:t>
      </w:r>
      <w:proofErr w:type="gramEnd"/>
      <w:r w:rsidR="00606700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precise values/input by sensors into fuzzy values using membership functions</w:t>
      </w:r>
    </w:p>
    <w:p w:rsidR="00606700" w:rsidRDefault="00606700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2.Knowledge</w:t>
      </w:r>
      <w:proofErr w:type="gramEnd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</w:t>
      </w:r>
      <w:proofErr w:type="spell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Base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:contains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a set of IF-THEN rules and membership functions provided by </w:t>
      </w:r>
      <w:proofErr w:type="spell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experts.Governs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the decision-making process.</w:t>
      </w:r>
    </w:p>
    <w:p w:rsidR="00606700" w:rsidRDefault="00606700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3.Inference</w:t>
      </w:r>
      <w:proofErr w:type="gramEnd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</w:t>
      </w:r>
      <w:proofErr w:type="spell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engine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:emulates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 human reasoning by evaluating degree of match b/w fuzzy input and Knowledge base (rules).</w:t>
      </w:r>
    </w:p>
    <w:p w:rsidR="00606700" w:rsidRDefault="00606700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 w:rsidRPr="00606700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4.Defuzzification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:transforms</w:t>
      </w:r>
      <w:proofErr w:type="gram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the generated fuzzy output(by inference eng) into precise values</w:t>
      </w:r>
    </w:p>
    <w:p w:rsidR="00606700" w:rsidRDefault="001601FB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hyperlink r:id="rId6" w:history="1">
        <w:r w:rsidR="00606700" w:rsidRPr="00606700">
          <w:rPr>
            <w:rStyle w:val="Hyperlink"/>
            <w:rFonts w:ascii="Times New Roman" w:hAnsi="Times New Roman" w:cs="Times New Roman"/>
            <w:spacing w:val="2"/>
            <w:sz w:val="28"/>
            <w:szCs w:val="18"/>
            <w:shd w:val="clear" w:color="auto" w:fill="FFFFFF"/>
          </w:rPr>
          <w:t>https://www.datacamp.com/tutorial/fuzzy-logic-in-ai</w:t>
        </w:r>
      </w:hyperlink>
    </w:p>
    <w:p w:rsidR="002A2CCC" w:rsidRDefault="00902CCB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lastRenderedPageBreak/>
        <w:t>USE CASES OF FUZZY LOGIC IN AI</w:t>
      </w:r>
    </w:p>
    <w:p w:rsidR="00902CCB" w:rsidRDefault="00902CCB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1</w:t>
      </w:r>
      <w:r w:rsidRPr="00902CCB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.Industrial</w:t>
      </w:r>
      <w:proofErr w:type="gramEnd"/>
      <w:r w:rsidRPr="00902CCB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Control Systems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: Temperature and pressure fluctuate ,fuzzy logic provides smoother </w:t>
      </w:r>
      <w:proofErr w:type="spell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transistions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.</w:t>
      </w:r>
    </w:p>
    <w:p w:rsidR="00902CCB" w:rsidRDefault="00902CCB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2.</w:t>
      </w:r>
      <w:r w:rsidRPr="00902CCB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Appliances</w:t>
      </w:r>
      <w:proofErr w:type="gramEnd"/>
      <w:r w:rsidRPr="00902CCB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and </w:t>
      </w:r>
      <w:proofErr w:type="spellStart"/>
      <w:r w:rsidRPr="00902CCB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Electronics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:Smart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washing machines</w:t>
      </w:r>
    </w:p>
    <w:p w:rsidR="00902CCB" w:rsidRDefault="00902CCB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3.</w:t>
      </w:r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Decision</w:t>
      </w:r>
      <w:proofErr w:type="gramEnd"/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Support</w:t>
      </w:r>
      <w:r w:rsidR="0066456F"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Systems</w:t>
      </w:r>
      <w:r w:rsidR="0066456F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: Stock market forecasting(strongly </w:t>
      </w:r>
      <w:proofErr w:type="spellStart"/>
      <w:r w:rsidR="0066456F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bullish,slightly</w:t>
      </w:r>
      <w:proofErr w:type="spellEnd"/>
      <w:r w:rsidR="0066456F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</w:t>
      </w:r>
      <w:proofErr w:type="spellStart"/>
      <w:r w:rsidR="0066456F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bullish,stagnant</w:t>
      </w:r>
      <w:proofErr w:type="spellEnd"/>
      <w:r w:rsidR="0066456F"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)</w:t>
      </w:r>
    </w:p>
    <w:p w:rsid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4.</w:t>
      </w:r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Pattern</w:t>
      </w:r>
      <w:proofErr w:type="gramEnd"/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Recognition &amp; CV</w:t>
      </w:r>
      <w:r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Handwriting analysis</w:t>
      </w:r>
    </w:p>
    <w:p w:rsidR="0066456F" w:rsidRDefault="0066456F">
      <w:pPr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5.</w:t>
      </w:r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Game</w:t>
      </w:r>
      <w:proofErr w:type="gramEnd"/>
      <w:r w:rsidRPr="0066456F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AI</w:t>
      </w:r>
    </w:p>
    <w:p w:rsidR="0066456F" w:rsidRDefault="0066456F">
      <w:pPr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Sources:</w:t>
      </w:r>
    </w:p>
    <w:p w:rsid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hyperlink r:id="rId7" w:history="1">
        <w:r w:rsidRPr="00E713E5">
          <w:rPr>
            <w:rStyle w:val="Hyperlink"/>
            <w:rFonts w:ascii="Times New Roman" w:hAnsi="Times New Roman" w:cs="Times New Roman"/>
            <w:spacing w:val="2"/>
            <w:sz w:val="28"/>
            <w:szCs w:val="18"/>
            <w:shd w:val="clear" w:color="auto" w:fill="FFFFFF"/>
          </w:rPr>
          <w:t>https://www.professional-ai.com/fuzzy-logic-systems.html</w:t>
        </w:r>
      </w:hyperlink>
    </w:p>
    <w:p w:rsid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hyperlink r:id="rId8" w:history="1">
        <w:r w:rsidRPr="00E713E5">
          <w:rPr>
            <w:rStyle w:val="Hyperlink"/>
            <w:rFonts w:ascii="Times New Roman" w:hAnsi="Times New Roman" w:cs="Times New Roman"/>
            <w:spacing w:val="2"/>
            <w:sz w:val="28"/>
            <w:szCs w:val="18"/>
            <w:shd w:val="clear" w:color="auto" w:fill="FFFFFF"/>
          </w:rPr>
          <w:t>https://www.mdpi.com/2078-2489/15/10/656</w:t>
        </w:r>
      </w:hyperlink>
    </w:p>
    <w:p w:rsid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hyperlink r:id="rId9" w:history="1">
        <w:r w:rsidRPr="00E713E5">
          <w:rPr>
            <w:rStyle w:val="Hyperlink"/>
            <w:rFonts w:ascii="Times New Roman" w:hAnsi="Times New Roman" w:cs="Times New Roman"/>
            <w:spacing w:val="2"/>
            <w:sz w:val="28"/>
            <w:szCs w:val="18"/>
            <w:shd w:val="clear" w:color="auto" w:fill="FFFFFF"/>
          </w:rPr>
          <w:t>https://ieeexplore.ieee.org/document/726786/#:~:text=Financial%20markets%3A%20very%20noisy%20information,IEEE%20Journals%20%26%20Magazine%20%7C%20IEEE%20Xplore</w:t>
        </w:r>
      </w:hyperlink>
    </w:p>
    <w:p w:rsid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hyperlink r:id="rId10" w:history="1">
        <w:r w:rsidRPr="00E713E5">
          <w:rPr>
            <w:rStyle w:val="Hyperlink"/>
            <w:rFonts w:ascii="Times New Roman" w:hAnsi="Times New Roman" w:cs="Times New Roman"/>
            <w:spacing w:val="2"/>
            <w:sz w:val="28"/>
            <w:szCs w:val="18"/>
            <w:shd w:val="clear" w:color="auto" w:fill="FFFFFF"/>
          </w:rPr>
          <w:t>https://www.mdpi.com/0718-1876/19/1/7</w:t>
        </w:r>
      </w:hyperlink>
    </w:p>
    <w:p w:rsidR="00BE0557" w:rsidRDefault="00BE0557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</w:p>
    <w:p w:rsidR="00BE0557" w:rsidRDefault="00BE0557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TECHNIQUES OF IMPLEMENTING FUZZY LOGIC:</w:t>
      </w:r>
    </w:p>
    <w:p w:rsidR="00BE0557" w:rsidRDefault="00BA2815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1.</w:t>
      </w:r>
      <w:r w:rsidRPr="00BA2815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>Token</w:t>
      </w:r>
      <w:proofErr w:type="gramEnd"/>
      <w:r w:rsidRPr="00BA2815">
        <w:rPr>
          <w:rFonts w:ascii="Times New Roman" w:hAnsi="Times New Roman" w:cs="Times New Roman"/>
          <w:b/>
          <w:color w:val="273239"/>
          <w:spacing w:val="2"/>
          <w:sz w:val="28"/>
          <w:szCs w:val="18"/>
          <w:shd w:val="clear" w:color="auto" w:fill="FFFFFF"/>
        </w:rPr>
        <w:t xml:space="preserve"> Sort Ratio</w:t>
      </w:r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: it is fuzzy string matching metric that calculates  the similarity </w:t>
      </w:r>
      <w:proofErr w:type="spellStart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>bw</w:t>
      </w:r>
      <w:proofErr w:type="spellEnd"/>
      <w: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  <w:t xml:space="preserve"> two strings by ignoring the order of words.</w:t>
      </w:r>
    </w:p>
    <w:p w:rsidR="00BA2815" w:rsidRPr="00BA2815" w:rsidRDefault="00BA2815" w:rsidP="00BA2815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color w:val="001D35"/>
          <w:sz w:val="40"/>
        </w:rPr>
      </w:pPr>
      <w:r w:rsidRPr="00BA2815">
        <w:rPr>
          <w:rFonts w:ascii="Times New Roman" w:eastAsia="Times New Roman" w:hAnsi="Times New Roman" w:cs="Times New Roman"/>
          <w:color w:val="001D35"/>
          <w:sz w:val="40"/>
        </w:rPr>
        <w:t>How it Works</w:t>
      </w:r>
    </w:p>
    <w:p w:rsidR="00BA2815" w:rsidRPr="00BA2815" w:rsidRDefault="00BA2815" w:rsidP="00BA2815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color w:val="0A0A0A"/>
          <w:sz w:val="28"/>
          <w:szCs w:val="16"/>
        </w:rPr>
        <w:t>The token sort ratio process involves several steps: </w:t>
      </w:r>
    </w:p>
    <w:p w:rsidR="00BA2815" w:rsidRPr="00BA2815" w:rsidRDefault="00BA2815" w:rsidP="00BA2815">
      <w:pPr>
        <w:numPr>
          <w:ilvl w:val="0"/>
          <w:numId w:val="1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</w:rPr>
        <w:t>Tokenization: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 Both strings are broken down into individual words (tokens).</w:t>
      </w:r>
    </w:p>
    <w:p w:rsidR="00BA2815" w:rsidRPr="00BA2815" w:rsidRDefault="00BA2815" w:rsidP="00BA2815">
      <w:pPr>
        <w:numPr>
          <w:ilvl w:val="0"/>
          <w:numId w:val="1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</w:rPr>
        <w:t>Preprocessing: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 Punctuation is removed, and all characters are converted to lowercase.</w:t>
      </w:r>
    </w:p>
    <w:p w:rsidR="00BA2815" w:rsidRPr="00BA2815" w:rsidRDefault="00BA2815" w:rsidP="00BA2815">
      <w:pPr>
        <w:numPr>
          <w:ilvl w:val="0"/>
          <w:numId w:val="1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</w:rPr>
        <w:t>Sorting: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 The tokens in each string are sorted alphabetically.</w:t>
      </w:r>
    </w:p>
    <w:p w:rsidR="00BA2815" w:rsidRDefault="00BA2815" w:rsidP="00BA2815">
      <w:pPr>
        <w:numPr>
          <w:ilvl w:val="0"/>
          <w:numId w:val="1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</w:rPr>
        <w:t>Re-joining: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 The sorted tokens are joined back into a single, processed string.</w:t>
      </w:r>
    </w:p>
    <w:p w:rsidR="00BA2815" w:rsidRPr="009940A8" w:rsidRDefault="00BA2815" w:rsidP="00BA2815">
      <w:pPr>
        <w:numPr>
          <w:ilvl w:val="0"/>
          <w:numId w:val="1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</w:rPr>
        <w:lastRenderedPageBreak/>
        <w:t>Ratio Calculation: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 xml:space="preserve"> The standard </w:t>
      </w:r>
      <w:proofErr w:type="spellStart"/>
      <w:r w:rsidRPr="00BA2815">
        <w:rPr>
          <w:rFonts w:ascii="Times New Roman" w:eastAsia="Times New Roman" w:hAnsi="Times New Roman" w:cs="Times New Roman"/>
          <w:color w:val="0A0A0A"/>
          <w:sz w:val="28"/>
        </w:rPr>
        <w:t>Levenshtein</w:t>
      </w:r>
      <w:proofErr w:type="spellEnd"/>
      <w:r w:rsidRPr="00BA2815">
        <w:rPr>
          <w:rFonts w:ascii="Times New Roman" w:eastAsia="Times New Roman" w:hAnsi="Times New Roman" w:cs="Times New Roman"/>
          <w:color w:val="0A0A0A"/>
          <w:sz w:val="28"/>
        </w:rPr>
        <w:t xml:space="preserve"> distance-based similarity ratio (a score from 0 to 100) is calculated between the two new, sorted strings</w:t>
      </w:r>
      <w:r w:rsidRPr="00BA2815">
        <w:rPr>
          <w:rFonts w:ascii="Arial" w:eastAsia="Times New Roman" w:hAnsi="Arial" w:cs="Arial"/>
          <w:color w:val="0A0A0A"/>
          <w:sz w:val="16"/>
        </w:rPr>
        <w:t>.</w:t>
      </w:r>
    </w:p>
    <w:p w:rsidR="009940A8" w:rsidRPr="009940A8" w:rsidRDefault="009940A8" w:rsidP="009940A8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</w:rPr>
        <w:t>example</w:t>
      </w:r>
    </w:p>
    <w:p w:rsidR="009940A8" w:rsidRDefault="009940A8" w:rsidP="009940A8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String A:</w:t>
      </w:r>
      <w:r>
        <w:t xml:space="preserve"> </w:t>
      </w:r>
      <w:r>
        <w:rPr>
          <w:rStyle w:val="HTMLCode"/>
        </w:rPr>
        <w:t>"Services Cloud Computing Amazon"</w:t>
      </w:r>
    </w:p>
    <w:p w:rsidR="009940A8" w:rsidRDefault="009940A8" w:rsidP="009940A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String</w:t>
      </w:r>
      <w:proofErr w:type="gramEnd"/>
      <w:r>
        <w:rPr>
          <w:b/>
          <w:bCs/>
        </w:rPr>
        <w:t xml:space="preserve"> B:</w:t>
      </w:r>
      <w:r>
        <w:t xml:space="preserve"> </w:t>
      </w:r>
      <w:r>
        <w:rPr>
          <w:rStyle w:val="HTMLCode"/>
        </w:rPr>
        <w:t>"Amazon Computing Cloud Services!"</w:t>
      </w:r>
    </w:p>
    <w:p w:rsidR="009940A8" w:rsidRPr="00BA2815" w:rsidRDefault="009940A8" w:rsidP="009940A8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proofErr w:type="gramStart"/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>2.</w:t>
      </w:r>
      <w:r w:rsidRPr="00BA2815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>Token</w:t>
      </w:r>
      <w:proofErr w:type="gramEnd"/>
      <w:r w:rsidRPr="00BA2815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 xml:space="preserve"> Set </w:t>
      </w:r>
      <w:proofErr w:type="spellStart"/>
      <w:r w:rsidRPr="00BA2815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>Ratio</w:t>
      </w:r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>:Compares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 xml:space="preserve"> two strings based on the unique words they have in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>common,ignoring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 xml:space="preserve"> ordering and no. of repeated words.</w:t>
      </w: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>How it works:</w:t>
      </w:r>
    </w:p>
    <w:p w:rsidR="00BA2815" w:rsidRPr="00BA2815" w:rsidRDefault="00BA2815" w:rsidP="00BA2815">
      <w:pPr>
        <w:numPr>
          <w:ilvl w:val="0"/>
          <w:numId w:val="2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Tokenization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: The input strings are split into individual words or tokens. Punctuation is typically removed and capitalization is standardized (e.g., to lowercase).</w:t>
      </w:r>
    </w:p>
    <w:p w:rsidR="00BA2815" w:rsidRPr="00BA2815" w:rsidRDefault="00BA2815" w:rsidP="00BA2815">
      <w:pPr>
        <w:numPr>
          <w:ilvl w:val="0"/>
          <w:numId w:val="2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Set Creation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: The tokens from each string are converted into a set, which automatically discards any duplicate words.</w:t>
      </w:r>
    </w:p>
    <w:p w:rsidR="00BA2815" w:rsidRPr="00BA2815" w:rsidRDefault="00BA2815" w:rsidP="00BA2815">
      <w:pPr>
        <w:numPr>
          <w:ilvl w:val="0"/>
          <w:numId w:val="2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Intersection and Remainders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: The intersection (common tokens) and the remainders (tokens unique to each set) are identified.</w:t>
      </w:r>
    </w:p>
    <w:p w:rsidR="00BA2815" w:rsidRPr="00BA2815" w:rsidRDefault="00BA2815" w:rsidP="00BA2815">
      <w:pPr>
        <w:numPr>
          <w:ilvl w:val="0"/>
          <w:numId w:val="2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Ratio Calculation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 xml:space="preserve">: The simple </w:t>
      </w:r>
      <w:proofErr w:type="spellStart"/>
      <w:r w:rsidRPr="00BA2815">
        <w:rPr>
          <w:rFonts w:ascii="Times New Roman" w:eastAsia="Times New Roman" w:hAnsi="Times New Roman" w:cs="Times New Roman"/>
          <w:color w:val="0A0A0A"/>
          <w:sz w:val="28"/>
        </w:rPr>
        <w:t>Levenshtein</w:t>
      </w:r>
      <w:proofErr w:type="spellEnd"/>
      <w:r w:rsidRPr="00BA2815">
        <w:rPr>
          <w:rFonts w:ascii="Times New Roman" w:eastAsia="Times New Roman" w:hAnsi="Times New Roman" w:cs="Times New Roman"/>
          <w:color w:val="0A0A0A"/>
          <w:sz w:val="28"/>
        </w:rPr>
        <w:t xml:space="preserve"> ratio (or similar string distance metric) is calculated between various combinations of the common and unique tokens.</w:t>
      </w:r>
    </w:p>
    <w:p w:rsidR="00BA2815" w:rsidRPr="00BA2815" w:rsidRDefault="00BA2815" w:rsidP="00BA2815">
      <w:pPr>
        <w:numPr>
          <w:ilvl w:val="0"/>
          <w:numId w:val="2"/>
        </w:numPr>
        <w:shd w:val="clear" w:color="auto" w:fill="FFFFFF"/>
        <w:spacing w:after="120" w:line="24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16"/>
        </w:rPr>
      </w:pPr>
      <w:r w:rsidRPr="00BA2815"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Score Selection</w:t>
      </w:r>
      <w:r w:rsidRPr="00BA2815">
        <w:rPr>
          <w:rFonts w:ascii="Times New Roman" w:eastAsia="Times New Roman" w:hAnsi="Times New Roman" w:cs="Times New Roman"/>
          <w:color w:val="0A0A0A"/>
          <w:sz w:val="28"/>
        </w:rPr>
        <w:t>: The highest ratio from these comparisons is returned as the final token set ratio score.</w:t>
      </w: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16"/>
        </w:rPr>
        <w:t>EG:</w:t>
      </w:r>
    </w:p>
    <w:p w:rsidR="00BA2815" w:rsidRDefault="00BA2815" w:rsidP="00BA281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String</w:t>
      </w:r>
      <w:proofErr w:type="gramEnd"/>
      <w:r>
        <w:rPr>
          <w:b/>
          <w:bCs/>
        </w:rPr>
        <w:t xml:space="preserve"> A:</w:t>
      </w:r>
      <w:r>
        <w:t xml:space="preserve"> </w:t>
      </w:r>
      <w:r>
        <w:rPr>
          <w:rStyle w:val="HTMLCode"/>
        </w:rPr>
        <w:t>Amazon</w:t>
      </w:r>
    </w:p>
    <w:p w:rsidR="00BA2815" w:rsidRDefault="00BA2815" w:rsidP="00BA281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String</w:t>
      </w:r>
      <w:proofErr w:type="gramEnd"/>
      <w:r>
        <w:rPr>
          <w:b/>
          <w:bCs/>
        </w:rPr>
        <w:t xml:space="preserve"> B:</w:t>
      </w:r>
      <w:r>
        <w:t xml:space="preserve"> </w:t>
      </w:r>
      <w:r>
        <w:rPr>
          <w:rStyle w:val="HTMLCode"/>
        </w:rPr>
        <w:t>Amazon Web Services Inc. Logistics Division</w:t>
      </w: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9940A8" w:rsidRDefault="009940A8" w:rsidP="00BA2815">
      <w:pPr>
        <w:shd w:val="clear" w:color="auto" w:fill="FFFFFF"/>
        <w:spacing w:after="120" w:line="240" w:lineRule="atLeast"/>
        <w:rPr>
          <w:rStyle w:val="vkekvd"/>
          <w:rFonts w:ascii="Arial" w:hAnsi="Arial" w:cs="Arial"/>
          <w:color w:val="0A0A0A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color w:val="0A0A0A"/>
          <w:sz w:val="28"/>
          <w:szCs w:val="16"/>
        </w:rPr>
        <w:t>3.</w:t>
      </w:r>
      <w:r w:rsidRPr="009940A8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>Partial</w:t>
      </w:r>
      <w:proofErr w:type="gramEnd"/>
      <w:r w:rsidRPr="009940A8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 xml:space="preserve"> </w:t>
      </w:r>
      <w:proofErr w:type="spellStart"/>
      <w:r w:rsidRPr="009940A8">
        <w:rPr>
          <w:rFonts w:ascii="Times New Roman" w:eastAsia="Times New Roman" w:hAnsi="Times New Roman" w:cs="Times New Roman"/>
          <w:b/>
          <w:color w:val="0A0A0A"/>
          <w:sz w:val="28"/>
          <w:szCs w:val="16"/>
        </w:rPr>
        <w:t>ratio:</w:t>
      </w:r>
      <w:r w:rsidRPr="009940A8">
        <w:rPr>
          <w:rFonts w:ascii="Times New Roman" w:hAnsi="Times New Roman" w:cs="Times New Roman"/>
          <w:sz w:val="28"/>
        </w:rPr>
        <w:t>computes</w:t>
      </w:r>
      <w:proofErr w:type="spellEnd"/>
      <w:r w:rsidRPr="009940A8">
        <w:rPr>
          <w:rFonts w:ascii="Times New Roman" w:hAnsi="Times New Roman" w:cs="Times New Roman"/>
          <w:sz w:val="28"/>
        </w:rPr>
        <w:t xml:space="preserve"> the similarity between two strings by focusing on the best-matching substring, rather than comparing the entire strings from end-to-end</w:t>
      </w:r>
      <w:r>
        <w:rPr>
          <w:rFonts w:ascii="Arial" w:hAnsi="Arial" w:cs="Arial"/>
          <w:color w:val="0A0A0A"/>
          <w:sz w:val="16"/>
          <w:szCs w:val="16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9940A8" w:rsidRPr="009940A8" w:rsidRDefault="009940A8" w:rsidP="009940A8">
      <w:pPr>
        <w:pStyle w:val="NormalWeb"/>
        <w:rPr>
          <w:sz w:val="28"/>
        </w:rPr>
      </w:pPr>
      <w:r w:rsidRPr="009940A8">
        <w:rPr>
          <w:b/>
          <w:bCs/>
          <w:sz w:val="28"/>
        </w:rPr>
        <w:t>Example:</w:t>
      </w:r>
      <w:r w:rsidRPr="009940A8">
        <w:rPr>
          <w:sz w:val="28"/>
        </w:rPr>
        <w:t xml:space="preserve"> * </w:t>
      </w:r>
      <w:r w:rsidRPr="009940A8">
        <w:rPr>
          <w:b/>
          <w:bCs/>
          <w:sz w:val="28"/>
        </w:rPr>
        <w:t>String 1:</w:t>
      </w:r>
      <w:r w:rsidRPr="009940A8">
        <w:rPr>
          <w:sz w:val="28"/>
        </w:rPr>
        <w:t xml:space="preserve"> "Order Number: 99821-X"</w:t>
      </w:r>
    </w:p>
    <w:p w:rsidR="009940A8" w:rsidRPr="009940A8" w:rsidRDefault="009940A8" w:rsidP="009940A8">
      <w:pPr>
        <w:pStyle w:val="NormalWeb"/>
        <w:numPr>
          <w:ilvl w:val="0"/>
          <w:numId w:val="3"/>
        </w:numPr>
        <w:rPr>
          <w:sz w:val="28"/>
        </w:rPr>
      </w:pPr>
      <w:r w:rsidRPr="009940A8">
        <w:rPr>
          <w:b/>
          <w:bCs/>
          <w:sz w:val="28"/>
        </w:rPr>
        <w:lastRenderedPageBreak/>
        <w:t>String 2:</w:t>
      </w:r>
      <w:r w:rsidRPr="009940A8">
        <w:rPr>
          <w:sz w:val="28"/>
        </w:rPr>
        <w:t xml:space="preserve"> "99821-X"</w:t>
      </w:r>
    </w:p>
    <w:p w:rsidR="009940A8" w:rsidRPr="009940A8" w:rsidRDefault="009940A8" w:rsidP="009940A8">
      <w:pPr>
        <w:pStyle w:val="NormalWeb"/>
        <w:numPr>
          <w:ilvl w:val="0"/>
          <w:numId w:val="3"/>
        </w:numPr>
      </w:pPr>
      <w:r w:rsidRPr="009940A8">
        <w:rPr>
          <w:b/>
          <w:bCs/>
          <w:sz w:val="28"/>
        </w:rPr>
        <w:t>Result:</w:t>
      </w:r>
      <w:r w:rsidRPr="009940A8">
        <w:rPr>
          <w:sz w:val="28"/>
        </w:rPr>
        <w:t xml:space="preserve"> </w:t>
      </w:r>
      <w:r w:rsidRPr="009940A8">
        <w:rPr>
          <w:b/>
          <w:bCs/>
          <w:sz w:val="28"/>
        </w:rPr>
        <w:t>100%</w:t>
      </w:r>
    </w:p>
    <w:p w:rsidR="009940A8" w:rsidRDefault="009940A8" w:rsidP="009940A8">
      <w:pPr>
        <w:pStyle w:val="NormalWeb"/>
        <w:rPr>
          <w:bCs/>
          <w:sz w:val="28"/>
        </w:rPr>
      </w:pPr>
      <w:proofErr w:type="gramStart"/>
      <w:r>
        <w:rPr>
          <w:b/>
          <w:bCs/>
          <w:sz w:val="28"/>
        </w:rPr>
        <w:t>4.Levensthein</w:t>
      </w:r>
      <w:proofErr w:type="gram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Distance:</w:t>
      </w:r>
      <w:r>
        <w:rPr>
          <w:bCs/>
          <w:sz w:val="28"/>
        </w:rPr>
        <w:t>measures</w:t>
      </w:r>
      <w:proofErr w:type="spellEnd"/>
      <w:r>
        <w:rPr>
          <w:bCs/>
          <w:sz w:val="28"/>
        </w:rPr>
        <w:t xml:space="preserve"> the minimum no. of edits (</w:t>
      </w:r>
      <w:proofErr w:type="spellStart"/>
      <w:r>
        <w:rPr>
          <w:bCs/>
          <w:sz w:val="28"/>
        </w:rPr>
        <w:t>insertions,deletions,substitutions</w:t>
      </w:r>
      <w:proofErr w:type="spellEnd"/>
      <w:r>
        <w:rPr>
          <w:bCs/>
          <w:sz w:val="28"/>
        </w:rPr>
        <w:t>) required to change one word to another.</w:t>
      </w:r>
    </w:p>
    <w:p w:rsidR="009940A8" w:rsidRPr="009940A8" w:rsidRDefault="009940A8" w:rsidP="009940A8">
      <w:pPr>
        <w:pStyle w:val="NormalWeb"/>
        <w:rPr>
          <w:sz w:val="28"/>
        </w:rPr>
      </w:pPr>
      <w:proofErr w:type="gramStart"/>
      <w:r w:rsidRPr="009940A8">
        <w:rPr>
          <w:sz w:val="28"/>
        </w:rPr>
        <w:t xml:space="preserve">  </w:t>
      </w:r>
      <w:r w:rsidRPr="009940A8">
        <w:rPr>
          <w:b/>
          <w:bCs/>
          <w:sz w:val="28"/>
        </w:rPr>
        <w:t>The</w:t>
      </w:r>
      <w:proofErr w:type="gramEnd"/>
      <w:r w:rsidRPr="009940A8">
        <w:rPr>
          <w:b/>
          <w:bCs/>
          <w:sz w:val="28"/>
        </w:rPr>
        <w:t xml:space="preserve"> Math:</w:t>
      </w:r>
      <w:r w:rsidRPr="009940A8">
        <w:rPr>
          <w:sz w:val="28"/>
        </w:rPr>
        <w:t xml:space="preserve"> It calculates the cost of transformation.</w:t>
      </w:r>
    </w:p>
    <w:p w:rsidR="009940A8" w:rsidRPr="009940A8" w:rsidRDefault="009940A8" w:rsidP="009940A8">
      <w:pPr>
        <w:pStyle w:val="NormalWeb"/>
        <w:rPr>
          <w:sz w:val="28"/>
        </w:rPr>
      </w:pPr>
      <w:proofErr w:type="gramStart"/>
      <w:r w:rsidRPr="009940A8">
        <w:rPr>
          <w:sz w:val="28"/>
        </w:rPr>
        <w:t xml:space="preserve">  </w:t>
      </w:r>
      <w:r w:rsidRPr="009940A8">
        <w:rPr>
          <w:b/>
          <w:bCs/>
          <w:sz w:val="28"/>
        </w:rPr>
        <w:t>Example</w:t>
      </w:r>
      <w:proofErr w:type="gramEnd"/>
      <w:r w:rsidRPr="009940A8">
        <w:rPr>
          <w:b/>
          <w:bCs/>
          <w:sz w:val="28"/>
        </w:rPr>
        <w:t>:</w:t>
      </w:r>
      <w:r w:rsidRPr="009940A8">
        <w:rPr>
          <w:sz w:val="28"/>
        </w:rPr>
        <w:t xml:space="preserve"> To change </w:t>
      </w:r>
      <w:r w:rsidRPr="009940A8">
        <w:rPr>
          <w:b/>
          <w:bCs/>
          <w:sz w:val="28"/>
        </w:rPr>
        <w:t>"Kitten"</w:t>
      </w:r>
      <w:r w:rsidRPr="009940A8">
        <w:rPr>
          <w:sz w:val="28"/>
        </w:rPr>
        <w:t xml:space="preserve"> to </w:t>
      </w:r>
      <w:r w:rsidRPr="009940A8">
        <w:rPr>
          <w:b/>
          <w:bCs/>
          <w:sz w:val="28"/>
        </w:rPr>
        <w:t>"Sitting"</w:t>
      </w:r>
      <w:r w:rsidRPr="009940A8">
        <w:rPr>
          <w:sz w:val="28"/>
        </w:rPr>
        <w:t>:</w:t>
      </w:r>
    </w:p>
    <w:p w:rsidR="009940A8" w:rsidRPr="009940A8" w:rsidRDefault="009940A8" w:rsidP="009940A8">
      <w:pPr>
        <w:pStyle w:val="NormalWeb"/>
        <w:numPr>
          <w:ilvl w:val="0"/>
          <w:numId w:val="4"/>
        </w:numPr>
        <w:rPr>
          <w:sz w:val="28"/>
        </w:rPr>
      </w:pPr>
      <w:r w:rsidRPr="009940A8">
        <w:rPr>
          <w:sz w:val="28"/>
        </w:rPr>
        <w:t xml:space="preserve">K </w:t>
      </w:r>
      <w:r w:rsidRPr="009940A8">
        <w:rPr>
          <w:rStyle w:val="math-inline"/>
          <w:sz w:val="28"/>
        </w:rPr>
        <w:t>$\to$</w:t>
      </w:r>
      <w:r w:rsidRPr="009940A8">
        <w:rPr>
          <w:sz w:val="28"/>
        </w:rPr>
        <w:t xml:space="preserve"> S (Substitution)</w:t>
      </w:r>
    </w:p>
    <w:p w:rsidR="009940A8" w:rsidRPr="009940A8" w:rsidRDefault="009940A8" w:rsidP="009940A8">
      <w:pPr>
        <w:pStyle w:val="NormalWeb"/>
        <w:numPr>
          <w:ilvl w:val="0"/>
          <w:numId w:val="4"/>
        </w:numPr>
        <w:rPr>
          <w:sz w:val="28"/>
        </w:rPr>
      </w:pPr>
      <w:r w:rsidRPr="009940A8">
        <w:rPr>
          <w:sz w:val="28"/>
        </w:rPr>
        <w:t xml:space="preserve">e </w:t>
      </w:r>
      <w:r w:rsidRPr="009940A8">
        <w:rPr>
          <w:rStyle w:val="math-inline"/>
          <w:sz w:val="28"/>
        </w:rPr>
        <w:t>$\to$</w:t>
      </w:r>
      <w:r w:rsidRPr="009940A8">
        <w:rPr>
          <w:sz w:val="28"/>
        </w:rPr>
        <w:t xml:space="preserve"> </w:t>
      </w:r>
      <w:proofErr w:type="spellStart"/>
      <w:r w:rsidRPr="009940A8">
        <w:rPr>
          <w:sz w:val="28"/>
        </w:rPr>
        <w:t>i</w:t>
      </w:r>
      <w:proofErr w:type="spellEnd"/>
      <w:r w:rsidRPr="009940A8">
        <w:rPr>
          <w:sz w:val="28"/>
        </w:rPr>
        <w:t xml:space="preserve"> (Substitution)</w:t>
      </w:r>
    </w:p>
    <w:p w:rsidR="009940A8" w:rsidRPr="009940A8" w:rsidRDefault="009940A8" w:rsidP="009940A8">
      <w:pPr>
        <w:pStyle w:val="NormalWeb"/>
        <w:numPr>
          <w:ilvl w:val="0"/>
          <w:numId w:val="4"/>
        </w:numPr>
        <w:rPr>
          <w:sz w:val="28"/>
        </w:rPr>
      </w:pPr>
      <w:r w:rsidRPr="009940A8">
        <w:rPr>
          <w:sz w:val="28"/>
        </w:rPr>
        <w:t>add g (Insertion)</w:t>
      </w:r>
    </w:p>
    <w:p w:rsidR="009940A8" w:rsidRPr="009940A8" w:rsidRDefault="009940A8" w:rsidP="009940A8">
      <w:pPr>
        <w:pStyle w:val="NormalWeb"/>
        <w:numPr>
          <w:ilvl w:val="0"/>
          <w:numId w:val="5"/>
        </w:numPr>
      </w:pPr>
      <w:r w:rsidRPr="009940A8">
        <w:rPr>
          <w:b/>
          <w:bCs/>
          <w:sz w:val="28"/>
        </w:rPr>
        <w:t>Distance = 3</w:t>
      </w:r>
    </w:p>
    <w:p w:rsidR="009940A8" w:rsidRDefault="009940A8" w:rsidP="009940A8">
      <w:pPr>
        <w:pStyle w:val="NormalWeb"/>
      </w:pPr>
    </w:p>
    <w:p w:rsidR="009940A8" w:rsidRPr="009940A8" w:rsidRDefault="009940A8" w:rsidP="009940A8">
      <w:pPr>
        <w:pStyle w:val="NormalWeb"/>
      </w:pPr>
    </w:p>
    <w:p w:rsidR="009940A8" w:rsidRPr="00BA2815" w:rsidRDefault="009940A8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Pr="00BA2815" w:rsidRDefault="00BA2815" w:rsidP="00BA281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0A0A0A"/>
          <w:sz w:val="28"/>
          <w:szCs w:val="16"/>
        </w:rPr>
      </w:pPr>
    </w:p>
    <w:p w:rsidR="00BA2815" w:rsidRDefault="00BA2815" w:rsidP="00BA2815">
      <w:pPr>
        <w:shd w:val="clear" w:color="auto" w:fill="FFFFFF"/>
        <w:spacing w:after="120" w:line="240" w:lineRule="atLeast"/>
        <w:rPr>
          <w:rFonts w:ascii="Arial" w:eastAsia="Times New Roman" w:hAnsi="Arial" w:cs="Arial"/>
          <w:color w:val="0A0A0A"/>
          <w:sz w:val="16"/>
          <w:szCs w:val="16"/>
        </w:rPr>
      </w:pPr>
      <w:r w:rsidRPr="00BA2815">
        <w:rPr>
          <w:rFonts w:ascii="Arial" w:eastAsia="Times New Roman" w:hAnsi="Arial" w:cs="Arial"/>
          <w:color w:val="0A0A0A"/>
          <w:sz w:val="16"/>
          <w:szCs w:val="16"/>
        </w:rPr>
        <w:t> </w:t>
      </w:r>
    </w:p>
    <w:p w:rsidR="00BA2815" w:rsidRDefault="00BA2815" w:rsidP="00BA2815">
      <w:pPr>
        <w:shd w:val="clear" w:color="auto" w:fill="FFFFFF"/>
        <w:spacing w:after="120" w:line="240" w:lineRule="atLeast"/>
        <w:rPr>
          <w:rFonts w:ascii="Arial" w:eastAsia="Times New Roman" w:hAnsi="Arial" w:cs="Arial"/>
          <w:color w:val="0A0A0A"/>
          <w:sz w:val="16"/>
          <w:szCs w:val="16"/>
        </w:rPr>
      </w:pPr>
    </w:p>
    <w:p w:rsidR="00BA2815" w:rsidRPr="00BA2815" w:rsidRDefault="00BA2815" w:rsidP="00BA2815">
      <w:pPr>
        <w:shd w:val="clear" w:color="auto" w:fill="FFFFFF"/>
        <w:spacing w:after="120" w:line="240" w:lineRule="atLeast"/>
        <w:rPr>
          <w:rFonts w:ascii="Arial" w:eastAsia="Times New Roman" w:hAnsi="Arial" w:cs="Arial"/>
          <w:color w:val="0A0A0A"/>
          <w:sz w:val="16"/>
          <w:szCs w:val="16"/>
        </w:rPr>
      </w:pPr>
    </w:p>
    <w:p w:rsidR="00BA2815" w:rsidRDefault="00BA2815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</w:p>
    <w:p w:rsidR="00BA2815" w:rsidRDefault="00BA2815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</w:p>
    <w:p w:rsidR="0066456F" w:rsidRPr="0066456F" w:rsidRDefault="0066456F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</w:p>
    <w:p w:rsidR="00902CCB" w:rsidRDefault="00902CCB" w:rsidP="00BA2815">
      <w:pPr>
        <w:rPr>
          <w:shd w:val="clear" w:color="auto" w:fill="FFFFFF"/>
        </w:rPr>
      </w:pPr>
    </w:p>
    <w:p w:rsidR="00606700" w:rsidRPr="00CF0A79" w:rsidRDefault="00606700">
      <w:pPr>
        <w:rPr>
          <w:rFonts w:ascii="Times New Roman" w:hAnsi="Times New Roman" w:cs="Times New Roman"/>
          <w:color w:val="273239"/>
          <w:spacing w:val="2"/>
          <w:sz w:val="28"/>
          <w:szCs w:val="18"/>
          <w:shd w:val="clear" w:color="auto" w:fill="FFFFFF"/>
        </w:rPr>
      </w:pPr>
    </w:p>
    <w:sectPr w:rsidR="00606700" w:rsidRPr="00CF0A79" w:rsidSect="00160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02E71"/>
    <w:multiLevelType w:val="multilevel"/>
    <w:tmpl w:val="AB78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FC0F08"/>
    <w:multiLevelType w:val="multilevel"/>
    <w:tmpl w:val="D56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AE6D62"/>
    <w:multiLevelType w:val="multilevel"/>
    <w:tmpl w:val="3A8E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591BA3"/>
    <w:multiLevelType w:val="multilevel"/>
    <w:tmpl w:val="FDA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D74044"/>
    <w:multiLevelType w:val="multilevel"/>
    <w:tmpl w:val="8856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0A79"/>
    <w:rsid w:val="001601FB"/>
    <w:rsid w:val="002A2CCC"/>
    <w:rsid w:val="00301FE1"/>
    <w:rsid w:val="00606700"/>
    <w:rsid w:val="0066456F"/>
    <w:rsid w:val="00902CCB"/>
    <w:rsid w:val="009940A8"/>
    <w:rsid w:val="00AD2244"/>
    <w:rsid w:val="00BA2815"/>
    <w:rsid w:val="00BE0557"/>
    <w:rsid w:val="00CF0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A7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6700"/>
    <w:rPr>
      <w:color w:val="0000FF" w:themeColor="hyperlink"/>
      <w:u w:val="single"/>
    </w:rPr>
  </w:style>
  <w:style w:type="character" w:customStyle="1" w:styleId="vkekvd">
    <w:name w:val="vkekvd"/>
    <w:basedOn w:val="DefaultParagraphFont"/>
    <w:rsid w:val="00BA2815"/>
  </w:style>
  <w:style w:type="character" w:customStyle="1" w:styleId="ifmvxd">
    <w:name w:val="ifmvxd"/>
    <w:basedOn w:val="DefaultParagraphFont"/>
    <w:rsid w:val="00BA2815"/>
  </w:style>
  <w:style w:type="character" w:customStyle="1" w:styleId="ijm6od">
    <w:name w:val="ijm6od"/>
    <w:basedOn w:val="DefaultParagraphFont"/>
    <w:rsid w:val="00BA2815"/>
  </w:style>
  <w:style w:type="character" w:customStyle="1" w:styleId="t286pc">
    <w:name w:val="t286pc"/>
    <w:basedOn w:val="DefaultParagraphFont"/>
    <w:rsid w:val="00BA2815"/>
  </w:style>
  <w:style w:type="character" w:styleId="Strong">
    <w:name w:val="Strong"/>
    <w:basedOn w:val="DefaultParagraphFont"/>
    <w:uiPriority w:val="22"/>
    <w:qFormat/>
    <w:rsid w:val="00BA28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81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940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8-2489/15/10/6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fessional-ai.com/fuzzy-logic-system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fuzzy-logic-in-a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dpi.com/0718-1876/19/1/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726786/#:~:text=Financial%20markets%3A%20very%20noisy%20information,IEEE%20Journals%20%26%20Magazine%20%7C%20IEEE%20Xpl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visl2441</dc:creator>
  <cp:lastModifiedBy>visl2441</cp:lastModifiedBy>
  <cp:revision>2</cp:revision>
  <dcterms:created xsi:type="dcterms:W3CDTF">2026-02-19T09:53:00Z</dcterms:created>
  <dcterms:modified xsi:type="dcterms:W3CDTF">2026-02-23T04:58:00Z</dcterms:modified>
</cp:coreProperties>
</file>